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34" w:rsidRPr="00A93634" w:rsidRDefault="00A93634" w:rsidP="00A93634">
      <w:pPr>
        <w:shd w:val="clear" w:color="auto" w:fill="FFFFFF"/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caps/>
          <w:sz w:val="27"/>
          <w:szCs w:val="27"/>
          <w:u w:val="single"/>
          <w:lang w:eastAsia="ru-RU"/>
        </w:rPr>
      </w:pPr>
      <w:bookmarkStart w:id="0" w:name="_GoBack"/>
      <w:bookmarkEnd w:id="0"/>
      <w:r w:rsidRPr="00A93634">
        <w:rPr>
          <w:rFonts w:ascii="Times New Roman" w:eastAsia="Times New Roman" w:hAnsi="Times New Roman" w:cs="Times New Roman"/>
          <w:b/>
          <w:caps/>
          <w:sz w:val="27"/>
          <w:szCs w:val="27"/>
          <w:u w:val="single"/>
          <w:lang w:eastAsia="ru-RU"/>
        </w:rPr>
        <w:t>АТТЕСТАЦИЯ ПЕДАГОГИЧЕСКИХ РАБОТНИКОВ. НОВЫЙ ПОРЯДОК</w:t>
      </w:r>
    </w:p>
    <w:p w:rsidR="00A93634" w:rsidRPr="00A93634" w:rsidRDefault="00A93634" w:rsidP="00A93634">
      <w:pPr>
        <w:shd w:val="clear" w:color="auto" w:fill="FFFFFF"/>
        <w:spacing w:after="270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законом «Об образовании в Российской Федерации» педагогические работники организаций, осуществляющих образовательную деятельность, должны проходить аттестацию. Аттестация важна не только для самих </w:t>
      </w: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педработников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(стимулирует их профессиональный и личностный рост, повышение размеров оплаты труда и т.д.), но и направлена на улучшение качества образования на основе повышения эффективности и качества их педагогической деятельности. Приказом </w:t>
      </w: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7 апреля 2014 г. № 276 утвержден новый Порядок проведения аттестации педагогических работников организаций, осуществляющих образовательную деятельность.</w:t>
      </w:r>
    </w:p>
    <w:p w:rsidR="00A93634" w:rsidRPr="00A93634" w:rsidRDefault="00A93634" w:rsidP="00A93634">
      <w:pPr>
        <w:shd w:val="clear" w:color="auto" w:fill="FFFFFF"/>
        <w:spacing w:before="375" w:after="150" w:line="240" w:lineRule="auto"/>
        <w:outlineLvl w:val="2"/>
        <w:rPr>
          <w:rFonts w:ascii="Times New Roman" w:eastAsia="Times New Roman" w:hAnsi="Times New Roman" w:cs="Times New Roman"/>
          <w:caps/>
          <w:sz w:val="27"/>
          <w:szCs w:val="27"/>
          <w:u w:val="single"/>
          <w:lang w:eastAsia="ru-RU"/>
        </w:rPr>
      </w:pPr>
      <w:r w:rsidRPr="00A93634">
        <w:rPr>
          <w:rFonts w:ascii="Times New Roman" w:eastAsia="Times New Roman" w:hAnsi="Times New Roman" w:cs="Times New Roman"/>
          <w:caps/>
          <w:sz w:val="27"/>
          <w:szCs w:val="27"/>
          <w:u w:val="single"/>
          <w:lang w:eastAsia="ru-RU"/>
        </w:rPr>
        <w:t>ЧТО НОВОГО?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Аттестация на установление соответствия </w:t>
      </w: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педработником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занимаемой должности на основе оценки его профессиональной деятельности теперь проводят сами образовательные организации, которые для этого создают аттестационные комиссии.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Новый порядок аттестации расширил категории </w:t>
      </w: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педработников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не проходят аттестацию: педагоги, которые занимают свою должность менее 2 лет в организации, в которой проводится аттестация, и педагоги, отсутствующие на работе по болезни более 4 месяцев подряд, проходят аттестацию не ранее чем через год после выхода на работу после болезни.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Квалификационные категории первая или высшая устанавливаются педагогическим работником по их желанию. Работники, имеющие квалификационную категорию, не проходят аттестацию в подтверждение соответствия занимаемой должности.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присвоение категории можно направить по почте или в электронном виде.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также можно подать в период нахождения в отпуске по уходу за ребенком.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экспертизы на присвоение квалификационной категории (первой или высшей) будут публиковаться в интернете на сайтах органов государственной власти (аннулируется аттестационный лист).</w:t>
      </w:r>
    </w:p>
    <w:p w:rsidR="00A93634" w:rsidRPr="00A93634" w:rsidRDefault="00A93634" w:rsidP="00A93634">
      <w:pPr>
        <w:numPr>
          <w:ilvl w:val="0"/>
          <w:numId w:val="2"/>
        </w:numPr>
        <w:shd w:val="clear" w:color="auto" w:fill="FFFFFF"/>
        <w:spacing w:after="120" w:line="240" w:lineRule="auto"/>
        <w:ind w:left="67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отказе в установлении категории </w:t>
      </w: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педработник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обратиться за ее присвоением только через год.</w:t>
      </w:r>
    </w:p>
    <w:p w:rsidR="00A93634" w:rsidRPr="00A93634" w:rsidRDefault="00A93634" w:rsidP="00A93634">
      <w:pPr>
        <w:shd w:val="clear" w:color="auto" w:fill="FFFFFF"/>
        <w:spacing w:before="3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7"/>
          <w:szCs w:val="27"/>
          <w:u w:val="single"/>
          <w:lang w:eastAsia="ru-RU"/>
        </w:rPr>
      </w:pPr>
      <w:r w:rsidRPr="00A93634">
        <w:rPr>
          <w:rFonts w:ascii="Times New Roman" w:eastAsia="Times New Roman" w:hAnsi="Times New Roman" w:cs="Times New Roman"/>
          <w:b/>
          <w:caps/>
          <w:sz w:val="27"/>
          <w:szCs w:val="27"/>
          <w:u w:val="single"/>
          <w:lang w:eastAsia="ru-RU"/>
        </w:rPr>
        <w:t>ЭТАПЫ АТТЕСТАЦИИ НА ПЕРВУЮ И ВЫСШУЮ КВАЛИФИКАЦИОННУЮ КАТЕГОРИЮ</w:t>
      </w:r>
    </w:p>
    <w:p w:rsidR="00A93634" w:rsidRPr="00A93634" w:rsidRDefault="00A93634" w:rsidP="00A9363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 этап: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самопрезентация</w:t>
      </w:r>
      <w:proofErr w:type="spellEnd"/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 последние 3–5 лет, с представлением печатных работ, методических пособий и рекомендаций);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(в электронном и печатном виде) — 2 экз.;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ксерокопия последнего аттестационного листа (из личного дела), заверенная руководителем образовательного учреждения;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 (в электронном виде сдается в метод. кабинет, в печатном остается у преподавателя).</w:t>
      </w:r>
    </w:p>
    <w:p w:rsidR="00A93634" w:rsidRPr="00A93634" w:rsidRDefault="00A93634" w:rsidP="00A9363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II этап: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открытых (1) и экспертных (2) уроков, участие в конкурсах и олимпиадах различного ранга, заседаниях лаборатории педагогических исследований, методических совещаниях специальности, педагогических советах, семинарах и т.д.</w:t>
      </w:r>
    </w:p>
    <w:p w:rsidR="00A93634" w:rsidRPr="00A93634" w:rsidRDefault="00A93634" w:rsidP="00A93634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III этап: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самооценки — 2 экз.;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экспертное заключение — 2 экз.;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результатов и лепестковая диаграмма — 2 экз.;</w:t>
      </w:r>
    </w:p>
    <w:p w:rsidR="00A93634" w:rsidRPr="00A93634" w:rsidRDefault="00A93634" w:rsidP="00A93634">
      <w:pPr>
        <w:numPr>
          <w:ilvl w:val="1"/>
          <w:numId w:val="1"/>
        </w:num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3634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экспертный лист оценки уровня квалификации преподавателя — 1 экз.</w:t>
      </w:r>
    </w:p>
    <w:p w:rsidR="00000D40" w:rsidRPr="00A93634" w:rsidRDefault="00A93634">
      <w:pPr>
        <w:rPr>
          <w:rFonts w:ascii="Times New Roman" w:hAnsi="Times New Roman" w:cs="Times New Roman"/>
        </w:rPr>
      </w:pPr>
    </w:p>
    <w:sectPr w:rsidR="00000D40" w:rsidRPr="00A9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776"/>
    <w:multiLevelType w:val="multilevel"/>
    <w:tmpl w:val="3EF4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6F8"/>
    <w:multiLevelType w:val="multilevel"/>
    <w:tmpl w:val="4CF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34"/>
    <w:rsid w:val="0078201E"/>
    <w:rsid w:val="009F7E27"/>
    <w:rsid w:val="00A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CE2E-EBC4-4ED1-9843-940DE6E8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1</cp:revision>
  <dcterms:created xsi:type="dcterms:W3CDTF">2016-03-10T17:45:00Z</dcterms:created>
  <dcterms:modified xsi:type="dcterms:W3CDTF">2016-03-10T17:47:00Z</dcterms:modified>
</cp:coreProperties>
</file>