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F8" w:rsidRDefault="00124394">
      <w:pPr>
        <w:rPr>
          <w:b/>
          <w:sz w:val="32"/>
          <w:szCs w:val="32"/>
        </w:rPr>
      </w:pPr>
      <w:r w:rsidRPr="00124394">
        <w:rPr>
          <w:b/>
          <w:sz w:val="32"/>
          <w:szCs w:val="32"/>
        </w:rPr>
        <w:t>Содержание для УМК по специальным дисциплинам</w:t>
      </w:r>
    </w:p>
    <w:p w:rsidR="00124394" w:rsidRPr="00124394" w:rsidRDefault="00124394">
      <w:pPr>
        <w:rPr>
          <w:b/>
          <w:sz w:val="32"/>
          <w:szCs w:val="32"/>
        </w:rPr>
      </w:pPr>
    </w:p>
    <w:p w:rsidR="00124394" w:rsidRDefault="00124394"/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Глоссарий</w:t>
      </w:r>
    </w:p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Выписка из ФГОС по специальности</w:t>
      </w:r>
    </w:p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Рабочие программы учебных дисциплин</w:t>
      </w:r>
    </w:p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Календарно-тематические планы</w:t>
      </w:r>
    </w:p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Методические указания для обучающихся: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По выполнению внеаудиторной работы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По выполнению курсового проектирования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По выполнению практических заданий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По учебным и производственным практикам</w:t>
      </w:r>
    </w:p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Методические указания для преподавателя: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Требования к современному уроку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Современные педагогические технологии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Подготовка студентов к конкурсам профессионального мастерства, олимпиадам по профессиональному мастерству</w:t>
      </w:r>
    </w:p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Фонды оценочных</w:t>
      </w:r>
      <w:r>
        <w:rPr>
          <w:sz w:val="28"/>
          <w:szCs w:val="28"/>
        </w:rPr>
        <w:t xml:space="preserve"> средств по учебным дисциплинам</w:t>
      </w:r>
      <w:bookmarkStart w:id="0" w:name="_GoBack"/>
      <w:bookmarkEnd w:id="0"/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Входной контроль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Текущий контроль ( по разделам)</w:t>
      </w:r>
    </w:p>
    <w:p w:rsidR="00124394" w:rsidRPr="00124394" w:rsidRDefault="00124394" w:rsidP="00124394">
      <w:pPr>
        <w:pStyle w:val="a3"/>
        <w:numPr>
          <w:ilvl w:val="1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Промежуточный контроль (комплект заданий для дифференцированного зачета)</w:t>
      </w:r>
    </w:p>
    <w:p w:rsidR="00124394" w:rsidRPr="00124394" w:rsidRDefault="00124394" w:rsidP="00124394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24394">
        <w:rPr>
          <w:sz w:val="28"/>
          <w:szCs w:val="28"/>
        </w:rPr>
        <w:t>Список рекомендуемой литературы, интернет – ресурсы.</w:t>
      </w:r>
    </w:p>
    <w:sectPr w:rsidR="00124394" w:rsidRPr="00124394" w:rsidSect="00B04BE4">
      <w:pgSz w:w="11907" w:h="16840" w:code="9"/>
      <w:pgMar w:top="505" w:right="487" w:bottom="348" w:left="46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FF0"/>
    <w:multiLevelType w:val="hybridMultilevel"/>
    <w:tmpl w:val="59D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94"/>
    <w:rsid w:val="00124394"/>
    <w:rsid w:val="003D62FE"/>
    <w:rsid w:val="00B04BE4"/>
    <w:rsid w:val="00D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ЛПЗ</dc:creator>
  <cp:lastModifiedBy>ЛПЗ</cp:lastModifiedBy>
  <cp:revision>1</cp:revision>
  <cp:lastPrinted>2019-03-26T07:06:00Z</cp:lastPrinted>
  <dcterms:created xsi:type="dcterms:W3CDTF">2019-03-26T07:00:00Z</dcterms:created>
  <dcterms:modified xsi:type="dcterms:W3CDTF">2019-03-26T07:06:00Z</dcterms:modified>
</cp:coreProperties>
</file>