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151" w:rsidRPr="00753D2E" w:rsidRDefault="006C1151"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Содержание</w:t>
      </w:r>
    </w:p>
    <w:p w:rsidR="006C1151" w:rsidRPr="00753D2E" w:rsidRDefault="006C1151" w:rsidP="00934682">
      <w:pPr>
        <w:pStyle w:val="11"/>
        <w:ind w:right="-283"/>
        <w:jc w:val="center"/>
        <w:rPr>
          <w:rFonts w:ascii="Times New Roman" w:hAnsi="Times New Roman" w:cs="Times New Roman"/>
          <w:color w:val="000000" w:themeColor="text1"/>
          <w:sz w:val="24"/>
          <w:szCs w:val="24"/>
        </w:rPr>
      </w:pPr>
    </w:p>
    <w:tbl>
      <w:tblPr>
        <w:tblW w:w="0" w:type="auto"/>
        <w:tblLook w:val="04A0"/>
      </w:tblPr>
      <w:tblGrid>
        <w:gridCol w:w="8755"/>
        <w:gridCol w:w="816"/>
      </w:tblGrid>
      <w:tr w:rsidR="00753D2E" w:rsidRPr="00753D2E" w:rsidTr="00D97267">
        <w:trPr>
          <w:trHeight w:val="356"/>
        </w:trPr>
        <w:tc>
          <w:tcPr>
            <w:tcW w:w="8755"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Пояснительная записка</w:t>
            </w:r>
          </w:p>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Требования к результатам освоения основной профессиональной образовательной программы</w:t>
            </w: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r w:rsidR="00753D2E" w:rsidRPr="00753D2E" w:rsidTr="00D97267">
        <w:tc>
          <w:tcPr>
            <w:tcW w:w="8755"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Содержание дисциплины</w:t>
            </w: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r w:rsidR="00753D2E" w:rsidRPr="00753D2E" w:rsidTr="00D97267">
        <w:tc>
          <w:tcPr>
            <w:tcW w:w="8755"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Текущий контроль</w:t>
            </w: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r w:rsidR="00753D2E" w:rsidRPr="00753D2E" w:rsidTr="00D97267">
        <w:tc>
          <w:tcPr>
            <w:tcW w:w="8755"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Промежуточная аттестация</w:t>
            </w: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r w:rsidR="00753D2E" w:rsidRPr="00753D2E" w:rsidTr="00D97267">
        <w:tc>
          <w:tcPr>
            <w:tcW w:w="8755"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Контроль и оценка результатов освоения дисциплины</w:t>
            </w: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r w:rsidR="00753D2E" w:rsidRPr="00753D2E" w:rsidTr="00D97267">
        <w:tc>
          <w:tcPr>
            <w:tcW w:w="8755" w:type="dxa"/>
            <w:shd w:val="clear" w:color="auto" w:fill="auto"/>
          </w:tcPr>
          <w:p w:rsidR="006C1151" w:rsidRPr="00753D2E" w:rsidRDefault="006C1151" w:rsidP="00934682">
            <w:pPr>
              <w:pStyle w:val="11"/>
              <w:spacing w:after="200" w:line="276" w:lineRule="auto"/>
              <w:ind w:right="-283"/>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Перечень рекомендуемых учебных изданий, Интернет-ресурсов, дополнительной литературы</w:t>
            </w: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r w:rsidR="00753D2E" w:rsidRPr="00753D2E" w:rsidTr="00D97267">
        <w:tc>
          <w:tcPr>
            <w:tcW w:w="8755"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Лист ознакомления обучающихся</w:t>
            </w: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r w:rsidR="00753D2E" w:rsidRPr="00753D2E" w:rsidTr="00D97267">
        <w:tc>
          <w:tcPr>
            <w:tcW w:w="8755" w:type="dxa"/>
            <w:shd w:val="clear" w:color="auto" w:fill="auto"/>
          </w:tcPr>
          <w:p w:rsidR="006C1151" w:rsidRPr="00753D2E" w:rsidRDefault="006C1151"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Приложение</w:t>
            </w:r>
          </w:p>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c>
          <w:tcPr>
            <w:tcW w:w="816" w:type="dxa"/>
            <w:shd w:val="clear" w:color="auto" w:fill="auto"/>
          </w:tcPr>
          <w:p w:rsidR="006C1151" w:rsidRPr="00753D2E" w:rsidRDefault="006C1151" w:rsidP="00934682">
            <w:pPr>
              <w:pStyle w:val="11"/>
              <w:spacing w:after="200" w:line="276" w:lineRule="auto"/>
              <w:ind w:right="-283"/>
              <w:rPr>
                <w:rFonts w:ascii="Times New Roman" w:hAnsi="Times New Roman" w:cs="Times New Roman"/>
                <w:color w:val="000000" w:themeColor="text1"/>
                <w:sz w:val="24"/>
                <w:szCs w:val="24"/>
              </w:rPr>
            </w:pPr>
          </w:p>
        </w:tc>
      </w:tr>
    </w:tbl>
    <w:p w:rsidR="006C1151" w:rsidRPr="00753D2E" w:rsidRDefault="006C1151" w:rsidP="00934682">
      <w:pPr>
        <w:ind w:right="-283"/>
        <w:rPr>
          <w:color w:val="000000" w:themeColor="text1"/>
        </w:rPr>
      </w:pPr>
    </w:p>
    <w:p w:rsidR="006C1151" w:rsidRPr="00753D2E" w:rsidRDefault="006C1151" w:rsidP="00934682">
      <w:pPr>
        <w:spacing w:after="160" w:line="259" w:lineRule="auto"/>
        <w:ind w:right="-283"/>
        <w:rPr>
          <w:color w:val="000000" w:themeColor="text1"/>
        </w:rPr>
      </w:pPr>
      <w:r w:rsidRPr="00753D2E">
        <w:rPr>
          <w:color w:val="000000" w:themeColor="text1"/>
        </w:rPr>
        <w:br w:type="page"/>
      </w:r>
    </w:p>
    <w:p w:rsidR="006C1151" w:rsidRPr="00753D2E" w:rsidRDefault="006C1151" w:rsidP="00934682">
      <w:pPr>
        <w:pStyle w:val="11"/>
        <w:spacing w:after="200" w:line="276" w:lineRule="auto"/>
        <w:ind w:right="-283"/>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lastRenderedPageBreak/>
        <w:t>Пояснительная записка</w:t>
      </w:r>
    </w:p>
    <w:p w:rsidR="006C1151" w:rsidRPr="00753D2E" w:rsidRDefault="006C1151"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Программа текущего контроля и промежуточной аттестации (далее – Программа)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0026382D" w:rsidRPr="00753D2E">
        <w:rPr>
          <w:rFonts w:ascii="Times New Roman" w:hAnsi="Times New Roman" w:cs="Times New Roman"/>
          <w:color w:val="000000" w:themeColor="text1"/>
          <w:sz w:val="24"/>
          <w:szCs w:val="24"/>
        </w:rPr>
        <w:t>21.01.04 Машинист на буровых установках</w:t>
      </w:r>
      <w:r w:rsidRPr="00753D2E">
        <w:rPr>
          <w:rFonts w:ascii="Times New Roman" w:hAnsi="Times New Roman" w:cs="Times New Roman"/>
          <w:color w:val="000000" w:themeColor="text1"/>
          <w:sz w:val="24"/>
          <w:szCs w:val="24"/>
        </w:rPr>
        <w:t>.</w:t>
      </w:r>
    </w:p>
    <w:p w:rsidR="006C1151" w:rsidRPr="00753D2E" w:rsidRDefault="006C1151" w:rsidP="00934682">
      <w:pPr>
        <w:pStyle w:val="11"/>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Организация разработчик: ГАПОУ НГРТ г. Оренбурга. </w:t>
      </w:r>
    </w:p>
    <w:p w:rsidR="006C1151" w:rsidRPr="00753D2E" w:rsidRDefault="006C1151" w:rsidP="00934682">
      <w:pPr>
        <w:pStyle w:val="11"/>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Разработчики: преподаватель специальных дисциплин ГАПОУ</w:t>
      </w:r>
      <w:r w:rsidRPr="00753D2E">
        <w:rPr>
          <w:rFonts w:ascii="Times New Roman" w:hAnsi="Times New Roman" w:cs="Times New Roman"/>
          <w:color w:val="000000" w:themeColor="text1"/>
          <w:sz w:val="24"/>
          <w:szCs w:val="24"/>
        </w:rPr>
        <w:t xml:space="preserve"> НГРТ г. Оренбурга Левина М.В</w:t>
      </w:r>
      <w:r w:rsidRPr="00753D2E">
        <w:rPr>
          <w:rFonts w:ascii="Times New Roman" w:hAnsi="Times New Roman" w:cs="Times New Roman"/>
          <w:bCs/>
          <w:color w:val="000000" w:themeColor="text1"/>
          <w:sz w:val="24"/>
          <w:szCs w:val="24"/>
        </w:rPr>
        <w:t>.</w:t>
      </w:r>
    </w:p>
    <w:p w:rsidR="006C1151" w:rsidRPr="00753D2E" w:rsidRDefault="006C1151" w:rsidP="00934682">
      <w:pPr>
        <w:pStyle w:val="11"/>
        <w:tabs>
          <w:tab w:val="left" w:pos="709"/>
        </w:tabs>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Настоящая программа разработана в соответствии с требованиями следующих нормативных документов:</w:t>
      </w:r>
    </w:p>
    <w:p w:rsidR="006C1151" w:rsidRPr="00753D2E" w:rsidRDefault="006C1151" w:rsidP="00934682">
      <w:pPr>
        <w:pStyle w:val="11"/>
        <w:tabs>
          <w:tab w:val="left" w:pos="709"/>
        </w:tabs>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федеральный закон «Об образовании в РФ» от 21 декабря 2012 года №273;</w:t>
      </w:r>
    </w:p>
    <w:p w:rsidR="006C1151" w:rsidRPr="00753D2E" w:rsidRDefault="006C1151"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федеральный государственный образовательный стандарт (далее – ФГОС СПО) по специальности среднего профессионального образования 21.01.04 Машинист на буровых установках - «Положение о текущем контроле и промежуточной аттестации обучающихся в ГАПОУ НГРТ г. Оренбурга;</w:t>
      </w:r>
    </w:p>
    <w:p w:rsidR="006C1151" w:rsidRPr="00753D2E" w:rsidRDefault="006C1151" w:rsidP="00934682">
      <w:pPr>
        <w:pStyle w:val="11"/>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рабочая программа ГАПОУ НГРТ г. Оренбурга по дисциплине </w:t>
      </w:r>
      <w:r w:rsidR="00D04A4C" w:rsidRPr="00753D2E">
        <w:rPr>
          <w:rFonts w:ascii="Times New Roman" w:hAnsi="Times New Roman" w:cs="Times New Roman"/>
          <w:color w:val="000000" w:themeColor="text1"/>
          <w:sz w:val="24"/>
          <w:szCs w:val="24"/>
        </w:rPr>
        <w:t xml:space="preserve">ОДБ.06 </w:t>
      </w:r>
      <w:r w:rsidRPr="00753D2E">
        <w:rPr>
          <w:rFonts w:ascii="Times New Roman" w:hAnsi="Times New Roman" w:cs="Times New Roman"/>
          <w:color w:val="000000" w:themeColor="text1"/>
          <w:sz w:val="24"/>
          <w:szCs w:val="24"/>
        </w:rPr>
        <w:t>Химия;</w:t>
      </w:r>
    </w:p>
    <w:p w:rsidR="006C1151" w:rsidRPr="00753D2E" w:rsidRDefault="006C1151"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учебный план ГАПОУ НГРТ г. Оренбурга по 21.01.04 Машинист на буровых установках;</w:t>
      </w:r>
    </w:p>
    <w:p w:rsidR="006C1151" w:rsidRPr="00753D2E" w:rsidRDefault="006C1151" w:rsidP="00934682">
      <w:pPr>
        <w:pStyle w:val="11"/>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календарный график учебного процесса по специальности 21.01.04 Машинист на буровых установках. </w:t>
      </w:r>
    </w:p>
    <w:p w:rsidR="006C1151" w:rsidRPr="00753D2E" w:rsidRDefault="006C1151" w:rsidP="00934682">
      <w:pPr>
        <w:pStyle w:val="11"/>
        <w:ind w:right="-283" w:firstLine="709"/>
        <w:jc w:val="both"/>
        <w:rPr>
          <w:rFonts w:ascii="Times New Roman" w:hAnsi="Times New Roman" w:cs="Times New Roman"/>
          <w:color w:val="000000" w:themeColor="text1"/>
          <w:sz w:val="24"/>
          <w:szCs w:val="24"/>
        </w:rPr>
      </w:pPr>
    </w:p>
    <w:p w:rsidR="006C1151" w:rsidRPr="00753D2E" w:rsidRDefault="006C1151" w:rsidP="00934682">
      <w:pPr>
        <w:pStyle w:val="11"/>
        <w:ind w:right="-283"/>
        <w:jc w:val="center"/>
        <w:rPr>
          <w:rFonts w:ascii="Times New Roman" w:hAnsi="Times New Roman" w:cs="Times New Roman"/>
          <w:color w:val="000000" w:themeColor="text1"/>
          <w:sz w:val="24"/>
          <w:szCs w:val="24"/>
        </w:rPr>
      </w:pPr>
    </w:p>
    <w:p w:rsidR="006C1151" w:rsidRPr="00753D2E" w:rsidRDefault="006C1151" w:rsidP="00934682">
      <w:pPr>
        <w:spacing w:after="160" w:line="259" w:lineRule="auto"/>
        <w:ind w:right="-283"/>
        <w:rPr>
          <w:color w:val="000000" w:themeColor="text1"/>
        </w:rPr>
      </w:pPr>
      <w:r w:rsidRPr="00753D2E">
        <w:rPr>
          <w:color w:val="000000" w:themeColor="text1"/>
        </w:rPr>
        <w:br w:type="page"/>
      </w:r>
    </w:p>
    <w:p w:rsidR="00D04A4C" w:rsidRPr="00753D2E" w:rsidRDefault="00D04A4C" w:rsidP="00934682">
      <w:pPr>
        <w:spacing w:after="0" w:line="240" w:lineRule="auto"/>
        <w:ind w:right="-283"/>
        <w:contextualSpacing/>
        <w:jc w:val="center"/>
        <w:outlineLvl w:val="0"/>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lastRenderedPageBreak/>
        <w:t>Требования к результатам освоения основной профессиональной образовательной программы</w:t>
      </w:r>
    </w:p>
    <w:p w:rsidR="00D04A4C" w:rsidRPr="00753D2E" w:rsidRDefault="00D04A4C" w:rsidP="00934682">
      <w:pPr>
        <w:spacing w:after="0" w:line="240" w:lineRule="auto"/>
        <w:ind w:right="-283"/>
        <w:contextualSpacing/>
        <w:jc w:val="center"/>
        <w:outlineLvl w:val="0"/>
        <w:rPr>
          <w:rFonts w:ascii="Times New Roman" w:hAnsi="Times New Roman"/>
          <w:b/>
          <w:color w:val="000000" w:themeColor="text1"/>
          <w:sz w:val="24"/>
          <w:szCs w:val="24"/>
        </w:rPr>
      </w:pP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1.1.Область применения программы</w:t>
      </w: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Рабочая программа учебной дисциплины «Химия» является частью общеобразовательной подготовки студентов в учреждениях СПО. Составлена на основе Федерального государственного образовательного стандарта и примерной программы среднего (полного) общего образования по химии (базовый уровень). </w:t>
      </w:r>
    </w:p>
    <w:p w:rsidR="00D04A4C" w:rsidRPr="00753D2E" w:rsidRDefault="00D04A4C" w:rsidP="00934682">
      <w:pPr>
        <w:spacing w:after="0" w:line="240" w:lineRule="auto"/>
        <w:ind w:right="-283" w:firstLine="709"/>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профессии СПО 21.01.04 Машинист на буровых установках</w:t>
      </w: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1.2.Место учебной дисциплины «ХИМИЯ» Учебная дисциплина «Химия» относится к циклу- общеобразовательная подготовка.</w:t>
      </w:r>
    </w:p>
    <w:p w:rsidR="00D04A4C" w:rsidRPr="00753D2E" w:rsidRDefault="00D04A4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Химия является дисциплиной, закладывающей базу для последующего изучения специальных предметов. Химия - общая наука о природе, дающая диалектно- материалистическое понимание окружающего мира. Человек, получивший среднее профессиональное образование, должен знать основы современной химии, которая имеет не только важное общеобразовательное, мировоззренческое, но и прикладное значение.</w:t>
      </w:r>
    </w:p>
    <w:p w:rsidR="00D04A4C" w:rsidRPr="00753D2E" w:rsidRDefault="00D04A4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Данная программа составлена с учетом профессиональной направленности, что прослеживается в темах: «Охрана окружающей среды», «Природные источники углеводородов и их переработка», «Металлы».</w:t>
      </w: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1.3. Цели и задачи учебной дисциплины – требования к результатам освоения учебной дисциплины:</w:t>
      </w:r>
    </w:p>
    <w:p w:rsidR="00D04A4C" w:rsidRPr="00753D2E" w:rsidRDefault="00D04A4C" w:rsidP="0093468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освоение системы знаний о фундаментальных законах, теориях, фактах химии, необходимых для понимания научной картины мира;</w:t>
      </w:r>
    </w:p>
    <w:p w:rsidR="00D04A4C" w:rsidRPr="00753D2E" w:rsidRDefault="00D04A4C" w:rsidP="0093468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D04A4C" w:rsidRPr="00753D2E" w:rsidRDefault="00D04A4C" w:rsidP="0093468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развитие познавательных интересов, интеллектуальных и творческих способностей в процессе изучения химической науки и её вклада в технический прогресс цивилизации; сложных и противоречивых путей развития идей, теорий и концепций современной химии;</w:t>
      </w:r>
    </w:p>
    <w:p w:rsidR="00D04A4C" w:rsidRPr="00753D2E" w:rsidRDefault="00D04A4C" w:rsidP="0093468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воспитание убежденности позитивной роли химии в жизни современного общества, необходимости химически грамотного отношения к собственному здоровью и окружающей среде;</w:t>
      </w:r>
    </w:p>
    <w:p w:rsidR="00D04A4C" w:rsidRPr="00753D2E" w:rsidRDefault="00D04A4C" w:rsidP="0093468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применение полученных знаний и умений для безопасного использования веществ и материалов в быту и на производстве; решения практических задач в повседневной жизни; предупреждение явлений, наносящих вред здоровью человека и окружающей среде.</w:t>
      </w: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09" w:right="-283"/>
        <w:contextualSpacing/>
        <w:jc w:val="both"/>
        <w:rPr>
          <w:rFonts w:ascii="Times New Roman" w:hAnsi="Times New Roman" w:cs="Times New Roman"/>
          <w:color w:val="000000" w:themeColor="text1"/>
          <w:sz w:val="24"/>
          <w:szCs w:val="24"/>
        </w:rPr>
      </w:pP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результате освоения учебной дисциплины обучающийся должен уметь:</w:t>
      </w:r>
    </w:p>
    <w:p w:rsidR="00D04A4C" w:rsidRPr="00753D2E" w:rsidRDefault="00D04A4C" w:rsidP="00934682">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right="-283" w:firstLine="709"/>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называть изученные вещества по тривиальной или международной номенклатурам;</w:t>
      </w:r>
    </w:p>
    <w:p w:rsidR="00D04A4C" w:rsidRPr="00753D2E" w:rsidRDefault="00D04A4C" w:rsidP="0093468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определять: валентность и степень окисления химических элементов, тип химической связи в соединениях, заряда иона, пространственное строение молекул, характер среды в водных растворах, окислитель и восстановитель, классы неорганических и органических соединений; типы реакций в неорганической и органической химии</w:t>
      </w:r>
    </w:p>
    <w:p w:rsidR="00D04A4C" w:rsidRPr="00753D2E" w:rsidRDefault="00D04A4C" w:rsidP="0093468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характеризовать: элементы малых периодов по их положению в Периодической системе Д.И. Менделеева; общие химические свойства металлов и неметаллов, основные классы неорганических и органических соединений; строение и свойства органических соединений: углеводородов, спиртов, фенолов, альдегидов, кетонов, карбоновых кислот, аминов, аминокислот, и углеводов;</w:t>
      </w:r>
    </w:p>
    <w:p w:rsidR="00D04A4C" w:rsidRPr="00753D2E" w:rsidRDefault="00D04A4C" w:rsidP="0093468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объяснять: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химической связи, зависимость </w:t>
      </w:r>
      <w:r w:rsidRPr="00753D2E">
        <w:rPr>
          <w:rFonts w:ascii="Times New Roman" w:hAnsi="Times New Roman" w:cs="Times New Roman"/>
          <w:color w:val="000000" w:themeColor="text1"/>
          <w:sz w:val="24"/>
          <w:szCs w:val="24"/>
        </w:rPr>
        <w:lastRenderedPageBreak/>
        <w:t>скорости химической реакции от различных факторов, реакционной способности органических соединений от строения их молекул;</w:t>
      </w:r>
    </w:p>
    <w:p w:rsidR="00D04A4C" w:rsidRPr="00753D2E" w:rsidRDefault="00D04A4C" w:rsidP="0093468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выполнять химический эксперимент по распознаванию важнейших неорганических и органических веществ;</w:t>
      </w:r>
    </w:p>
    <w:p w:rsidR="00D04A4C" w:rsidRPr="00753D2E" w:rsidRDefault="00D04A4C" w:rsidP="0093468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проводить расчеты по химическим формулам и уравнениям реакций;</w:t>
      </w:r>
    </w:p>
    <w:p w:rsidR="00D04A4C" w:rsidRPr="00753D2E" w:rsidRDefault="00D04A4C" w:rsidP="0093468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без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Использовать приобретенные знания и умения в практической деятельности и повседневной жизни:</w:t>
      </w:r>
    </w:p>
    <w:p w:rsidR="00D04A4C" w:rsidRPr="00753D2E" w:rsidRDefault="00D04A4C" w:rsidP="0093468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понимания глобальных проблем, стоящих перед человечеством: экологических, энергетических и сырьевых;</w:t>
      </w:r>
    </w:p>
    <w:p w:rsidR="00D04A4C" w:rsidRPr="00753D2E" w:rsidRDefault="00D04A4C" w:rsidP="0093468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объяснения химических явлений, происходящих в быту, на производстве, в природе;</w:t>
      </w:r>
    </w:p>
    <w:p w:rsidR="00D04A4C" w:rsidRPr="00753D2E" w:rsidRDefault="00D04A4C" w:rsidP="0093468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безопасной работы с веществами в лаборатории, быту и на производстве;</w:t>
      </w:r>
    </w:p>
    <w:p w:rsidR="00D04A4C" w:rsidRPr="00753D2E" w:rsidRDefault="00D04A4C" w:rsidP="0093468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приготовления растворов заданной концентрации в быту и на производстве, определения возможности протекания химических превращений в различных условиях и оценки их последствий;</w:t>
      </w:r>
    </w:p>
    <w:p w:rsidR="00D04A4C" w:rsidRPr="00753D2E" w:rsidRDefault="00D04A4C" w:rsidP="0093468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распознавания и идентификации важнейших веществ и материалов;</w:t>
      </w:r>
    </w:p>
    <w:p w:rsidR="00D04A4C" w:rsidRPr="00753D2E" w:rsidRDefault="00D04A4C" w:rsidP="0093468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экологически грамотного поведения в окружающей среде.</w:t>
      </w: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09" w:right="-283"/>
        <w:contextualSpacing/>
        <w:jc w:val="both"/>
        <w:rPr>
          <w:rFonts w:ascii="Times New Roman" w:hAnsi="Times New Roman" w:cs="Times New Roman"/>
          <w:color w:val="000000" w:themeColor="text1"/>
          <w:sz w:val="24"/>
          <w:szCs w:val="24"/>
        </w:rPr>
      </w:pPr>
    </w:p>
    <w:p w:rsidR="00D04A4C" w:rsidRPr="00753D2E" w:rsidRDefault="00D04A4C"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09"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результате освоения учебной дисциплины обучающийся должен знать:</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вклад российских и зарубежных ученых, оказавших наибольшее влияние на развитие химии;</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роль химии естествознании, ее связь с другими естественными науками, значение в жизни современного общества;</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важнейшие химические понятия: вещество, химический элемент, атом, молекула, масса атомов и молекул, ион,, радикал, аллотропия, изотопы, атомные </w:t>
      </w:r>
      <w:r w:rsidRPr="00753D2E">
        <w:rPr>
          <w:rFonts w:ascii="Times New Roman" w:hAnsi="Times New Roman" w:cs="Times New Roman"/>
          <w:color w:val="000000" w:themeColor="text1"/>
          <w:sz w:val="24"/>
          <w:szCs w:val="24"/>
          <w:lang w:val="en-US"/>
        </w:rPr>
        <w:t>s</w:t>
      </w:r>
      <w:r w:rsidRPr="00753D2E">
        <w:rPr>
          <w:rFonts w:ascii="Times New Roman" w:hAnsi="Times New Roman" w:cs="Times New Roman"/>
          <w:color w:val="000000" w:themeColor="text1"/>
          <w:sz w:val="24"/>
          <w:szCs w:val="24"/>
        </w:rPr>
        <w:t xml:space="preserve">-, </w:t>
      </w:r>
      <w:r w:rsidRPr="00753D2E">
        <w:rPr>
          <w:rFonts w:ascii="Times New Roman" w:hAnsi="Times New Roman" w:cs="Times New Roman"/>
          <w:color w:val="000000" w:themeColor="text1"/>
          <w:sz w:val="24"/>
          <w:szCs w:val="24"/>
          <w:lang w:val="en-US"/>
        </w:rPr>
        <w:t>p</w:t>
      </w:r>
      <w:r w:rsidRPr="00753D2E">
        <w:rPr>
          <w:rFonts w:ascii="Times New Roman" w:hAnsi="Times New Roman" w:cs="Times New Roman"/>
          <w:color w:val="000000" w:themeColor="text1"/>
          <w:sz w:val="24"/>
          <w:szCs w:val="24"/>
        </w:rPr>
        <w:t xml:space="preserve">-, </w:t>
      </w:r>
      <w:r w:rsidRPr="00753D2E">
        <w:rPr>
          <w:rFonts w:ascii="Times New Roman" w:hAnsi="Times New Roman" w:cs="Times New Roman"/>
          <w:color w:val="000000" w:themeColor="text1"/>
          <w:sz w:val="24"/>
          <w:szCs w:val="24"/>
          <w:lang w:val="en-US"/>
        </w:rPr>
        <w:t>d</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rPr>
        <w:t>орбитали</w:t>
      </w:r>
      <w:proofErr w:type="spellEnd"/>
      <w:r w:rsidRPr="00753D2E">
        <w:rPr>
          <w:rFonts w:ascii="Times New Roman" w:hAnsi="Times New Roman" w:cs="Times New Roman"/>
          <w:color w:val="000000" w:themeColor="text1"/>
          <w:sz w:val="24"/>
          <w:szCs w:val="24"/>
        </w:rPr>
        <w:t xml:space="preserve">, химическая связь, </w:t>
      </w:r>
      <w:proofErr w:type="spellStart"/>
      <w:r w:rsidRPr="00753D2E">
        <w:rPr>
          <w:rFonts w:ascii="Times New Roman" w:hAnsi="Times New Roman" w:cs="Times New Roman"/>
          <w:color w:val="000000" w:themeColor="text1"/>
          <w:sz w:val="24"/>
          <w:szCs w:val="24"/>
        </w:rPr>
        <w:t>электроотрицательность</w:t>
      </w:r>
      <w:proofErr w:type="spellEnd"/>
      <w:r w:rsidRPr="00753D2E">
        <w:rPr>
          <w:rFonts w:ascii="Times New Roman" w:hAnsi="Times New Roman" w:cs="Times New Roman"/>
          <w:color w:val="000000" w:themeColor="text1"/>
          <w:sz w:val="24"/>
          <w:szCs w:val="24"/>
        </w:rPr>
        <w:t xml:space="preserve">, валентность, степень окисления, гибридизация </w:t>
      </w:r>
      <w:proofErr w:type="spellStart"/>
      <w:r w:rsidRPr="00753D2E">
        <w:rPr>
          <w:rFonts w:ascii="Times New Roman" w:hAnsi="Times New Roman" w:cs="Times New Roman"/>
          <w:color w:val="000000" w:themeColor="text1"/>
          <w:sz w:val="24"/>
          <w:szCs w:val="24"/>
        </w:rPr>
        <w:t>орбиталей</w:t>
      </w:r>
      <w:proofErr w:type="spellEnd"/>
      <w:r w:rsidRPr="00753D2E">
        <w:rPr>
          <w:rFonts w:ascii="Times New Roman" w:hAnsi="Times New Roman" w:cs="Times New Roman"/>
          <w:color w:val="000000" w:themeColor="text1"/>
          <w:sz w:val="24"/>
          <w:szCs w:val="24"/>
        </w:rPr>
        <w:t>, пространственное строение молекул, моль, молярная масса, молярный объем газообразных веществ,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химическое равновесие, константа равновесия, углеродный скелет, функциональная группа, гомология, изомерия, основные типы реакций в неорганической и органической химии;</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основные законы химии: закон сохранения массы веществ, закон постоянства состава веществ, Периодический закон Д.И. Менделеева.</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основные теории химии: строения атома, химической связи, электролитической диссоциации кислот и оснований, строения органических и неорганических соединений;</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классификацию и номенклатуру неорганических и органических соединений;</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природные источники углеводородов и способы их переработки;</w:t>
      </w:r>
    </w:p>
    <w:p w:rsidR="00D04A4C" w:rsidRPr="00753D2E" w:rsidRDefault="00D04A4C" w:rsidP="0093468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вещества и материалы, широко используемые в практике: основные металлы и сплавы, графит, кварц,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D04A4C" w:rsidRPr="00753D2E" w:rsidRDefault="00D04A4C" w:rsidP="00934682">
      <w:pPr>
        <w:pStyle w:val="11"/>
        <w:ind w:left="1080"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Выписка из учебного плана</w:t>
      </w:r>
    </w:p>
    <w:p w:rsidR="00D04A4C" w:rsidRPr="00753D2E" w:rsidRDefault="00D04A4C" w:rsidP="00934682">
      <w:pPr>
        <w:pStyle w:val="11"/>
        <w:ind w:left="1080" w:right="-283"/>
        <w:rPr>
          <w:rFonts w:ascii="Times New Roman" w:hAnsi="Times New Roman" w:cs="Times New Roman"/>
          <w:color w:val="000000" w:themeColor="text1"/>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2693"/>
        <w:gridCol w:w="993"/>
        <w:gridCol w:w="992"/>
        <w:gridCol w:w="1134"/>
        <w:gridCol w:w="1012"/>
        <w:gridCol w:w="717"/>
        <w:gridCol w:w="851"/>
      </w:tblGrid>
      <w:tr w:rsidR="00753D2E" w:rsidRPr="00753D2E" w:rsidTr="00EC52A0">
        <w:trPr>
          <w:cantSplit/>
          <w:trHeight w:val="803"/>
        </w:trPr>
        <w:tc>
          <w:tcPr>
            <w:tcW w:w="1384" w:type="dxa"/>
            <w:vMerge w:val="restart"/>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olor w:val="000000" w:themeColor="text1"/>
                <w:sz w:val="24"/>
                <w:szCs w:val="24"/>
              </w:rPr>
              <w:lastRenderedPageBreak/>
              <w:t>Индекс дисциплины и курсов</w:t>
            </w:r>
          </w:p>
        </w:tc>
        <w:tc>
          <w:tcPr>
            <w:tcW w:w="2693" w:type="dxa"/>
            <w:vMerge w:val="restart"/>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Наименование дисциплины</w:t>
            </w:r>
          </w:p>
        </w:tc>
        <w:tc>
          <w:tcPr>
            <w:tcW w:w="993" w:type="dxa"/>
            <w:vMerge w:val="restart"/>
            <w:textDirection w:val="btLr"/>
          </w:tcPr>
          <w:p w:rsidR="00D04A4C" w:rsidRPr="00753D2E" w:rsidRDefault="00D04A4C" w:rsidP="00934682">
            <w:pPr>
              <w:pStyle w:val="11"/>
              <w:ind w:left="113" w:right="-283"/>
              <w:jc w:val="center"/>
              <w:rPr>
                <w:rFonts w:ascii="Times New Roman" w:hAnsi="Times New Roman" w:cs="Times New Roman"/>
                <w:color w:val="000000" w:themeColor="text1"/>
                <w:sz w:val="24"/>
                <w:szCs w:val="24"/>
              </w:rPr>
            </w:pPr>
            <w:r w:rsidRPr="00753D2E">
              <w:rPr>
                <w:rFonts w:ascii="Times New Roman" w:hAnsi="Times New Roman"/>
                <w:color w:val="000000" w:themeColor="text1"/>
                <w:sz w:val="24"/>
                <w:szCs w:val="24"/>
              </w:rPr>
              <w:t>Форма промежуточной аттестации</w:t>
            </w:r>
          </w:p>
        </w:tc>
        <w:tc>
          <w:tcPr>
            <w:tcW w:w="3138" w:type="dxa"/>
            <w:gridSpan w:val="3"/>
          </w:tcPr>
          <w:p w:rsidR="00D04A4C" w:rsidRPr="00753D2E" w:rsidRDefault="00D04A4C" w:rsidP="00934682">
            <w:pPr>
              <w:pStyle w:val="11"/>
              <w:ind w:right="-283"/>
              <w:jc w:val="center"/>
              <w:rPr>
                <w:rFonts w:ascii="Times New Roman" w:hAnsi="Times New Roman"/>
                <w:color w:val="000000" w:themeColor="text1"/>
                <w:sz w:val="24"/>
                <w:szCs w:val="24"/>
              </w:rPr>
            </w:pPr>
            <w:r w:rsidRPr="00753D2E">
              <w:rPr>
                <w:rFonts w:ascii="Times New Roman" w:hAnsi="Times New Roman"/>
                <w:color w:val="000000" w:themeColor="text1"/>
                <w:sz w:val="24"/>
                <w:szCs w:val="24"/>
              </w:rPr>
              <w:t>Учебная нагрузка обучающихся</w:t>
            </w:r>
          </w:p>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olor w:val="000000" w:themeColor="text1"/>
                <w:sz w:val="24"/>
                <w:szCs w:val="24"/>
              </w:rPr>
              <w:t>(час)</w:t>
            </w:r>
          </w:p>
        </w:tc>
        <w:tc>
          <w:tcPr>
            <w:tcW w:w="1568" w:type="dxa"/>
            <w:gridSpan w:val="2"/>
          </w:tcPr>
          <w:p w:rsidR="00D04A4C" w:rsidRPr="00753D2E" w:rsidRDefault="00D04A4C" w:rsidP="00934682">
            <w:pPr>
              <w:pStyle w:val="11"/>
              <w:ind w:right="-283"/>
              <w:jc w:val="center"/>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rPr>
              <w:t>Курс</w:t>
            </w:r>
          </w:p>
          <w:p w:rsidR="00D04A4C" w:rsidRPr="00753D2E" w:rsidRDefault="00EC52A0" w:rsidP="00934682">
            <w:pPr>
              <w:spacing w:after="0" w:line="240" w:lineRule="auto"/>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w:t>
            </w:r>
          </w:p>
        </w:tc>
      </w:tr>
      <w:tr w:rsidR="00753D2E" w:rsidRPr="00753D2E" w:rsidTr="00EC52A0">
        <w:trPr>
          <w:cantSplit/>
          <w:trHeight w:val="552"/>
        </w:trPr>
        <w:tc>
          <w:tcPr>
            <w:tcW w:w="1384"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2693"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993"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992" w:type="dxa"/>
            <w:vMerge w:val="restart"/>
            <w:textDirection w:val="btLr"/>
          </w:tcPr>
          <w:p w:rsidR="00D04A4C" w:rsidRPr="00753D2E" w:rsidRDefault="00D04A4C" w:rsidP="00934682">
            <w:pPr>
              <w:pStyle w:val="11"/>
              <w:ind w:left="113" w:right="-283"/>
              <w:jc w:val="center"/>
              <w:rPr>
                <w:rFonts w:ascii="Times New Roman" w:hAnsi="Times New Roman" w:cs="Times New Roman"/>
                <w:color w:val="000000" w:themeColor="text1"/>
                <w:sz w:val="24"/>
                <w:szCs w:val="24"/>
              </w:rPr>
            </w:pPr>
            <w:r w:rsidRPr="00753D2E">
              <w:rPr>
                <w:rFonts w:ascii="Times New Roman" w:hAnsi="Times New Roman"/>
                <w:color w:val="000000" w:themeColor="text1"/>
                <w:sz w:val="24"/>
                <w:szCs w:val="24"/>
              </w:rPr>
              <w:t>Самостоятельная работа</w:t>
            </w:r>
          </w:p>
        </w:tc>
        <w:tc>
          <w:tcPr>
            <w:tcW w:w="1134" w:type="dxa"/>
            <w:vMerge w:val="restart"/>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olor w:val="000000" w:themeColor="text1"/>
                <w:sz w:val="24"/>
                <w:szCs w:val="24"/>
              </w:rPr>
              <w:t>Всего занятий</w:t>
            </w:r>
          </w:p>
        </w:tc>
        <w:tc>
          <w:tcPr>
            <w:tcW w:w="1012"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том числе</w:t>
            </w:r>
          </w:p>
        </w:tc>
        <w:tc>
          <w:tcPr>
            <w:tcW w:w="1568" w:type="dxa"/>
            <w:gridSpan w:val="2"/>
          </w:tcPr>
          <w:p w:rsidR="00D04A4C" w:rsidRPr="00753D2E" w:rsidRDefault="00D04A4C" w:rsidP="00934682">
            <w:pPr>
              <w:spacing w:after="0" w:line="240" w:lineRule="auto"/>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Семестры</w:t>
            </w:r>
          </w:p>
        </w:tc>
      </w:tr>
      <w:tr w:rsidR="00753D2E" w:rsidRPr="00753D2E" w:rsidTr="00EC52A0">
        <w:trPr>
          <w:trHeight w:val="852"/>
        </w:trPr>
        <w:tc>
          <w:tcPr>
            <w:tcW w:w="1384"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2693"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993"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992"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1134"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c>
          <w:tcPr>
            <w:tcW w:w="1012"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ЛПЗ</w:t>
            </w:r>
            <w:r w:rsidRPr="00753D2E">
              <w:rPr>
                <w:rFonts w:ascii="Times New Roman" w:hAnsi="Times New Roman" w:cs="Times New Roman"/>
                <w:color w:val="000000" w:themeColor="text1"/>
                <w:sz w:val="24"/>
                <w:szCs w:val="24"/>
                <w:vertAlign w:val="superscript"/>
                <w:lang w:val="en-US"/>
              </w:rPr>
              <w:t>*</w:t>
            </w:r>
            <w:r w:rsidRPr="00753D2E">
              <w:rPr>
                <w:rFonts w:ascii="Times New Roman" w:hAnsi="Times New Roman" w:cs="Times New Roman"/>
                <w:color w:val="000000" w:themeColor="text1"/>
                <w:sz w:val="24"/>
                <w:szCs w:val="24"/>
                <w:vertAlign w:val="superscript"/>
              </w:rPr>
              <w:t>*</w:t>
            </w:r>
          </w:p>
        </w:tc>
        <w:tc>
          <w:tcPr>
            <w:tcW w:w="717" w:type="dxa"/>
          </w:tcPr>
          <w:p w:rsidR="00D04A4C" w:rsidRPr="00753D2E" w:rsidRDefault="00EC52A0" w:rsidP="00934682">
            <w:pPr>
              <w:spacing w:after="0" w:line="240" w:lineRule="auto"/>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w:t>
            </w:r>
          </w:p>
        </w:tc>
        <w:tc>
          <w:tcPr>
            <w:tcW w:w="851" w:type="dxa"/>
          </w:tcPr>
          <w:p w:rsidR="00D04A4C" w:rsidRPr="00753D2E" w:rsidRDefault="00EC52A0" w:rsidP="00934682">
            <w:pPr>
              <w:spacing w:after="0" w:line="240" w:lineRule="auto"/>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w:t>
            </w:r>
          </w:p>
        </w:tc>
      </w:tr>
      <w:tr w:rsidR="00753D2E" w:rsidRPr="00753D2E" w:rsidTr="00EC52A0">
        <w:tc>
          <w:tcPr>
            <w:tcW w:w="1384"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ОДБ.06</w:t>
            </w:r>
          </w:p>
        </w:tc>
        <w:tc>
          <w:tcPr>
            <w:tcW w:w="2693"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Химия</w:t>
            </w:r>
          </w:p>
        </w:tc>
        <w:tc>
          <w:tcPr>
            <w:tcW w:w="993" w:type="dxa"/>
          </w:tcPr>
          <w:p w:rsidR="00D04A4C" w:rsidRPr="00753D2E" w:rsidRDefault="00D04A4C" w:rsidP="00934682">
            <w:pPr>
              <w:pStyle w:val="11"/>
              <w:ind w:right="-283"/>
              <w:jc w:val="center"/>
              <w:rPr>
                <w:rFonts w:ascii="Times New Roman" w:hAnsi="Times New Roman" w:cs="Times New Roman"/>
                <w:color w:val="000000" w:themeColor="text1"/>
                <w:sz w:val="24"/>
                <w:szCs w:val="24"/>
                <w:vertAlign w:val="superscript"/>
              </w:rPr>
            </w:pPr>
            <w:r w:rsidRPr="00753D2E">
              <w:rPr>
                <w:rFonts w:ascii="Times New Roman" w:hAnsi="Times New Roman" w:cs="Times New Roman"/>
                <w:color w:val="000000" w:themeColor="text1"/>
                <w:sz w:val="24"/>
                <w:szCs w:val="24"/>
              </w:rPr>
              <w:t>ДЗ</w:t>
            </w:r>
            <w:r w:rsidRPr="00753D2E">
              <w:rPr>
                <w:rFonts w:ascii="Times New Roman" w:hAnsi="Times New Roman" w:cs="Times New Roman"/>
                <w:color w:val="000000" w:themeColor="text1"/>
                <w:sz w:val="24"/>
                <w:szCs w:val="24"/>
                <w:vertAlign w:val="superscript"/>
              </w:rPr>
              <w:t>*</w:t>
            </w:r>
          </w:p>
        </w:tc>
        <w:tc>
          <w:tcPr>
            <w:tcW w:w="992"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w:t>
            </w:r>
            <w:r w:rsidR="00EC52A0" w:rsidRPr="00753D2E">
              <w:rPr>
                <w:rFonts w:ascii="Times New Roman" w:hAnsi="Times New Roman" w:cs="Times New Roman"/>
                <w:color w:val="000000" w:themeColor="text1"/>
                <w:sz w:val="24"/>
                <w:szCs w:val="24"/>
              </w:rPr>
              <w:t>9</w:t>
            </w:r>
          </w:p>
        </w:tc>
        <w:tc>
          <w:tcPr>
            <w:tcW w:w="1134"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7</w:t>
            </w:r>
            <w:r w:rsidR="00EC52A0" w:rsidRPr="00753D2E">
              <w:rPr>
                <w:rFonts w:ascii="Times New Roman" w:hAnsi="Times New Roman" w:cs="Times New Roman"/>
                <w:color w:val="000000" w:themeColor="text1"/>
                <w:sz w:val="24"/>
                <w:szCs w:val="24"/>
              </w:rPr>
              <w:t>8</w:t>
            </w:r>
          </w:p>
        </w:tc>
        <w:tc>
          <w:tcPr>
            <w:tcW w:w="1012" w:type="dxa"/>
          </w:tcPr>
          <w:p w:rsidR="00D04A4C" w:rsidRPr="00753D2E" w:rsidRDefault="00A46DFF"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w:t>
            </w:r>
          </w:p>
        </w:tc>
        <w:tc>
          <w:tcPr>
            <w:tcW w:w="717" w:type="dxa"/>
          </w:tcPr>
          <w:p w:rsidR="00D04A4C" w:rsidRPr="00753D2E" w:rsidRDefault="00EC52A0" w:rsidP="00934682">
            <w:pPr>
              <w:spacing w:after="0" w:line="240" w:lineRule="auto"/>
              <w:ind w:right="-283"/>
              <w:jc w:val="center"/>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rPr>
              <w:t>30</w:t>
            </w:r>
          </w:p>
        </w:tc>
        <w:tc>
          <w:tcPr>
            <w:tcW w:w="851" w:type="dxa"/>
          </w:tcPr>
          <w:p w:rsidR="00D04A4C" w:rsidRPr="00753D2E" w:rsidRDefault="00D04A4C" w:rsidP="00934682">
            <w:pPr>
              <w:spacing w:after="0" w:line="240" w:lineRule="auto"/>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4</w:t>
            </w:r>
            <w:r w:rsidR="00EC52A0" w:rsidRPr="00753D2E">
              <w:rPr>
                <w:rFonts w:ascii="Times New Roman" w:hAnsi="Times New Roman" w:cs="Times New Roman"/>
                <w:color w:val="000000" w:themeColor="text1"/>
                <w:sz w:val="24"/>
                <w:szCs w:val="24"/>
              </w:rPr>
              <w:t>8</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rPr>
              <w:t>дз</w:t>
            </w:r>
            <w:proofErr w:type="spellEnd"/>
            <w:r w:rsidRPr="00753D2E">
              <w:rPr>
                <w:rFonts w:ascii="Times New Roman" w:hAnsi="Times New Roman" w:cs="Times New Roman"/>
                <w:color w:val="000000" w:themeColor="text1"/>
                <w:sz w:val="24"/>
                <w:szCs w:val="24"/>
              </w:rPr>
              <w:t>)</w:t>
            </w:r>
          </w:p>
        </w:tc>
      </w:tr>
    </w:tbl>
    <w:p w:rsidR="00D04A4C" w:rsidRPr="00753D2E" w:rsidRDefault="00D04A4C" w:rsidP="00934682">
      <w:pPr>
        <w:pStyle w:val="11"/>
        <w:ind w:right="-283" w:firstLine="426"/>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 дифференцированный зачёт;</w:t>
      </w:r>
    </w:p>
    <w:p w:rsidR="00D04A4C" w:rsidRPr="00753D2E" w:rsidRDefault="00D04A4C" w:rsidP="00934682">
      <w:pPr>
        <w:pStyle w:val="11"/>
        <w:ind w:right="-283" w:firstLine="426"/>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 лабораторные и практические занятия.</w:t>
      </w:r>
    </w:p>
    <w:p w:rsidR="00D04A4C" w:rsidRPr="00753D2E" w:rsidRDefault="00D04A4C" w:rsidP="00934682">
      <w:pPr>
        <w:pStyle w:val="11"/>
        <w:ind w:left="1080" w:right="-283"/>
        <w:rPr>
          <w:rFonts w:ascii="Times New Roman" w:hAnsi="Times New Roman" w:cs="Times New Roman"/>
          <w:color w:val="000000" w:themeColor="text1"/>
          <w:sz w:val="24"/>
          <w:szCs w:val="24"/>
        </w:rPr>
      </w:pPr>
    </w:p>
    <w:p w:rsidR="00D04A4C" w:rsidRPr="00753D2E" w:rsidRDefault="00D04A4C" w:rsidP="00934682">
      <w:pPr>
        <w:pStyle w:val="11"/>
        <w:ind w:left="1080"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Планирование текущего контроля и промежуточной аттестации</w:t>
      </w:r>
    </w:p>
    <w:p w:rsidR="00D04A4C" w:rsidRPr="00753D2E" w:rsidRDefault="00D04A4C" w:rsidP="00934682">
      <w:pPr>
        <w:pStyle w:val="11"/>
        <w:ind w:left="1080" w:right="-283"/>
        <w:rPr>
          <w:rFonts w:ascii="Times New Roman" w:hAnsi="Times New Roman" w:cs="Times New Roman"/>
          <w:color w:val="000000" w:themeColor="text1"/>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666"/>
        <w:gridCol w:w="3543"/>
        <w:gridCol w:w="2890"/>
      </w:tblGrid>
      <w:tr w:rsidR="00753D2E" w:rsidRPr="00753D2E" w:rsidTr="00D97267">
        <w:tc>
          <w:tcPr>
            <w:tcW w:w="541" w:type="dxa"/>
            <w:vMerge w:val="restart"/>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п/п</w:t>
            </w:r>
          </w:p>
        </w:tc>
        <w:tc>
          <w:tcPr>
            <w:tcW w:w="2666" w:type="dxa"/>
            <w:vMerge w:val="restart"/>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Наименование раздела дисциплины</w:t>
            </w:r>
          </w:p>
        </w:tc>
        <w:tc>
          <w:tcPr>
            <w:tcW w:w="3543"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Текущий контроль</w:t>
            </w:r>
          </w:p>
        </w:tc>
        <w:tc>
          <w:tcPr>
            <w:tcW w:w="2890"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Промежуточная аттестация</w:t>
            </w:r>
          </w:p>
        </w:tc>
      </w:tr>
      <w:tr w:rsidR="00753D2E" w:rsidRPr="00753D2E" w:rsidTr="00D97267">
        <w:trPr>
          <w:trHeight w:val="70"/>
        </w:trPr>
        <w:tc>
          <w:tcPr>
            <w:tcW w:w="541" w:type="dxa"/>
            <w:vMerge/>
          </w:tcPr>
          <w:p w:rsidR="00D04A4C" w:rsidRPr="00753D2E" w:rsidRDefault="00D04A4C" w:rsidP="00934682">
            <w:pPr>
              <w:pStyle w:val="11"/>
              <w:ind w:right="-283"/>
              <w:rPr>
                <w:rFonts w:ascii="Times New Roman" w:hAnsi="Times New Roman" w:cs="Times New Roman"/>
                <w:color w:val="000000" w:themeColor="text1"/>
                <w:sz w:val="24"/>
                <w:szCs w:val="24"/>
              </w:rPr>
            </w:pPr>
          </w:p>
        </w:tc>
        <w:tc>
          <w:tcPr>
            <w:tcW w:w="2666" w:type="dxa"/>
            <w:vMerge/>
          </w:tcPr>
          <w:p w:rsidR="00D04A4C" w:rsidRPr="00753D2E" w:rsidRDefault="00D04A4C" w:rsidP="00934682">
            <w:pPr>
              <w:pStyle w:val="11"/>
              <w:ind w:right="-283"/>
              <w:rPr>
                <w:rFonts w:ascii="Times New Roman" w:hAnsi="Times New Roman" w:cs="Times New Roman"/>
                <w:color w:val="000000" w:themeColor="text1"/>
                <w:sz w:val="24"/>
                <w:szCs w:val="24"/>
              </w:rPr>
            </w:pPr>
          </w:p>
        </w:tc>
        <w:tc>
          <w:tcPr>
            <w:tcW w:w="3543"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Методы текущего контроля и оценки результатов</w:t>
            </w:r>
          </w:p>
        </w:tc>
        <w:tc>
          <w:tcPr>
            <w:tcW w:w="2890" w:type="dxa"/>
            <w:vMerge w:val="restart"/>
          </w:tcPr>
          <w:p w:rsidR="00D04A4C" w:rsidRPr="00753D2E" w:rsidRDefault="00D04A4C" w:rsidP="00934682">
            <w:pPr>
              <w:pStyle w:val="11"/>
              <w:ind w:right="-283"/>
              <w:rPr>
                <w:rFonts w:ascii="Times New Roman" w:hAnsi="Times New Roman" w:cs="Times New Roman"/>
                <w:color w:val="000000" w:themeColor="text1"/>
                <w:sz w:val="24"/>
                <w:szCs w:val="24"/>
              </w:rPr>
            </w:pPr>
          </w:p>
          <w:p w:rsidR="00D04A4C" w:rsidRPr="00753D2E" w:rsidRDefault="00D04A4C" w:rsidP="00934682">
            <w:pPr>
              <w:pStyle w:val="11"/>
              <w:ind w:right="-283"/>
              <w:jc w:val="center"/>
              <w:rPr>
                <w:rFonts w:ascii="Times New Roman" w:hAnsi="Times New Roman" w:cs="Times New Roman"/>
                <w:color w:val="000000" w:themeColor="text1"/>
                <w:sz w:val="20"/>
                <w:szCs w:val="28"/>
              </w:rPr>
            </w:pPr>
            <w:r w:rsidRPr="00753D2E">
              <w:rPr>
                <w:rFonts w:ascii="Times New Roman" w:hAnsi="Times New Roman" w:cs="Times New Roman"/>
                <w:color w:val="000000" w:themeColor="text1"/>
                <w:sz w:val="24"/>
                <w:szCs w:val="24"/>
              </w:rPr>
              <w:t>Дифференцированный зачёт</w:t>
            </w:r>
          </w:p>
          <w:p w:rsidR="00D04A4C" w:rsidRPr="00753D2E" w:rsidRDefault="00D04A4C"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541"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w:t>
            </w:r>
          </w:p>
        </w:tc>
        <w:tc>
          <w:tcPr>
            <w:tcW w:w="2666" w:type="dxa"/>
          </w:tcPr>
          <w:p w:rsidR="00D04A4C" w:rsidRPr="00753D2E" w:rsidRDefault="00D04A4C" w:rsidP="00934682">
            <w:pPr>
              <w:pStyle w:val="11"/>
              <w:ind w:right="-283"/>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pacing w:val="3"/>
                <w:sz w:val="24"/>
                <w:szCs w:val="24"/>
                <w:shd w:val="clear" w:color="auto" w:fill="FFFFFF"/>
                <w:lang w:bidi="ru-RU"/>
              </w:rPr>
              <w:t xml:space="preserve">Раздел 1 </w:t>
            </w:r>
            <w:r w:rsidR="00EC52A0" w:rsidRPr="00753D2E">
              <w:rPr>
                <w:rFonts w:ascii="Times New Roman" w:hAnsi="Times New Roman" w:cs="Times New Roman"/>
                <w:bCs/>
                <w:color w:val="000000" w:themeColor="text1"/>
                <w:spacing w:val="3"/>
                <w:sz w:val="24"/>
                <w:szCs w:val="24"/>
                <w:shd w:val="clear" w:color="auto" w:fill="FFFFFF"/>
                <w:lang w:bidi="ru-RU"/>
              </w:rPr>
              <w:t>Неорганическая химия</w:t>
            </w:r>
          </w:p>
        </w:tc>
        <w:tc>
          <w:tcPr>
            <w:tcW w:w="3543" w:type="dxa"/>
            <w:vMerge w:val="restart"/>
          </w:tcPr>
          <w:p w:rsidR="00D04A4C" w:rsidRPr="00753D2E" w:rsidRDefault="00D04A4C" w:rsidP="00934682">
            <w:pPr>
              <w:pStyle w:val="11"/>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Устный опрос, письменный опрос (карточки заданий), тестирование по темам раздела</w:t>
            </w:r>
          </w:p>
        </w:tc>
        <w:tc>
          <w:tcPr>
            <w:tcW w:w="2890" w:type="dxa"/>
            <w:vMerge/>
            <w:vAlign w:val="center"/>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541" w:type="dxa"/>
          </w:tcPr>
          <w:p w:rsidR="00D04A4C" w:rsidRPr="00753D2E" w:rsidRDefault="00D04A4C"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w:t>
            </w:r>
          </w:p>
        </w:tc>
        <w:tc>
          <w:tcPr>
            <w:tcW w:w="2666" w:type="dxa"/>
          </w:tcPr>
          <w:p w:rsidR="00D04A4C" w:rsidRPr="00753D2E" w:rsidRDefault="00D04A4C" w:rsidP="00934682">
            <w:pPr>
              <w:pStyle w:val="11"/>
              <w:ind w:right="-283"/>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pacing w:val="3"/>
                <w:sz w:val="24"/>
                <w:szCs w:val="24"/>
                <w:shd w:val="clear" w:color="auto" w:fill="FFFFFF"/>
                <w:lang w:bidi="ru-RU"/>
              </w:rPr>
              <w:t xml:space="preserve">Раздел 2 </w:t>
            </w:r>
            <w:r w:rsidR="00EC52A0" w:rsidRPr="00753D2E">
              <w:rPr>
                <w:rFonts w:ascii="Times New Roman" w:hAnsi="Times New Roman" w:cs="Times New Roman"/>
                <w:bCs/>
                <w:color w:val="000000" w:themeColor="text1"/>
                <w:spacing w:val="3"/>
                <w:sz w:val="24"/>
                <w:szCs w:val="24"/>
                <w:shd w:val="clear" w:color="auto" w:fill="FFFFFF"/>
                <w:lang w:bidi="ru-RU"/>
              </w:rPr>
              <w:t>Органическая химия</w:t>
            </w:r>
          </w:p>
        </w:tc>
        <w:tc>
          <w:tcPr>
            <w:tcW w:w="3543" w:type="dxa"/>
            <w:vMerge/>
          </w:tcPr>
          <w:p w:rsidR="00D04A4C" w:rsidRPr="00753D2E" w:rsidRDefault="00D04A4C" w:rsidP="00934682">
            <w:pPr>
              <w:pStyle w:val="11"/>
              <w:ind w:right="-283"/>
              <w:rPr>
                <w:rFonts w:ascii="Times New Roman" w:hAnsi="Times New Roman" w:cs="Times New Roman"/>
                <w:color w:val="000000" w:themeColor="text1"/>
                <w:sz w:val="24"/>
                <w:szCs w:val="24"/>
              </w:rPr>
            </w:pPr>
          </w:p>
        </w:tc>
        <w:tc>
          <w:tcPr>
            <w:tcW w:w="2890" w:type="dxa"/>
            <w:vMerge/>
          </w:tcPr>
          <w:p w:rsidR="00D04A4C" w:rsidRPr="00753D2E" w:rsidRDefault="00D04A4C" w:rsidP="00934682">
            <w:pPr>
              <w:pStyle w:val="11"/>
              <w:ind w:right="-283"/>
              <w:jc w:val="center"/>
              <w:rPr>
                <w:rFonts w:ascii="Times New Roman" w:hAnsi="Times New Roman" w:cs="Times New Roman"/>
                <w:color w:val="000000" w:themeColor="text1"/>
                <w:sz w:val="24"/>
                <w:szCs w:val="24"/>
              </w:rPr>
            </w:pPr>
          </w:p>
        </w:tc>
      </w:tr>
    </w:tbl>
    <w:p w:rsidR="00EC52A0" w:rsidRPr="00753D2E" w:rsidRDefault="00EC52A0" w:rsidP="00934682">
      <w:pPr>
        <w:pStyle w:val="11"/>
        <w:ind w:left="1080" w:right="-283"/>
        <w:rPr>
          <w:rFonts w:ascii="Times New Roman" w:hAnsi="Times New Roman" w:cs="Times New Roman"/>
          <w:b/>
          <w:color w:val="000000" w:themeColor="text1"/>
          <w:sz w:val="24"/>
          <w:szCs w:val="24"/>
        </w:rPr>
      </w:pPr>
    </w:p>
    <w:p w:rsidR="00EC52A0" w:rsidRPr="00753D2E" w:rsidRDefault="00EC52A0" w:rsidP="00934682">
      <w:pPr>
        <w:spacing w:after="160" w:line="259" w:lineRule="auto"/>
        <w:ind w:right="-283"/>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br w:type="page"/>
      </w:r>
    </w:p>
    <w:p w:rsidR="00D04A4C" w:rsidRPr="00753D2E" w:rsidRDefault="00EC52A0" w:rsidP="00934682">
      <w:pPr>
        <w:pStyle w:val="11"/>
        <w:ind w:left="1080" w:right="-283"/>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lastRenderedPageBreak/>
        <w:t>Содержание разделов дисциплины</w:t>
      </w:r>
    </w:p>
    <w:p w:rsidR="00D04A4C" w:rsidRPr="00753D2E" w:rsidRDefault="00D04A4C" w:rsidP="00934682">
      <w:pPr>
        <w:pStyle w:val="11"/>
        <w:ind w:left="720" w:right="-283"/>
        <w:rPr>
          <w:rFonts w:ascii="Times New Roman" w:hAnsi="Times New Roman" w:cs="Times New Roman"/>
          <w:b/>
          <w:color w:val="000000" w:themeColor="text1"/>
          <w:sz w:val="24"/>
          <w:szCs w:val="24"/>
        </w:rPr>
      </w:pPr>
    </w:p>
    <w:p w:rsidR="00D04A4C" w:rsidRPr="00753D2E" w:rsidRDefault="00D04A4C" w:rsidP="00934682">
      <w:pPr>
        <w:pStyle w:val="11"/>
        <w:ind w:left="1080" w:right="-283"/>
        <w:rPr>
          <w:rFonts w:ascii="Times New Roman" w:hAnsi="Times New Roman" w:cs="Times New Roman"/>
          <w:color w:val="000000" w:themeColor="text1"/>
          <w:sz w:val="24"/>
          <w:szCs w:val="24"/>
        </w:rPr>
      </w:pPr>
    </w:p>
    <w:p w:rsidR="00014965" w:rsidRPr="00753D2E" w:rsidRDefault="00EC52A0" w:rsidP="00934682">
      <w:pPr>
        <w:ind w:right="-283" w:firstLine="709"/>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Раздел 1. Неорганическая химия.</w:t>
      </w:r>
    </w:p>
    <w:p w:rsidR="00EC52A0" w:rsidRPr="00753D2E" w:rsidRDefault="00EC52A0" w:rsidP="00934682">
      <w:pPr>
        <w:ind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Тема 1. Химия как наука: введение, правила по технике безопасности. Химия - как наука.</w:t>
      </w:r>
    </w:p>
    <w:p w:rsidR="00EC52A0" w:rsidRPr="00753D2E" w:rsidRDefault="00EC52A0" w:rsidP="00934682">
      <w:pPr>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Тема 2. Основные понятия и законы: атомно-</w:t>
      </w:r>
      <w:r w:rsidR="00B17E0E" w:rsidRPr="00753D2E">
        <w:rPr>
          <w:rFonts w:ascii="Times New Roman" w:hAnsi="Times New Roman" w:cs="Times New Roman"/>
          <w:color w:val="000000" w:themeColor="text1"/>
          <w:sz w:val="24"/>
          <w:szCs w:val="24"/>
        </w:rPr>
        <w:t>молекулярное</w:t>
      </w:r>
      <w:r w:rsidRPr="00753D2E">
        <w:rPr>
          <w:rFonts w:ascii="Times New Roman" w:hAnsi="Times New Roman" w:cs="Times New Roman"/>
          <w:color w:val="000000" w:themeColor="text1"/>
          <w:sz w:val="24"/>
          <w:szCs w:val="24"/>
        </w:rPr>
        <w:t xml:space="preserve"> учение, химический</w:t>
      </w:r>
      <w:r w:rsidR="00B17E0E" w:rsidRPr="00753D2E">
        <w:rPr>
          <w:rFonts w:ascii="Times New Roman" w:hAnsi="Times New Roman" w:cs="Times New Roman"/>
          <w:color w:val="000000" w:themeColor="text1"/>
          <w:sz w:val="24"/>
          <w:szCs w:val="24"/>
        </w:rPr>
        <w:t xml:space="preserve"> </w:t>
      </w:r>
      <w:r w:rsidRPr="00753D2E">
        <w:rPr>
          <w:rFonts w:ascii="Times New Roman" w:hAnsi="Times New Roman" w:cs="Times New Roman"/>
          <w:color w:val="000000" w:themeColor="text1"/>
          <w:sz w:val="24"/>
          <w:szCs w:val="24"/>
        </w:rPr>
        <w:t>элемент, аллотропия</w:t>
      </w:r>
      <w:r w:rsidR="00B17E0E" w:rsidRPr="00753D2E">
        <w:rPr>
          <w:rFonts w:ascii="Times New Roman" w:hAnsi="Times New Roman" w:cs="Times New Roman"/>
          <w:color w:val="000000" w:themeColor="text1"/>
          <w:sz w:val="24"/>
          <w:szCs w:val="24"/>
        </w:rPr>
        <w:t>, простые и сложные вещества, стехиометрия, основные законы химии, решение задач.</w:t>
      </w:r>
    </w:p>
    <w:p w:rsidR="00B17E0E" w:rsidRPr="00753D2E" w:rsidRDefault="00B17E0E" w:rsidP="00934682">
      <w:pPr>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Тема 3. Периодический закон и Периодическая система Д.И. Менделеева: периодический закон и периодическая система Д.И. Менделеева, структура Периодической системы химических элементов, атом как сложная частица, строение электронных оболочек атома.</w:t>
      </w:r>
    </w:p>
    <w:p w:rsidR="00B17E0E" w:rsidRPr="00753D2E" w:rsidRDefault="00B17E0E" w:rsidP="00934682">
      <w:pPr>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Тема 4. Строение вещества: виды химической связи, ковалентная связь, ионная и металлическая связь, пространственная структура веществ, типы кристаллических решеток, агрегатные состояния веществ, водородная связь, чистые вещества и смеси, дисперсные системы.</w:t>
      </w:r>
    </w:p>
    <w:p w:rsidR="00B17E0E" w:rsidRPr="00753D2E" w:rsidRDefault="00B17E0E" w:rsidP="00934682">
      <w:pPr>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Тема 5. Вода. Растворы. Электролитическая диссоциация: вода как растворитель, растворы, решение задач, электролитическая диссоциация, ионные уравнения реакций, жесткость воды, способы устранения жесткости, гидролиз органических и неорганических соединений, приготовление раствора заданной концентрации.</w:t>
      </w:r>
    </w:p>
    <w:p w:rsidR="00B17E0E" w:rsidRPr="00753D2E" w:rsidRDefault="00B17E0E" w:rsidP="00934682">
      <w:pPr>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Тема 6. Классификация неорганических соединений: кислоты как электролиты, основания как электролиты, соли и их свойства, соли и их свойства, гидролиз солей, оксиды и их свойства, связь между классами неорганических соединений, </w:t>
      </w:r>
    </w:p>
    <w:p w:rsidR="00B17E0E" w:rsidRPr="00753D2E" w:rsidRDefault="00B17E0E" w:rsidP="00934682">
      <w:pPr>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Тема 7. Химические реакции: классификация химических реакций, окислительно-восстановительные реакции, электролиз, скорость химических реакций, катализ, химическое равновесие.</w:t>
      </w:r>
    </w:p>
    <w:p w:rsidR="00B17E0E" w:rsidRPr="00753D2E" w:rsidRDefault="00B17E0E" w:rsidP="00934682">
      <w:pPr>
        <w:ind w:right="-283" w:firstLine="709"/>
        <w:jc w:val="both"/>
        <w:rPr>
          <w:rStyle w:val="FontStyle49"/>
          <w:color w:val="000000" w:themeColor="text1"/>
        </w:rPr>
      </w:pPr>
      <w:r w:rsidRPr="00753D2E">
        <w:rPr>
          <w:rFonts w:ascii="Times New Roman" w:hAnsi="Times New Roman" w:cs="Times New Roman"/>
          <w:color w:val="000000" w:themeColor="text1"/>
          <w:sz w:val="24"/>
          <w:szCs w:val="24"/>
        </w:rPr>
        <w:t xml:space="preserve">Тема 8. Металлы и неметаллы: положение металлов в ПСХЭ, их физические и химические свойства, коррозия металлов, способы получения металлов, металлы в природе, неметаллы и их соединения, генетическая связь неорганических и органических веществ, бытовая химическая грамотность, </w:t>
      </w:r>
      <w:r w:rsidRPr="00753D2E">
        <w:rPr>
          <w:rStyle w:val="FontStyle49"/>
          <w:color w:val="000000" w:themeColor="text1"/>
        </w:rPr>
        <w:t>получение, собирание и распознавание газов, решение экспериментальных</w:t>
      </w:r>
      <w:r w:rsidRPr="00753D2E">
        <w:rPr>
          <w:rStyle w:val="FontStyle51"/>
          <w:color w:val="000000" w:themeColor="text1"/>
          <w:sz w:val="24"/>
          <w:szCs w:val="24"/>
        </w:rPr>
        <w:t xml:space="preserve"> </w:t>
      </w:r>
      <w:r w:rsidRPr="00753D2E">
        <w:rPr>
          <w:rStyle w:val="FontStyle49"/>
          <w:color w:val="000000" w:themeColor="text1"/>
        </w:rPr>
        <w:t>задач на распознавание</w:t>
      </w:r>
      <w:r w:rsidR="00570748" w:rsidRPr="00753D2E">
        <w:rPr>
          <w:rStyle w:val="FontStyle49"/>
          <w:color w:val="000000" w:themeColor="text1"/>
        </w:rPr>
        <w:t xml:space="preserve"> соединений металлов и неметаллов.</w:t>
      </w:r>
    </w:p>
    <w:p w:rsidR="00FC1908" w:rsidRPr="00753D2E" w:rsidRDefault="00FC1908" w:rsidP="00934682">
      <w:pPr>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Раздел 1. Органическая химия.</w:t>
      </w:r>
    </w:p>
    <w:p w:rsidR="00570748" w:rsidRPr="00753D2E" w:rsidRDefault="00570748" w:rsidP="00934682">
      <w:pPr>
        <w:ind w:right="-283" w:firstLine="709"/>
        <w:jc w:val="both"/>
        <w:rPr>
          <w:rStyle w:val="FontStyle49"/>
          <w:color w:val="000000" w:themeColor="text1"/>
        </w:rPr>
      </w:pPr>
      <w:r w:rsidRPr="00753D2E">
        <w:rPr>
          <w:rFonts w:ascii="Times New Roman" w:hAnsi="Times New Roman" w:cs="Times New Roman"/>
          <w:color w:val="000000" w:themeColor="text1"/>
          <w:sz w:val="24"/>
          <w:szCs w:val="24"/>
        </w:rPr>
        <w:t xml:space="preserve">Тема 9. Основные понятия органической химии: предмет органической химии, </w:t>
      </w:r>
      <w:r w:rsidRPr="00753D2E">
        <w:rPr>
          <w:rStyle w:val="FontStyle49"/>
          <w:color w:val="000000" w:themeColor="text1"/>
        </w:rPr>
        <w:t>теория строения органических соединений А.М. Бутлерова, классификация органических веществ, изомерия и её виды, типы химических реакций в органической химии, качественное определение углерода, водорода и хлора в органических веществах.</w:t>
      </w:r>
    </w:p>
    <w:p w:rsidR="00570748" w:rsidRPr="00753D2E" w:rsidRDefault="00570748" w:rsidP="00934682">
      <w:pPr>
        <w:ind w:right="-283" w:firstLine="709"/>
        <w:jc w:val="both"/>
        <w:rPr>
          <w:rStyle w:val="FontStyle49"/>
          <w:color w:val="000000" w:themeColor="text1"/>
        </w:rPr>
      </w:pPr>
      <w:r w:rsidRPr="00753D2E">
        <w:rPr>
          <w:rFonts w:ascii="Times New Roman" w:hAnsi="Times New Roman" w:cs="Times New Roman"/>
          <w:color w:val="000000" w:themeColor="text1"/>
          <w:sz w:val="24"/>
          <w:szCs w:val="24"/>
        </w:rPr>
        <w:t>Тема 10. Углеводороды:</w:t>
      </w:r>
      <w:r w:rsidRPr="00753D2E">
        <w:rPr>
          <w:rStyle w:val="FontStyle49"/>
          <w:color w:val="000000" w:themeColor="text1"/>
        </w:rPr>
        <w:t xml:space="preserve"> </w:t>
      </w:r>
      <w:proofErr w:type="spellStart"/>
      <w:r w:rsidRPr="00753D2E">
        <w:rPr>
          <w:rStyle w:val="FontStyle49"/>
          <w:color w:val="000000" w:themeColor="text1"/>
        </w:rPr>
        <w:t>алканы</w:t>
      </w:r>
      <w:proofErr w:type="spellEnd"/>
      <w:r w:rsidRPr="00753D2E">
        <w:rPr>
          <w:rStyle w:val="FontStyle49"/>
          <w:color w:val="000000" w:themeColor="text1"/>
        </w:rPr>
        <w:t>, структура и свойства,</w:t>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алкены</w:t>
      </w:r>
      <w:proofErr w:type="spellEnd"/>
      <w:r w:rsidRPr="00753D2E">
        <w:rPr>
          <w:rFonts w:ascii="Times New Roman" w:hAnsi="Times New Roman" w:cs="Times New Roman"/>
          <w:color w:val="000000" w:themeColor="text1"/>
          <w:sz w:val="24"/>
          <w:szCs w:val="24"/>
        </w:rPr>
        <w:t>, этилен, структура и свойства, х</w:t>
      </w:r>
      <w:r w:rsidRPr="00753D2E">
        <w:rPr>
          <w:rStyle w:val="FontStyle49"/>
          <w:color w:val="000000" w:themeColor="text1"/>
        </w:rPr>
        <w:t xml:space="preserve">имические свойства </w:t>
      </w:r>
      <w:proofErr w:type="spellStart"/>
      <w:r w:rsidRPr="00753D2E">
        <w:rPr>
          <w:rStyle w:val="FontStyle49"/>
          <w:color w:val="000000" w:themeColor="text1"/>
        </w:rPr>
        <w:t>алкенов</w:t>
      </w:r>
      <w:proofErr w:type="spellEnd"/>
      <w:r w:rsidRPr="00753D2E">
        <w:rPr>
          <w:rStyle w:val="FontStyle49"/>
          <w:color w:val="000000" w:themeColor="text1"/>
        </w:rPr>
        <w:t xml:space="preserve">, диеновые углеводороды и каучуки, натуральный и синтетический каучуки, </w:t>
      </w:r>
      <w:proofErr w:type="spellStart"/>
      <w:r w:rsidRPr="00753D2E">
        <w:rPr>
          <w:rStyle w:val="FontStyle49"/>
          <w:color w:val="000000" w:themeColor="text1"/>
        </w:rPr>
        <w:t>алкины</w:t>
      </w:r>
      <w:proofErr w:type="spellEnd"/>
      <w:r w:rsidRPr="00753D2E">
        <w:rPr>
          <w:rStyle w:val="FontStyle49"/>
          <w:color w:val="000000" w:themeColor="text1"/>
        </w:rPr>
        <w:t xml:space="preserve">, ацетилен, структура и свойства, бензол, строение и </w:t>
      </w:r>
      <w:r w:rsidRPr="00753D2E">
        <w:rPr>
          <w:rStyle w:val="FontStyle49"/>
          <w:color w:val="000000" w:themeColor="text1"/>
        </w:rPr>
        <w:lastRenderedPageBreak/>
        <w:t>свойства, получение и применение, природный и попутный газ как топливо и сырье, нефть, крекинг нефти.</w:t>
      </w:r>
    </w:p>
    <w:p w:rsidR="00425C1D" w:rsidRPr="00753D2E" w:rsidRDefault="00570748" w:rsidP="00934682">
      <w:pPr>
        <w:ind w:right="-283" w:firstLine="709"/>
        <w:jc w:val="both"/>
        <w:rPr>
          <w:rStyle w:val="FontStyle49"/>
          <w:color w:val="000000" w:themeColor="text1"/>
        </w:rPr>
      </w:pPr>
      <w:r w:rsidRPr="00753D2E">
        <w:rPr>
          <w:rFonts w:ascii="Times New Roman" w:hAnsi="Times New Roman" w:cs="Times New Roman"/>
          <w:color w:val="000000" w:themeColor="text1"/>
          <w:sz w:val="24"/>
          <w:szCs w:val="24"/>
        </w:rPr>
        <w:t xml:space="preserve">Тема 11. Кислородсодержащие органические соединения: </w:t>
      </w:r>
      <w:r w:rsidRPr="00753D2E">
        <w:rPr>
          <w:rStyle w:val="FontStyle49"/>
          <w:color w:val="000000" w:themeColor="text1"/>
        </w:rPr>
        <w:t xml:space="preserve">строение, изомерия, номенклатура одноатомных спиртов, химические свойства спиртов, многоатомные спирты, </w:t>
      </w:r>
      <w:r w:rsidRPr="00753D2E">
        <w:rPr>
          <w:rFonts w:ascii="Times New Roman" w:hAnsi="Times New Roman" w:cs="Times New Roman"/>
          <w:color w:val="000000" w:themeColor="text1"/>
          <w:sz w:val="24"/>
          <w:szCs w:val="24"/>
        </w:rPr>
        <w:t xml:space="preserve">растворение глицерина в воде и реакция его с гидроксилом меди, </w:t>
      </w:r>
      <w:r w:rsidRPr="00753D2E">
        <w:rPr>
          <w:rStyle w:val="FontStyle49"/>
          <w:color w:val="000000" w:themeColor="text1"/>
        </w:rPr>
        <w:t xml:space="preserve">фенолы, альдегиды и кетоны, карбоновые кислоты, структура и свойства, получение и свойства карбоновых кислот, </w:t>
      </w:r>
      <w:r w:rsidRPr="00753D2E">
        <w:rPr>
          <w:rFonts w:ascii="Times New Roman" w:hAnsi="Times New Roman" w:cs="Times New Roman"/>
          <w:color w:val="000000" w:themeColor="text1"/>
          <w:sz w:val="24"/>
          <w:szCs w:val="24"/>
        </w:rPr>
        <w:t>сложные эфиры, жиры</w:t>
      </w:r>
      <w:r w:rsidR="00425C1D" w:rsidRPr="00753D2E">
        <w:rPr>
          <w:rFonts w:ascii="Times New Roman" w:hAnsi="Times New Roman" w:cs="Times New Roman"/>
          <w:color w:val="000000" w:themeColor="text1"/>
          <w:sz w:val="24"/>
          <w:szCs w:val="24"/>
        </w:rPr>
        <w:t xml:space="preserve">, растворимость жиров, омыление жиров, </w:t>
      </w:r>
      <w:r w:rsidR="00425C1D" w:rsidRPr="00753D2E">
        <w:rPr>
          <w:rStyle w:val="FontStyle49"/>
          <w:color w:val="000000" w:themeColor="text1"/>
        </w:rPr>
        <w:t>углеводы, значение в природе и жизни человека взаимодействие глюкозы с гидроксидом меди, оксидом серебра.</w:t>
      </w:r>
    </w:p>
    <w:p w:rsidR="00425C1D" w:rsidRPr="00753D2E" w:rsidRDefault="00425C1D" w:rsidP="00934682">
      <w:pPr>
        <w:ind w:right="-283" w:firstLine="709"/>
        <w:jc w:val="both"/>
        <w:rPr>
          <w:rStyle w:val="FontStyle49"/>
          <w:color w:val="000000" w:themeColor="text1"/>
        </w:rPr>
      </w:pPr>
      <w:r w:rsidRPr="00753D2E">
        <w:rPr>
          <w:rStyle w:val="FontStyle49"/>
          <w:color w:val="000000" w:themeColor="text1"/>
        </w:rPr>
        <w:t xml:space="preserve">Тема 12. Азотсодержащие органические соединения: амины, анилин, строение и свойства, аминокислоты, белки, состав и строение белков, цветные реакции на белки, </w:t>
      </w:r>
      <w:r w:rsidR="00C02EBF" w:rsidRPr="00753D2E">
        <w:rPr>
          <w:rStyle w:val="FontStyle49"/>
          <w:color w:val="000000" w:themeColor="text1"/>
        </w:rPr>
        <w:t xml:space="preserve">свойства белков, </w:t>
      </w:r>
      <w:r w:rsidRPr="00753D2E">
        <w:rPr>
          <w:rStyle w:val="FontStyle49"/>
          <w:color w:val="000000" w:themeColor="text1"/>
        </w:rPr>
        <w:t>общая</w:t>
      </w:r>
      <w:r w:rsidR="00C02EBF" w:rsidRPr="00753D2E">
        <w:rPr>
          <w:rStyle w:val="FontStyle49"/>
          <w:color w:val="000000" w:themeColor="text1"/>
        </w:rPr>
        <w:t xml:space="preserve"> </w:t>
      </w:r>
      <w:r w:rsidRPr="00753D2E">
        <w:rPr>
          <w:rStyle w:val="FontStyle49"/>
          <w:color w:val="000000" w:themeColor="text1"/>
        </w:rPr>
        <w:t>характеристика ВМС, решение экспериментальных</w:t>
      </w:r>
      <w:r w:rsidRPr="00753D2E">
        <w:rPr>
          <w:rStyle w:val="FontStyle51"/>
          <w:color w:val="000000" w:themeColor="text1"/>
          <w:sz w:val="24"/>
          <w:szCs w:val="24"/>
        </w:rPr>
        <w:t xml:space="preserve"> </w:t>
      </w:r>
      <w:r w:rsidRPr="00753D2E">
        <w:rPr>
          <w:rStyle w:val="FontStyle49"/>
          <w:color w:val="000000" w:themeColor="text1"/>
        </w:rPr>
        <w:t>задач на идентификацию органических соединений, распознавание пластмасс и волокон</w:t>
      </w:r>
      <w:r w:rsidR="00C02EBF" w:rsidRPr="00753D2E">
        <w:rPr>
          <w:rStyle w:val="FontStyle49"/>
          <w:color w:val="000000" w:themeColor="text1"/>
        </w:rPr>
        <w:t>.</w:t>
      </w:r>
    </w:p>
    <w:p w:rsidR="00FC1908" w:rsidRPr="00753D2E" w:rsidRDefault="00FC1908" w:rsidP="00934682">
      <w:pPr>
        <w:spacing w:after="160" w:line="259" w:lineRule="auto"/>
        <w:ind w:right="-283"/>
        <w:rPr>
          <w:rStyle w:val="FontStyle49"/>
          <w:color w:val="000000" w:themeColor="text1"/>
        </w:rPr>
      </w:pPr>
      <w:r w:rsidRPr="00753D2E">
        <w:rPr>
          <w:rStyle w:val="FontStyle49"/>
          <w:color w:val="000000" w:themeColor="text1"/>
        </w:rPr>
        <w:br w:type="page"/>
      </w:r>
    </w:p>
    <w:p w:rsidR="00FC1908" w:rsidRPr="00753D2E" w:rsidRDefault="00FC1908" w:rsidP="00934682">
      <w:pPr>
        <w:pStyle w:val="11"/>
        <w:ind w:right="-283"/>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lastRenderedPageBreak/>
        <w:t>Текущий контроль</w:t>
      </w:r>
    </w:p>
    <w:p w:rsidR="00FC1908" w:rsidRPr="00753D2E" w:rsidRDefault="00FC1908" w:rsidP="00934682">
      <w:pPr>
        <w:pStyle w:val="11"/>
        <w:ind w:right="-283" w:firstLine="720"/>
        <w:jc w:val="center"/>
        <w:rPr>
          <w:rFonts w:ascii="Times New Roman" w:hAnsi="Times New Roman" w:cs="Times New Roman"/>
          <w:color w:val="000000" w:themeColor="text1"/>
          <w:sz w:val="24"/>
          <w:szCs w:val="24"/>
        </w:rPr>
      </w:pP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Текущий контроль предназначен для проверки качества усвоения материала по изученной теме, стимулирования своевременной учебной работы студентов и получения обратной связи для планирования и осуществления корректирующих и предупреждающих действий, а также, при необходимости, и коррекции методики проведения занятий.</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Текущий контроль проводится в форме: устного и письменного опроса; оценивания лабораторных и практических занятий, выполнение тестов.</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Объектом оценки при текущем контроле могут выступать:</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письменные и устные ответы обучающихся;</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лабораторные и практические занятия;</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доклады, рефераты; сообщения.</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Результаты текущего контроля оцениваются по стандартной шкале: отлично, хорошо, удовлетворительно, неудовлетворительно. И регистрируются в журнале учета теоретического обучения (в журнале производственного обучения - при наличии).</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Положительная оценка («3», «4», «5») выставляется, когда студент показал владение основным программным материалом. Оценка «5» выставляется при условии безупречного ответа либо при наличии 1-2 мелких погрешностей, «4» - при наличии 1-2 недочетов. Неудовлетворительная оценка («1», «2») выставляется в том случае, когда студент показал неусвоенные основного программного материала.</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 оценке знаний необходимо учитывать основные качественные характеристики овладения учебным материалом: имеющиеся у студентов фактические знания и умения, их полноту, прочность, умение применять на практике в различных ситуациях, владение терминологией и специфическими способами обозначения и записи.</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Результат оценки зависит от наличия и характера погрешностей, допущенных при устном ответе или в письменной работе. Среди погрешностей можно выделить ошибки, недочеты и мелкие погрешности.</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iCs/>
          <w:color w:val="000000" w:themeColor="text1"/>
          <w:sz w:val="24"/>
          <w:szCs w:val="24"/>
        </w:rPr>
        <w:t>Погрешность</w:t>
      </w:r>
      <w:r w:rsidRPr="00753D2E">
        <w:rPr>
          <w:rFonts w:ascii="Times New Roman" w:hAnsi="Times New Roman" w:cs="Times New Roman"/>
          <w:color w:val="000000" w:themeColor="text1"/>
          <w:sz w:val="24"/>
          <w:szCs w:val="24"/>
        </w:rPr>
        <w:t xml:space="preserve"> считается ошибкой, если она свидетельствует о том, что студент не овладел основными знаниями и умениями, и их применением.</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К </w:t>
      </w:r>
      <w:r w:rsidRPr="00753D2E">
        <w:rPr>
          <w:rFonts w:ascii="Times New Roman" w:hAnsi="Times New Roman" w:cs="Times New Roman"/>
          <w:iCs/>
          <w:color w:val="000000" w:themeColor="text1"/>
          <w:sz w:val="24"/>
          <w:szCs w:val="24"/>
        </w:rPr>
        <w:t>недочетам</w:t>
      </w:r>
      <w:r w:rsidRPr="00753D2E">
        <w:rPr>
          <w:rFonts w:ascii="Times New Roman" w:hAnsi="Times New Roman" w:cs="Times New Roman"/>
          <w:color w:val="000000" w:themeColor="text1"/>
          <w:sz w:val="24"/>
          <w:szCs w:val="24"/>
        </w:rPr>
        <w:t xml:space="preserve"> относятся погрешности, свидетельствующие о недостаточно прочном усвоении основных знаний и умений или отсутствии знаний, которые в соответствии с программой не считаются основными. Недочетом также считается погрешность, которая могла бы расцениваться как ошибка, но допущена в одних случаях и не допущена в других аналогичных случаях. К недочетам относятся погрешности, объясняемые рассеянностью или недосмотром, небрежная запись.</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К </w:t>
      </w:r>
      <w:r w:rsidRPr="00753D2E">
        <w:rPr>
          <w:rFonts w:ascii="Times New Roman" w:hAnsi="Times New Roman" w:cs="Times New Roman"/>
          <w:iCs/>
          <w:color w:val="000000" w:themeColor="text1"/>
          <w:sz w:val="24"/>
          <w:szCs w:val="24"/>
        </w:rPr>
        <w:t>мелким погрешностям</w:t>
      </w:r>
      <w:r w:rsidRPr="00753D2E">
        <w:rPr>
          <w:rFonts w:ascii="Times New Roman" w:hAnsi="Times New Roman" w:cs="Times New Roman"/>
          <w:color w:val="000000" w:themeColor="text1"/>
          <w:sz w:val="24"/>
          <w:szCs w:val="24"/>
        </w:rPr>
        <w:t xml:space="preserve"> относятся погрешности в устной и письменной речи, не искажающие смысла ответа или решения, случайные описки и т.п.</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Вопрос об отнесении погрешности к ошибкам, недочетам или мелким погрешностям решается преподавателем в соответствии с требованиями к усвоению материала на данном этапе обучения.</w:t>
      </w:r>
    </w:p>
    <w:p w:rsidR="00FC1908" w:rsidRPr="00753D2E" w:rsidRDefault="00FC1908" w:rsidP="00934682">
      <w:pPr>
        <w:pStyle w:val="11"/>
        <w:ind w:right="-283" w:firstLine="720"/>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Если одна и та же ошибка (недочет) встречается несколько раз, то это рассматривается как одна ошибка (один недочет). Зачеркивания и исправления ошибкой считать не следует.</w:t>
      </w:r>
    </w:p>
    <w:p w:rsidR="00FC1908" w:rsidRPr="00753D2E" w:rsidRDefault="00FC1908" w:rsidP="00934682">
      <w:pPr>
        <w:spacing w:after="160" w:line="259"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br w:type="page"/>
      </w:r>
    </w:p>
    <w:p w:rsidR="00FC1908" w:rsidRPr="00753D2E" w:rsidRDefault="00FC1908" w:rsidP="00934682">
      <w:pPr>
        <w:pStyle w:val="11"/>
        <w:ind w:right="-283" w:firstLine="720"/>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lastRenderedPageBreak/>
        <w:t>Промежуточная аттестация</w:t>
      </w:r>
    </w:p>
    <w:p w:rsidR="00FC1908" w:rsidRPr="00753D2E" w:rsidRDefault="00FC1908" w:rsidP="00934682">
      <w:pPr>
        <w:pStyle w:val="11"/>
        <w:ind w:right="-283" w:firstLine="720"/>
        <w:jc w:val="center"/>
        <w:rPr>
          <w:rFonts w:ascii="Times New Roman" w:hAnsi="Times New Roman" w:cs="Times New Roman"/>
          <w:color w:val="000000" w:themeColor="text1"/>
          <w:sz w:val="24"/>
          <w:szCs w:val="24"/>
        </w:rPr>
      </w:pPr>
    </w:p>
    <w:p w:rsidR="00FC1908" w:rsidRPr="00753D2E" w:rsidRDefault="00FC1908" w:rsidP="00934682">
      <w:pPr>
        <w:pStyle w:val="11"/>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Итоговый контроль обучающихся на соответствие их персональных достижений поэтапным требованиям, соответствующим ОПОП СПО дисциплины ОДБ.06 «Химия» для специальности 21.01.04 «Машинист на буровых установках» в виде дифференцированного зачета.</w:t>
      </w:r>
    </w:p>
    <w:p w:rsidR="00FC1908" w:rsidRPr="00753D2E" w:rsidRDefault="00FC1908" w:rsidP="00934682">
      <w:pPr>
        <w:pStyle w:val="11"/>
        <w:ind w:right="-283" w:firstLine="709"/>
        <w:jc w:val="both"/>
        <w:rPr>
          <w:rFonts w:ascii="Times New Roman" w:eastAsia="Gulim"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w:t>
      </w:r>
      <w:r w:rsidRPr="00753D2E">
        <w:rPr>
          <w:rFonts w:ascii="Times New Roman" w:eastAsia="Gulim" w:hAnsi="Times New Roman" w:cs="Times New Roman"/>
          <w:color w:val="000000" w:themeColor="text1"/>
          <w:sz w:val="24"/>
          <w:szCs w:val="24"/>
        </w:rPr>
        <w:t xml:space="preserve">Контрольно-измерительные материалы </w:t>
      </w:r>
      <w:r w:rsidRPr="00753D2E">
        <w:rPr>
          <w:rFonts w:ascii="Times New Roman" w:hAnsi="Times New Roman" w:cs="Times New Roman"/>
          <w:color w:val="000000" w:themeColor="text1"/>
          <w:sz w:val="24"/>
          <w:szCs w:val="24"/>
        </w:rPr>
        <w:t xml:space="preserve">ОДБ.06 «Химия» </w:t>
      </w:r>
      <w:r w:rsidRPr="00753D2E">
        <w:rPr>
          <w:rFonts w:ascii="Times New Roman" w:eastAsia="Gulim" w:hAnsi="Times New Roman" w:cs="Times New Roman"/>
          <w:color w:val="000000" w:themeColor="text1"/>
          <w:sz w:val="24"/>
          <w:szCs w:val="24"/>
        </w:rPr>
        <w:t xml:space="preserve">составлены в соответствии с требованиями Федерального государственного образовательного стандарта (далее - ФГОС) по специальности среднего профессионального образования (далее - СПО) </w:t>
      </w:r>
      <w:r w:rsidRPr="00753D2E">
        <w:rPr>
          <w:rFonts w:ascii="Times New Roman" w:hAnsi="Times New Roman" w:cs="Times New Roman"/>
          <w:color w:val="000000" w:themeColor="text1"/>
          <w:sz w:val="24"/>
          <w:szCs w:val="24"/>
        </w:rPr>
        <w:t>21.01.04 «Машинист на буровых установках» в виде дифференцированного зачета.</w:t>
      </w:r>
    </w:p>
    <w:p w:rsidR="00FC1908" w:rsidRPr="00753D2E" w:rsidRDefault="00FC1908" w:rsidP="00934682">
      <w:pPr>
        <w:spacing w:after="0" w:line="240" w:lineRule="auto"/>
        <w:ind w:left="40" w:right="-283" w:firstLine="709"/>
        <w:jc w:val="both"/>
        <w:rPr>
          <w:rFonts w:ascii="Times New Roman" w:eastAsia="Calibri" w:hAnsi="Times New Roman" w:cs="Times New Roman"/>
          <w:color w:val="000000" w:themeColor="text1"/>
          <w:sz w:val="24"/>
          <w:szCs w:val="24"/>
          <w:lang w:eastAsia="en-US"/>
        </w:rPr>
      </w:pPr>
      <w:r w:rsidRPr="00753D2E">
        <w:rPr>
          <w:rFonts w:ascii="Times New Roman" w:eastAsia="Calibri" w:hAnsi="Times New Roman" w:cs="Times New Roman"/>
          <w:bCs/>
          <w:color w:val="000000" w:themeColor="text1"/>
          <w:sz w:val="24"/>
          <w:szCs w:val="24"/>
          <w:lang w:eastAsia="en-US"/>
        </w:rPr>
        <w:t xml:space="preserve">         Цель</w:t>
      </w:r>
      <w:r w:rsidRPr="00753D2E">
        <w:rPr>
          <w:rFonts w:ascii="Times New Roman" w:eastAsia="Calibri" w:hAnsi="Times New Roman" w:cs="Times New Roman"/>
          <w:color w:val="000000" w:themeColor="text1"/>
          <w:sz w:val="24"/>
          <w:szCs w:val="24"/>
          <w:lang w:eastAsia="en-US"/>
        </w:rPr>
        <w:t xml:space="preserve"> контрольно-измерительных материалов выявить полноту и глубину усвоения системы знаний, а также формирование познавательных умений студентов (компетенции).</w:t>
      </w:r>
      <w:r w:rsidRPr="00753D2E">
        <w:rPr>
          <w:rFonts w:ascii="Times New Roman" w:eastAsia="Calibri" w:hAnsi="Times New Roman" w:cs="Times New Roman"/>
          <w:b/>
          <w:bCs/>
          <w:color w:val="000000" w:themeColor="text1"/>
          <w:sz w:val="24"/>
          <w:szCs w:val="24"/>
          <w:lang w:eastAsia="en-US"/>
        </w:rPr>
        <w:t xml:space="preserve"> </w:t>
      </w:r>
    </w:p>
    <w:p w:rsidR="00FC1908" w:rsidRPr="00753D2E" w:rsidRDefault="00FC1908"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 xml:space="preserve">        </w:t>
      </w:r>
      <w:r w:rsidRPr="00753D2E">
        <w:rPr>
          <w:rFonts w:ascii="Times New Roman" w:hAnsi="Times New Roman" w:cs="Times New Roman"/>
          <w:color w:val="000000" w:themeColor="text1"/>
          <w:sz w:val="24"/>
          <w:szCs w:val="24"/>
        </w:rPr>
        <w:t>Практико-ориентированный контрольно-измерительный материал для оценки качества освоения основной профессиональной образовательной программы за семестр представлен в приложении.</w:t>
      </w:r>
    </w:p>
    <w:p w:rsidR="00FC1908" w:rsidRPr="00753D2E" w:rsidRDefault="00FC1908" w:rsidP="00934682">
      <w:pPr>
        <w:spacing w:after="160" w:line="259"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br w:type="page"/>
      </w:r>
    </w:p>
    <w:p w:rsidR="00FC1908" w:rsidRPr="00753D2E" w:rsidRDefault="00FC1908"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lastRenderedPageBreak/>
        <w:t>Контроль и оценка результатов освоения дисциплины</w:t>
      </w:r>
    </w:p>
    <w:tbl>
      <w:tblPr>
        <w:tblpPr w:leftFromText="180" w:rightFromText="180" w:vertAnchor="page" w:horzAnchor="margin" w:tblpY="1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6"/>
        <w:gridCol w:w="3909"/>
      </w:tblGrid>
      <w:tr w:rsidR="00753D2E" w:rsidRPr="00753D2E" w:rsidTr="00FC1908">
        <w:tc>
          <w:tcPr>
            <w:tcW w:w="5436" w:type="dxa"/>
            <w:vAlign w:val="center"/>
          </w:tcPr>
          <w:p w:rsidR="00FC1908" w:rsidRPr="00753D2E" w:rsidRDefault="00FC1908" w:rsidP="00934682">
            <w:pPr>
              <w:spacing w:line="240" w:lineRule="auto"/>
              <w:ind w:right="-283" w:firstLine="709"/>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Результаты обучения</w:t>
            </w:r>
          </w:p>
          <w:p w:rsidR="00FC1908" w:rsidRPr="00753D2E" w:rsidRDefault="00FC1908" w:rsidP="00934682">
            <w:pPr>
              <w:spacing w:line="240" w:lineRule="auto"/>
              <w:ind w:right="-283" w:firstLine="709"/>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(освоенные умения, усвоенные знания)</w:t>
            </w:r>
          </w:p>
        </w:tc>
        <w:tc>
          <w:tcPr>
            <w:tcW w:w="3909" w:type="dxa"/>
            <w:vAlign w:val="center"/>
          </w:tcPr>
          <w:p w:rsidR="00FC1908" w:rsidRPr="00753D2E" w:rsidRDefault="00FC1908" w:rsidP="00934682">
            <w:pPr>
              <w:spacing w:line="240" w:lineRule="auto"/>
              <w:ind w:right="-283" w:firstLine="709"/>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color w:val="000000" w:themeColor="text1"/>
                <w:sz w:val="24"/>
                <w:szCs w:val="24"/>
              </w:rPr>
              <w:t xml:space="preserve">Формы и методы контроля и оценки результатов обучения </w:t>
            </w:r>
          </w:p>
        </w:tc>
      </w:tr>
      <w:tr w:rsidR="00753D2E" w:rsidRPr="00753D2E" w:rsidTr="00FC1908">
        <w:tc>
          <w:tcPr>
            <w:tcW w:w="5436" w:type="dxa"/>
          </w:tcPr>
          <w:p w:rsidR="00FC1908" w:rsidRPr="00753D2E" w:rsidRDefault="00FC1908" w:rsidP="00934682">
            <w:pPr>
              <w:spacing w:line="240" w:lineRule="auto"/>
              <w:ind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Знает:</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w:t>
            </w:r>
            <w:proofErr w:type="spellStart"/>
            <w:r w:rsidRPr="00753D2E">
              <w:rPr>
                <w:rFonts w:ascii="Times New Roman" w:hAnsi="Times New Roman" w:cs="Times New Roman"/>
                <w:color w:val="000000" w:themeColor="text1"/>
                <w:sz w:val="24"/>
                <w:szCs w:val="24"/>
              </w:rPr>
              <w:t>электроотрицательность</w:t>
            </w:r>
            <w:proofErr w:type="spellEnd"/>
            <w:r w:rsidRPr="00753D2E">
              <w:rPr>
                <w:rFonts w:ascii="Times New Roman" w:hAnsi="Times New Roman" w:cs="Times New Roman"/>
                <w:color w:val="000000" w:themeColor="text1"/>
                <w:sz w:val="24"/>
                <w:szCs w:val="24"/>
              </w:rPr>
              <w:t xml:space="preserve">,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w:t>
            </w:r>
            <w:proofErr w:type="spellStart"/>
            <w:r w:rsidRPr="00753D2E">
              <w:rPr>
                <w:rFonts w:ascii="Times New Roman" w:hAnsi="Times New Roman" w:cs="Times New Roman"/>
                <w:color w:val="000000" w:themeColor="text1"/>
                <w:sz w:val="24"/>
                <w:szCs w:val="24"/>
              </w:rPr>
              <w:t>неэлектролит</w:t>
            </w:r>
            <w:proofErr w:type="spellEnd"/>
            <w:r w:rsidRPr="00753D2E">
              <w:rPr>
                <w:rFonts w:ascii="Times New Roman" w:hAnsi="Times New Roman" w:cs="Times New Roman"/>
                <w:color w:val="000000" w:themeColor="text1"/>
                <w:sz w:val="24"/>
                <w:szCs w:val="24"/>
              </w:rPr>
              <w:t>, электролитическая диссоциация, окислитель и восстановитель, окисление и восстановление, тепловой эффект реакции, катализ, химическое равновесие, углеродный скелет, функциональная группа, изомерия, гомология;</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основные законы химии: сохранения массы веществ, постоянства состава веществ, Периодический закон Д.И. Менделеева;</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основные теории химии: химической связи, электролитической диссоциации, строения неорганических и органических соединений;</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важнейшие вещества и материалы: важнейшие металлы и сплавы, серная, соляная, азотная и уксусная кислоты; благородные газы, водород, кислород, галогены, щелочные металлы, основные, кислотные и амфотерные оксиды и гидроксиды, щелочи, углекислый и угарный газы, сернистый газ, аммиак, вода, природный газ, бензол, метанол, этанол, сложные эфиры, жиры, углеводы, анилин, аминокислоты, белки, волокна, каучуки, пластмассы; </w:t>
            </w:r>
          </w:p>
          <w:p w:rsidR="00FC1908" w:rsidRPr="00753D2E" w:rsidRDefault="00FC1908" w:rsidP="00934682">
            <w:pPr>
              <w:spacing w:line="240" w:lineRule="auto"/>
              <w:ind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умеет:</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называть </w:t>
            </w:r>
            <w:proofErr w:type="spellStart"/>
            <w:r w:rsidRPr="00753D2E">
              <w:rPr>
                <w:rFonts w:ascii="Times New Roman" w:hAnsi="Times New Roman" w:cs="Times New Roman"/>
                <w:color w:val="000000" w:themeColor="text1"/>
                <w:sz w:val="24"/>
                <w:szCs w:val="24"/>
              </w:rPr>
              <w:t>изученнные</w:t>
            </w:r>
            <w:proofErr w:type="spellEnd"/>
            <w:r w:rsidRPr="00753D2E">
              <w:rPr>
                <w:rFonts w:ascii="Times New Roman" w:hAnsi="Times New Roman" w:cs="Times New Roman"/>
                <w:color w:val="000000" w:themeColor="text1"/>
                <w:sz w:val="24"/>
                <w:szCs w:val="24"/>
              </w:rPr>
              <w:t xml:space="preserve"> вещества по тривиальной или международной номенклатуре;</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и органических соединений, окислитель и восстановитель, принадлежность веществ к разным классам неорганических и органических соединений; </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характеризовать: элементы по их положению в Периодической системе Д.И. Менделеева; общие химические свойства металлов</w:t>
            </w:r>
            <w:proofErr w:type="gramStart"/>
            <w:r w:rsidRPr="00753D2E">
              <w:rPr>
                <w:rFonts w:ascii="Times New Roman" w:hAnsi="Times New Roman" w:cs="Times New Roman"/>
                <w:color w:val="000000" w:themeColor="text1"/>
                <w:sz w:val="24"/>
                <w:szCs w:val="24"/>
              </w:rPr>
              <w:t xml:space="preserve"> ,</w:t>
            </w:r>
            <w:proofErr w:type="gramEnd"/>
            <w:r w:rsidRPr="00753D2E">
              <w:rPr>
                <w:rFonts w:ascii="Times New Roman" w:hAnsi="Times New Roman" w:cs="Times New Roman"/>
                <w:color w:val="000000" w:themeColor="text1"/>
                <w:sz w:val="24"/>
                <w:szCs w:val="24"/>
              </w:rPr>
              <w:t xml:space="preserve"> неметаллов, основных классов </w:t>
            </w:r>
            <w:r w:rsidRPr="00753D2E">
              <w:rPr>
                <w:rFonts w:ascii="Times New Roman" w:hAnsi="Times New Roman" w:cs="Times New Roman"/>
                <w:color w:val="000000" w:themeColor="text1"/>
                <w:sz w:val="24"/>
                <w:szCs w:val="24"/>
              </w:rPr>
              <w:lastRenderedPageBreak/>
              <w:t xml:space="preserve">неорганических и органических соединений, строение и химические свойства изученных соединений; </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объяснять: зависимость свойств веществ от их состава и строения, природу химической связи, зависимость скорости химической реакции и положение химического равновесия от различных факторов;</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выполнять химический эксперимент: по распознаванию важнейших неорганических и органических соединений;</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проводить самостоятельный поиск химической информации с использованием различных источников,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применять полученные знания в своей профессиональной деятельности;</w:t>
            </w:r>
          </w:p>
          <w:p w:rsidR="00FC1908" w:rsidRPr="00753D2E" w:rsidRDefault="00FC1908" w:rsidP="00934682">
            <w:pPr>
              <w:numPr>
                <w:ilvl w:val="0"/>
                <w:numId w:val="6"/>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решать расчетные задачи по химическим формулам и уравнениям.</w:t>
            </w:r>
          </w:p>
          <w:p w:rsidR="00FC1908" w:rsidRPr="00753D2E" w:rsidRDefault="00FC1908" w:rsidP="00934682">
            <w:pPr>
              <w:spacing w:line="240" w:lineRule="auto"/>
              <w:ind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использовать приобретенные знания и умения в практической деятельности и повседневной жизни:</w:t>
            </w:r>
          </w:p>
          <w:p w:rsidR="00FC1908" w:rsidRPr="00753D2E" w:rsidRDefault="00FC1908" w:rsidP="00934682">
            <w:pPr>
              <w:numPr>
                <w:ilvl w:val="0"/>
                <w:numId w:val="5"/>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объяснения химических явлений, происходящих в быту и на производстве;</w:t>
            </w:r>
          </w:p>
          <w:p w:rsidR="00FC1908" w:rsidRPr="00753D2E" w:rsidRDefault="00FC1908" w:rsidP="00934682">
            <w:pPr>
              <w:numPr>
                <w:ilvl w:val="0"/>
                <w:numId w:val="5"/>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оценки влияния на организм человека и другие организмы химического загрязнения окружающей среды;</w:t>
            </w:r>
          </w:p>
          <w:p w:rsidR="00FC1908" w:rsidRPr="00753D2E" w:rsidRDefault="00FC1908" w:rsidP="00934682">
            <w:pPr>
              <w:numPr>
                <w:ilvl w:val="0"/>
                <w:numId w:val="5"/>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рационального природопользования и защиты окружающей среды, экологически грамотного поведения в окружающей среде;</w:t>
            </w:r>
          </w:p>
          <w:p w:rsidR="00FC1908" w:rsidRPr="00753D2E" w:rsidRDefault="00FC1908" w:rsidP="00934682">
            <w:pPr>
              <w:numPr>
                <w:ilvl w:val="0"/>
                <w:numId w:val="5"/>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безопасного обращения с горючими и токсичными веществами и лабораторным оборудованием,</w:t>
            </w:r>
          </w:p>
          <w:p w:rsidR="00FC1908" w:rsidRPr="00753D2E" w:rsidRDefault="00FC1908" w:rsidP="00934682">
            <w:pPr>
              <w:numPr>
                <w:ilvl w:val="0"/>
                <w:numId w:val="5"/>
              </w:numPr>
              <w:spacing w:line="240" w:lineRule="auto"/>
              <w:ind w:right="-283"/>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приготовления растворов заданной концентрации в быту и на производстве.</w:t>
            </w:r>
          </w:p>
          <w:p w:rsidR="00FC1908" w:rsidRPr="00753D2E" w:rsidRDefault="00FC1908" w:rsidP="00934682">
            <w:pPr>
              <w:spacing w:line="240" w:lineRule="auto"/>
              <w:ind w:right="-283" w:firstLine="709"/>
              <w:contextualSpacing/>
              <w:jc w:val="both"/>
              <w:rPr>
                <w:rFonts w:ascii="Times New Roman" w:hAnsi="Times New Roman" w:cs="Times New Roman"/>
                <w:bCs/>
                <w:color w:val="000000" w:themeColor="text1"/>
                <w:sz w:val="24"/>
                <w:szCs w:val="24"/>
              </w:rPr>
            </w:pPr>
          </w:p>
        </w:tc>
        <w:tc>
          <w:tcPr>
            <w:tcW w:w="3909" w:type="dxa"/>
          </w:tcPr>
          <w:p w:rsidR="00FC1908" w:rsidRPr="00753D2E" w:rsidRDefault="00FC1908" w:rsidP="00934682">
            <w:pPr>
              <w:spacing w:line="240" w:lineRule="auto"/>
              <w:ind w:right="-283"/>
              <w:contextualSpacing/>
              <w:jc w:val="both"/>
              <w:rPr>
                <w:rFonts w:ascii="Times New Roman" w:hAnsi="Times New Roman" w:cs="Times New Roman"/>
                <w:bCs/>
                <w:iCs/>
                <w:color w:val="000000" w:themeColor="text1"/>
                <w:sz w:val="24"/>
                <w:szCs w:val="24"/>
              </w:rPr>
            </w:pPr>
          </w:p>
          <w:p w:rsidR="00FC1908" w:rsidRPr="00753D2E" w:rsidRDefault="00BB26E5" w:rsidP="00934682">
            <w:pPr>
              <w:spacing w:line="240" w:lineRule="auto"/>
              <w:ind w:right="-283"/>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iCs/>
                <w:color w:val="000000" w:themeColor="text1"/>
                <w:sz w:val="24"/>
                <w:szCs w:val="24"/>
              </w:rPr>
              <w:t>1.</w:t>
            </w:r>
            <w:r w:rsidR="00FC1908" w:rsidRPr="00753D2E">
              <w:rPr>
                <w:rFonts w:ascii="Times New Roman" w:hAnsi="Times New Roman" w:cs="Times New Roman"/>
                <w:bCs/>
                <w:iCs/>
                <w:color w:val="000000" w:themeColor="text1"/>
                <w:sz w:val="24"/>
                <w:szCs w:val="24"/>
              </w:rPr>
              <w:t xml:space="preserve"> Интерпретация результатов наблюдений за деятельностью обучающегося в процессе освоения образовательной программы</w:t>
            </w:r>
            <w:r w:rsidR="00FC1908" w:rsidRPr="00753D2E">
              <w:rPr>
                <w:rFonts w:ascii="Times New Roman" w:hAnsi="Times New Roman" w:cs="Times New Roman"/>
                <w:bCs/>
                <w:color w:val="000000" w:themeColor="text1"/>
                <w:sz w:val="24"/>
                <w:szCs w:val="24"/>
              </w:rPr>
              <w:t>.</w:t>
            </w:r>
          </w:p>
          <w:p w:rsidR="00FC1908" w:rsidRPr="00753D2E" w:rsidRDefault="00FC1908" w:rsidP="00934682">
            <w:pPr>
              <w:spacing w:line="240" w:lineRule="auto"/>
              <w:ind w:right="-283"/>
              <w:contextualSpacing/>
              <w:jc w:val="both"/>
              <w:rPr>
                <w:rFonts w:ascii="Times New Roman" w:hAnsi="Times New Roman" w:cs="Times New Roman"/>
                <w:bCs/>
                <w:color w:val="000000" w:themeColor="text1"/>
                <w:sz w:val="24"/>
                <w:szCs w:val="24"/>
              </w:rPr>
            </w:pPr>
          </w:p>
          <w:p w:rsidR="00FC1908" w:rsidRPr="00753D2E" w:rsidRDefault="00BB26E5" w:rsidP="00934682">
            <w:pPr>
              <w:spacing w:line="240" w:lineRule="auto"/>
              <w:ind w:right="-283"/>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 xml:space="preserve">2. Стартовая диагностика </w:t>
            </w:r>
            <w:r w:rsidR="00FC1908" w:rsidRPr="00753D2E">
              <w:rPr>
                <w:rFonts w:ascii="Times New Roman" w:hAnsi="Times New Roman" w:cs="Times New Roman"/>
                <w:bCs/>
                <w:color w:val="000000" w:themeColor="text1"/>
                <w:sz w:val="24"/>
                <w:szCs w:val="24"/>
              </w:rPr>
              <w:t>подготовки обучающихся по школьному курсу химии; выявление мотивации к изучению нового материала.</w:t>
            </w:r>
          </w:p>
          <w:p w:rsidR="00FC1908" w:rsidRPr="00753D2E" w:rsidRDefault="00FC1908" w:rsidP="00934682">
            <w:pPr>
              <w:spacing w:line="240" w:lineRule="auto"/>
              <w:ind w:right="-283"/>
              <w:contextualSpacing/>
              <w:jc w:val="both"/>
              <w:rPr>
                <w:rFonts w:ascii="Times New Roman" w:hAnsi="Times New Roman" w:cs="Times New Roman"/>
                <w:bCs/>
                <w:color w:val="000000" w:themeColor="text1"/>
                <w:sz w:val="24"/>
                <w:szCs w:val="24"/>
              </w:rPr>
            </w:pPr>
          </w:p>
          <w:p w:rsidR="00FC1908" w:rsidRPr="00753D2E" w:rsidRDefault="00FC1908" w:rsidP="00934682">
            <w:pPr>
              <w:spacing w:line="240" w:lineRule="auto"/>
              <w:ind w:right="-283"/>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iCs/>
                <w:color w:val="000000" w:themeColor="text1"/>
                <w:sz w:val="24"/>
                <w:szCs w:val="24"/>
              </w:rPr>
              <w:t>3. Текущий контроль в форме:</w:t>
            </w:r>
          </w:p>
          <w:p w:rsidR="00FC1908" w:rsidRPr="00753D2E" w:rsidRDefault="00FC1908" w:rsidP="00934682">
            <w:pPr>
              <w:spacing w:line="240" w:lineRule="auto"/>
              <w:ind w:right="-283"/>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iCs/>
                <w:color w:val="000000" w:themeColor="text1"/>
                <w:sz w:val="24"/>
                <w:szCs w:val="24"/>
              </w:rPr>
              <w:t>- защиты практических занятий;</w:t>
            </w:r>
          </w:p>
          <w:p w:rsidR="00FC1908" w:rsidRPr="00753D2E" w:rsidRDefault="00FC1908" w:rsidP="00934682">
            <w:pPr>
              <w:spacing w:line="240" w:lineRule="auto"/>
              <w:ind w:right="-283"/>
              <w:contextualSpacing/>
              <w:jc w:val="both"/>
              <w:rPr>
                <w:rFonts w:ascii="Times New Roman" w:hAnsi="Times New Roman" w:cs="Times New Roman"/>
                <w:bCs/>
                <w:iCs/>
                <w:color w:val="000000" w:themeColor="text1"/>
                <w:sz w:val="24"/>
                <w:szCs w:val="24"/>
              </w:rPr>
            </w:pPr>
            <w:r w:rsidRPr="00753D2E">
              <w:rPr>
                <w:rFonts w:ascii="Times New Roman" w:hAnsi="Times New Roman" w:cs="Times New Roman"/>
                <w:bCs/>
                <w:iCs/>
                <w:color w:val="000000" w:themeColor="text1"/>
                <w:sz w:val="24"/>
                <w:szCs w:val="24"/>
              </w:rPr>
              <w:t>- контрольных работ по темам разделов дисциплины;</w:t>
            </w:r>
          </w:p>
          <w:p w:rsidR="00FC1908" w:rsidRPr="00753D2E" w:rsidRDefault="00FC1908" w:rsidP="00934682">
            <w:pPr>
              <w:spacing w:line="240" w:lineRule="auto"/>
              <w:ind w:right="-283"/>
              <w:contextualSpacing/>
              <w:jc w:val="both"/>
              <w:rPr>
                <w:rFonts w:ascii="Times New Roman" w:hAnsi="Times New Roman" w:cs="Times New Roman"/>
                <w:bCs/>
                <w:iCs/>
                <w:color w:val="000000" w:themeColor="text1"/>
                <w:sz w:val="24"/>
                <w:szCs w:val="24"/>
              </w:rPr>
            </w:pPr>
            <w:r w:rsidRPr="00753D2E">
              <w:rPr>
                <w:rFonts w:ascii="Times New Roman" w:hAnsi="Times New Roman" w:cs="Times New Roman"/>
                <w:bCs/>
                <w:iCs/>
                <w:color w:val="000000" w:themeColor="text1"/>
                <w:sz w:val="24"/>
                <w:szCs w:val="24"/>
              </w:rPr>
              <w:t>- тестирования;</w:t>
            </w:r>
          </w:p>
          <w:p w:rsidR="00FC1908" w:rsidRPr="00753D2E" w:rsidRDefault="00FC1908" w:rsidP="00934682">
            <w:pPr>
              <w:spacing w:line="240" w:lineRule="auto"/>
              <w:ind w:right="-283"/>
              <w:contextualSpacing/>
              <w:jc w:val="both"/>
              <w:rPr>
                <w:rFonts w:ascii="Times New Roman" w:hAnsi="Times New Roman" w:cs="Times New Roman"/>
                <w:bCs/>
                <w:iCs/>
                <w:color w:val="000000" w:themeColor="text1"/>
                <w:sz w:val="24"/>
                <w:szCs w:val="24"/>
              </w:rPr>
            </w:pPr>
            <w:r w:rsidRPr="00753D2E">
              <w:rPr>
                <w:rFonts w:ascii="Times New Roman" w:hAnsi="Times New Roman" w:cs="Times New Roman"/>
                <w:bCs/>
                <w:iCs/>
                <w:color w:val="000000" w:themeColor="text1"/>
                <w:sz w:val="24"/>
                <w:szCs w:val="24"/>
              </w:rPr>
              <w:t>- домашней работы;</w:t>
            </w:r>
          </w:p>
          <w:p w:rsidR="00FC1908" w:rsidRPr="00753D2E" w:rsidRDefault="00FC1908" w:rsidP="00934682">
            <w:pPr>
              <w:spacing w:line="240" w:lineRule="auto"/>
              <w:ind w:right="-283"/>
              <w:contextualSpacing/>
              <w:jc w:val="both"/>
              <w:rPr>
                <w:rFonts w:ascii="Times New Roman" w:hAnsi="Times New Roman" w:cs="Times New Roman"/>
                <w:bCs/>
                <w:iCs/>
                <w:color w:val="000000" w:themeColor="text1"/>
                <w:sz w:val="24"/>
                <w:szCs w:val="24"/>
              </w:rPr>
            </w:pPr>
            <w:r w:rsidRPr="00753D2E">
              <w:rPr>
                <w:rFonts w:ascii="Times New Roman" w:hAnsi="Times New Roman" w:cs="Times New Roman"/>
                <w:bCs/>
                <w:iCs/>
                <w:color w:val="000000" w:themeColor="text1"/>
                <w:sz w:val="24"/>
                <w:szCs w:val="24"/>
              </w:rPr>
              <w:t xml:space="preserve"> - отчёта по проделанной внеаудиторной самостоятельной работе согласно инструкции (представление химического пособия, презентации по химии, </w:t>
            </w:r>
            <w:r w:rsidR="00BB26E5" w:rsidRPr="00753D2E">
              <w:rPr>
                <w:rFonts w:ascii="Times New Roman" w:hAnsi="Times New Roman" w:cs="Times New Roman"/>
                <w:bCs/>
                <w:iCs/>
                <w:color w:val="000000" w:themeColor="text1"/>
                <w:sz w:val="24"/>
                <w:szCs w:val="24"/>
              </w:rPr>
              <w:t>буклета, информационного</w:t>
            </w:r>
            <w:r w:rsidRPr="00753D2E">
              <w:rPr>
                <w:rFonts w:ascii="Times New Roman" w:hAnsi="Times New Roman" w:cs="Times New Roman"/>
                <w:bCs/>
                <w:iCs/>
                <w:color w:val="000000" w:themeColor="text1"/>
                <w:sz w:val="24"/>
                <w:szCs w:val="24"/>
              </w:rPr>
              <w:t xml:space="preserve"> сообщения).</w:t>
            </w:r>
          </w:p>
          <w:p w:rsidR="00FC1908" w:rsidRPr="00753D2E" w:rsidRDefault="00FC1908" w:rsidP="00934682">
            <w:pPr>
              <w:spacing w:line="240" w:lineRule="auto"/>
              <w:ind w:right="-283"/>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iCs/>
                <w:color w:val="000000" w:themeColor="text1"/>
                <w:sz w:val="24"/>
                <w:szCs w:val="24"/>
              </w:rPr>
              <w:t> </w:t>
            </w:r>
            <w:r w:rsidRPr="00753D2E">
              <w:rPr>
                <w:rFonts w:ascii="Times New Roman" w:hAnsi="Times New Roman" w:cs="Times New Roman"/>
                <w:bCs/>
                <w:color w:val="000000" w:themeColor="text1"/>
                <w:sz w:val="24"/>
                <w:szCs w:val="24"/>
              </w:rPr>
              <w:t xml:space="preserve">4. Итоговая </w:t>
            </w:r>
            <w:r w:rsidR="00BB26E5" w:rsidRPr="00753D2E">
              <w:rPr>
                <w:rFonts w:ascii="Times New Roman" w:hAnsi="Times New Roman" w:cs="Times New Roman"/>
                <w:bCs/>
                <w:color w:val="000000" w:themeColor="text1"/>
                <w:sz w:val="24"/>
                <w:szCs w:val="24"/>
              </w:rPr>
              <w:t>аттестация в</w:t>
            </w:r>
            <w:r w:rsidRPr="00753D2E">
              <w:rPr>
                <w:rFonts w:ascii="Times New Roman" w:hAnsi="Times New Roman" w:cs="Times New Roman"/>
                <w:bCs/>
                <w:color w:val="000000" w:themeColor="text1"/>
                <w:sz w:val="24"/>
                <w:szCs w:val="24"/>
              </w:rPr>
              <w:t xml:space="preserve"> форме   дифференцированного зачета</w:t>
            </w:r>
          </w:p>
          <w:p w:rsidR="00FC1908" w:rsidRPr="00753D2E" w:rsidRDefault="00FC1908" w:rsidP="00934682">
            <w:pPr>
              <w:spacing w:line="240" w:lineRule="auto"/>
              <w:ind w:right="-283"/>
              <w:contextualSpacing/>
              <w:jc w:val="both"/>
              <w:rPr>
                <w:rFonts w:ascii="Times New Roman" w:hAnsi="Times New Roman" w:cs="Times New Roman"/>
                <w:bCs/>
                <w:color w:val="000000" w:themeColor="text1"/>
                <w:sz w:val="24"/>
                <w:szCs w:val="24"/>
              </w:rPr>
            </w:pPr>
          </w:p>
          <w:p w:rsidR="00FC1908" w:rsidRPr="00753D2E" w:rsidRDefault="00FC1908" w:rsidP="00934682">
            <w:pPr>
              <w:spacing w:line="240" w:lineRule="auto"/>
              <w:ind w:right="-283" w:firstLine="709"/>
              <w:contextualSpacing/>
              <w:jc w:val="both"/>
              <w:rPr>
                <w:rFonts w:ascii="Times New Roman" w:hAnsi="Times New Roman" w:cs="Times New Roman"/>
                <w:bCs/>
                <w:color w:val="000000" w:themeColor="text1"/>
                <w:sz w:val="24"/>
                <w:szCs w:val="24"/>
              </w:rPr>
            </w:pPr>
            <w:r w:rsidRPr="00753D2E">
              <w:rPr>
                <w:rFonts w:ascii="Times New Roman" w:hAnsi="Times New Roman" w:cs="Times New Roman"/>
                <w:bCs/>
                <w:iCs/>
                <w:color w:val="000000" w:themeColor="text1"/>
                <w:sz w:val="24"/>
                <w:szCs w:val="24"/>
              </w:rPr>
              <w:t> </w:t>
            </w:r>
          </w:p>
          <w:p w:rsidR="00FC1908" w:rsidRPr="00753D2E" w:rsidRDefault="00FC1908" w:rsidP="00934682">
            <w:pPr>
              <w:spacing w:line="240" w:lineRule="auto"/>
              <w:ind w:right="-283" w:firstLine="709"/>
              <w:contextualSpacing/>
              <w:jc w:val="both"/>
              <w:rPr>
                <w:rFonts w:ascii="Times New Roman" w:hAnsi="Times New Roman" w:cs="Times New Roman"/>
                <w:bCs/>
                <w:color w:val="000000" w:themeColor="text1"/>
                <w:sz w:val="24"/>
                <w:szCs w:val="24"/>
              </w:rPr>
            </w:pPr>
          </w:p>
        </w:tc>
      </w:tr>
    </w:tbl>
    <w:p w:rsidR="00FC1908" w:rsidRPr="00753D2E" w:rsidRDefault="00FC1908" w:rsidP="00934682">
      <w:pPr>
        <w:spacing w:after="160" w:line="259" w:lineRule="auto"/>
        <w:ind w:right="-283"/>
        <w:rPr>
          <w:rFonts w:ascii="Times New Roman" w:hAnsi="Times New Roman" w:cs="Times New Roman"/>
          <w:color w:val="000000" w:themeColor="text1"/>
          <w:sz w:val="24"/>
          <w:szCs w:val="24"/>
        </w:rPr>
      </w:pPr>
    </w:p>
    <w:p w:rsidR="00FC1908" w:rsidRPr="00753D2E" w:rsidRDefault="00FC1908" w:rsidP="00934682">
      <w:pPr>
        <w:ind w:right="-283" w:firstLine="709"/>
        <w:jc w:val="both"/>
        <w:rPr>
          <w:rStyle w:val="FontStyle49"/>
          <w:color w:val="000000" w:themeColor="text1"/>
        </w:rPr>
      </w:pPr>
    </w:p>
    <w:p w:rsidR="00425C1D" w:rsidRPr="00753D2E" w:rsidRDefault="00425C1D" w:rsidP="00934682">
      <w:pPr>
        <w:ind w:right="-283"/>
        <w:rPr>
          <w:rStyle w:val="FontStyle49"/>
          <w:color w:val="000000" w:themeColor="text1"/>
        </w:rPr>
      </w:pPr>
    </w:p>
    <w:p w:rsidR="00425C1D" w:rsidRPr="00753D2E" w:rsidRDefault="00425C1D" w:rsidP="00934682">
      <w:pPr>
        <w:ind w:right="-283"/>
        <w:rPr>
          <w:rFonts w:ascii="Times New Roman" w:hAnsi="Times New Roman" w:cs="Times New Roman"/>
          <w:color w:val="000000" w:themeColor="text1"/>
          <w:sz w:val="24"/>
          <w:szCs w:val="24"/>
        </w:rPr>
      </w:pPr>
    </w:p>
    <w:p w:rsidR="00FC1908" w:rsidRPr="00753D2E" w:rsidRDefault="00FC1908" w:rsidP="00934682">
      <w:pPr>
        <w:pStyle w:val="11"/>
        <w:ind w:right="-283"/>
        <w:jc w:val="center"/>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Перечень рекомендуемых учебных изданий, Интернет-ресурсов, дополнительной литературы</w:t>
      </w:r>
    </w:p>
    <w:p w:rsidR="00BB26E5" w:rsidRPr="00753D2E" w:rsidRDefault="00BB26E5" w:rsidP="00934682">
      <w:pPr>
        <w:pStyle w:val="11"/>
        <w:ind w:right="-283" w:firstLine="709"/>
        <w:jc w:val="center"/>
        <w:rPr>
          <w:rFonts w:ascii="Times New Roman" w:hAnsi="Times New Roman" w:cs="Times New Roman"/>
          <w:b/>
          <w:bCs/>
          <w:color w:val="000000" w:themeColor="text1"/>
          <w:sz w:val="24"/>
          <w:szCs w:val="24"/>
        </w:rPr>
      </w:pPr>
    </w:p>
    <w:p w:rsidR="00A41750" w:rsidRDefault="00A41750" w:rsidP="00934682">
      <w:pPr>
        <w:pStyle w:val="a3"/>
        <w:spacing w:after="0" w:line="20" w:lineRule="atLeast"/>
        <w:ind w:left="709"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Основная литература:</w:t>
      </w:r>
    </w:p>
    <w:p w:rsidR="00A41750" w:rsidRDefault="00A41750" w:rsidP="00934682">
      <w:pPr>
        <w:pStyle w:val="a3"/>
        <w:spacing w:after="0" w:line="20" w:lineRule="atLeast"/>
        <w:ind w:left="709" w:right="-283"/>
        <w:jc w:val="both"/>
        <w:rPr>
          <w:rFonts w:ascii="Times New Roman" w:hAnsi="Times New Roman" w:cs="Times New Roman"/>
          <w:color w:val="000000" w:themeColor="text1"/>
          <w:sz w:val="24"/>
          <w:szCs w:val="24"/>
        </w:rPr>
      </w:pPr>
    </w:p>
    <w:p w:rsidR="00D14D17" w:rsidRPr="00753D2E" w:rsidRDefault="00D14D17" w:rsidP="00934682">
      <w:pPr>
        <w:pStyle w:val="a3"/>
        <w:numPr>
          <w:ilvl w:val="0"/>
          <w:numId w:val="9"/>
        </w:numPr>
        <w:spacing w:after="0" w:line="20" w:lineRule="atLeast"/>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Габриелян О.С. Химия: </w:t>
      </w:r>
      <w:proofErr w:type="spellStart"/>
      <w:r w:rsidRPr="00753D2E">
        <w:rPr>
          <w:rFonts w:ascii="Times New Roman" w:hAnsi="Times New Roman" w:cs="Times New Roman"/>
          <w:color w:val="000000" w:themeColor="text1"/>
          <w:sz w:val="24"/>
          <w:szCs w:val="24"/>
        </w:rPr>
        <w:t>учеб</w:t>
      </w:r>
      <w:proofErr w:type="gramStart"/>
      <w:r w:rsidRPr="00753D2E">
        <w:rPr>
          <w:rFonts w:ascii="Times New Roman" w:hAnsi="Times New Roman" w:cs="Times New Roman"/>
          <w:color w:val="000000" w:themeColor="text1"/>
          <w:sz w:val="24"/>
          <w:szCs w:val="24"/>
        </w:rPr>
        <w:t>.д</w:t>
      </w:r>
      <w:proofErr w:type="gramEnd"/>
      <w:r w:rsidRPr="00753D2E">
        <w:rPr>
          <w:rFonts w:ascii="Times New Roman" w:hAnsi="Times New Roman" w:cs="Times New Roman"/>
          <w:color w:val="000000" w:themeColor="text1"/>
          <w:sz w:val="24"/>
          <w:szCs w:val="24"/>
        </w:rPr>
        <w:t>ля</w:t>
      </w:r>
      <w:proofErr w:type="spellEnd"/>
      <w:r w:rsidRPr="00753D2E">
        <w:rPr>
          <w:rFonts w:ascii="Times New Roman" w:hAnsi="Times New Roman" w:cs="Times New Roman"/>
          <w:color w:val="000000" w:themeColor="text1"/>
          <w:sz w:val="24"/>
          <w:szCs w:val="24"/>
        </w:rPr>
        <w:t xml:space="preserve"> студ. проф. учеб. заведений / О.С. Габриелян, И.Г. Остроумов. – М., 2005.</w:t>
      </w:r>
    </w:p>
    <w:p w:rsidR="00D14D17" w:rsidRPr="00753D2E" w:rsidRDefault="00D14D17" w:rsidP="00934682">
      <w:pPr>
        <w:pStyle w:val="2"/>
        <w:numPr>
          <w:ilvl w:val="0"/>
          <w:numId w:val="9"/>
        </w:numPr>
        <w:spacing w:after="0" w:line="20" w:lineRule="atLeast"/>
        <w:ind w:left="0" w:right="-283" w:firstLine="709"/>
        <w:jc w:val="both"/>
        <w:rPr>
          <w:color w:val="000000" w:themeColor="text1"/>
        </w:rPr>
      </w:pPr>
      <w:r w:rsidRPr="00753D2E">
        <w:rPr>
          <w:color w:val="000000" w:themeColor="text1"/>
        </w:rPr>
        <w:lastRenderedPageBreak/>
        <w:t xml:space="preserve">Габриелян О.С. Практикум по общей, неорганической и органической химии: </w:t>
      </w:r>
      <w:proofErr w:type="spellStart"/>
      <w:r w:rsidRPr="00753D2E">
        <w:rPr>
          <w:color w:val="000000" w:themeColor="text1"/>
        </w:rPr>
        <w:t>учеб.пособие</w:t>
      </w:r>
      <w:proofErr w:type="spellEnd"/>
      <w:r w:rsidRPr="00753D2E">
        <w:rPr>
          <w:color w:val="000000" w:themeColor="text1"/>
        </w:rPr>
        <w:t xml:space="preserve"> для студ. сред. проф. учеб. заведений / Габриелян О.С., Остроумов И.Г., Дорофеева Н.М. – М., 2007.</w:t>
      </w:r>
    </w:p>
    <w:p w:rsidR="00D14D17" w:rsidRPr="00753D2E" w:rsidRDefault="00D14D17" w:rsidP="00934682">
      <w:pPr>
        <w:pStyle w:val="2"/>
        <w:numPr>
          <w:ilvl w:val="0"/>
          <w:numId w:val="9"/>
        </w:numPr>
        <w:spacing w:after="0" w:line="20" w:lineRule="atLeast"/>
        <w:ind w:left="0" w:right="-283" w:firstLine="709"/>
        <w:jc w:val="both"/>
        <w:rPr>
          <w:color w:val="000000" w:themeColor="text1"/>
        </w:rPr>
      </w:pPr>
      <w:r w:rsidRPr="00753D2E">
        <w:rPr>
          <w:color w:val="000000" w:themeColor="text1"/>
        </w:rPr>
        <w:t xml:space="preserve">Габриелян О.С. Химия в тестах, задачах, упражнениях: </w:t>
      </w:r>
      <w:proofErr w:type="spellStart"/>
      <w:r w:rsidRPr="00753D2E">
        <w:rPr>
          <w:color w:val="000000" w:themeColor="text1"/>
        </w:rPr>
        <w:t>учеб.пособие</w:t>
      </w:r>
      <w:proofErr w:type="spellEnd"/>
      <w:r w:rsidRPr="00753D2E">
        <w:rPr>
          <w:color w:val="000000" w:themeColor="text1"/>
        </w:rPr>
        <w:t xml:space="preserve"> для студ. сред. проф. учебных заведений / О.С. Габриелян, Г.Г. Лысова – М., 2006.</w:t>
      </w:r>
    </w:p>
    <w:p w:rsidR="00D14D17" w:rsidRPr="00753D2E" w:rsidRDefault="00D14D17" w:rsidP="00934682">
      <w:pPr>
        <w:pStyle w:val="2"/>
        <w:spacing w:after="0" w:line="20" w:lineRule="atLeast"/>
        <w:ind w:right="-283" w:firstLine="709"/>
        <w:jc w:val="both"/>
        <w:rPr>
          <w:color w:val="000000" w:themeColor="text1"/>
        </w:rPr>
      </w:pPr>
    </w:p>
    <w:p w:rsidR="00D14D17" w:rsidRDefault="00D14D17" w:rsidP="00934682">
      <w:pPr>
        <w:spacing w:after="0" w:line="20" w:lineRule="atLeast"/>
        <w:ind w:right="-283" w:firstLine="709"/>
        <w:jc w:val="both"/>
        <w:rPr>
          <w:rFonts w:ascii="Times New Roman" w:hAnsi="Times New Roman"/>
          <w:color w:val="000000" w:themeColor="text1"/>
          <w:sz w:val="24"/>
          <w:szCs w:val="24"/>
        </w:rPr>
      </w:pPr>
      <w:r w:rsidRPr="00753D2E">
        <w:rPr>
          <w:rFonts w:ascii="Times New Roman" w:hAnsi="Times New Roman"/>
          <w:color w:val="000000" w:themeColor="text1"/>
          <w:sz w:val="24"/>
          <w:szCs w:val="24"/>
        </w:rPr>
        <w:t>Интернет-ресурсы:</w:t>
      </w:r>
    </w:p>
    <w:p w:rsidR="00A41750" w:rsidRPr="00753D2E" w:rsidRDefault="00A41750" w:rsidP="00934682">
      <w:pPr>
        <w:spacing w:after="0" w:line="20" w:lineRule="atLeast"/>
        <w:ind w:right="-283" w:firstLine="709"/>
        <w:jc w:val="both"/>
        <w:rPr>
          <w:rFonts w:ascii="Times New Roman" w:hAnsi="Times New Roman"/>
          <w:color w:val="000000" w:themeColor="text1"/>
          <w:sz w:val="24"/>
          <w:szCs w:val="24"/>
        </w:rPr>
      </w:pPr>
    </w:p>
    <w:p w:rsidR="00D14D17" w:rsidRPr="00753D2E" w:rsidRDefault="003E29B5" w:rsidP="00934682">
      <w:pPr>
        <w:pStyle w:val="1"/>
        <w:numPr>
          <w:ilvl w:val="0"/>
          <w:numId w:val="11"/>
        </w:numPr>
        <w:autoSpaceDE/>
        <w:autoSpaceDN/>
        <w:spacing w:line="20" w:lineRule="atLeast"/>
        <w:ind w:left="0" w:right="-283" w:firstLine="709"/>
        <w:jc w:val="both"/>
        <w:rPr>
          <w:color w:val="000000" w:themeColor="text1"/>
        </w:rPr>
      </w:pPr>
      <w:hyperlink r:id="rId6" w:history="1">
        <w:r w:rsidR="00D14D17" w:rsidRPr="00753D2E">
          <w:rPr>
            <w:rStyle w:val="a5"/>
            <w:color w:val="000000" w:themeColor="text1"/>
            <w:u w:val="none"/>
            <w:lang w:val="en-US"/>
          </w:rPr>
          <w:t>http</w:t>
        </w:r>
        <w:r w:rsidR="00D14D17" w:rsidRPr="00753D2E">
          <w:rPr>
            <w:rStyle w:val="a5"/>
            <w:color w:val="000000" w:themeColor="text1"/>
            <w:u w:val="none"/>
          </w:rPr>
          <w:t>://</w:t>
        </w:r>
        <w:proofErr w:type="spellStart"/>
        <w:r w:rsidR="00D14D17" w:rsidRPr="00753D2E">
          <w:rPr>
            <w:rStyle w:val="a5"/>
            <w:color w:val="000000" w:themeColor="text1"/>
            <w:u w:val="none"/>
            <w:lang w:val="en-US"/>
          </w:rPr>
          <w:t>ido</w:t>
        </w:r>
        <w:proofErr w:type="spellEnd"/>
        <w:r w:rsidR="00D14D17" w:rsidRPr="00753D2E">
          <w:rPr>
            <w:rStyle w:val="a5"/>
            <w:color w:val="000000" w:themeColor="text1"/>
            <w:u w:val="none"/>
          </w:rPr>
          <w:t>.</w:t>
        </w:r>
        <w:proofErr w:type="spellStart"/>
        <w:r w:rsidR="00D14D17" w:rsidRPr="00753D2E">
          <w:rPr>
            <w:rStyle w:val="a5"/>
            <w:color w:val="000000" w:themeColor="text1"/>
            <w:u w:val="none"/>
            <w:lang w:val="en-US"/>
          </w:rPr>
          <w:t>tsu</w:t>
        </w:r>
        <w:proofErr w:type="spellEnd"/>
        <w:r w:rsidR="00D14D17" w:rsidRPr="00753D2E">
          <w:rPr>
            <w:rStyle w:val="a5"/>
            <w:color w:val="000000" w:themeColor="text1"/>
            <w:u w:val="none"/>
          </w:rPr>
          <w:t>.</w:t>
        </w:r>
        <w:proofErr w:type="spellStart"/>
        <w:r w:rsidR="00D14D17" w:rsidRPr="00753D2E">
          <w:rPr>
            <w:rStyle w:val="a5"/>
            <w:color w:val="000000" w:themeColor="text1"/>
            <w:u w:val="none"/>
            <w:lang w:val="en-US"/>
          </w:rPr>
          <w:t>ru</w:t>
        </w:r>
        <w:proofErr w:type="spellEnd"/>
        <w:r w:rsidR="00D14D17" w:rsidRPr="00753D2E">
          <w:rPr>
            <w:rStyle w:val="a5"/>
            <w:color w:val="000000" w:themeColor="text1"/>
            <w:u w:val="none"/>
          </w:rPr>
          <w:t>/</w:t>
        </w:r>
        <w:r w:rsidR="00D14D17" w:rsidRPr="00753D2E">
          <w:rPr>
            <w:rStyle w:val="a5"/>
            <w:color w:val="000000" w:themeColor="text1"/>
            <w:u w:val="none"/>
            <w:lang w:val="en-US"/>
          </w:rPr>
          <w:t>schools</w:t>
        </w:r>
        <w:r w:rsidR="00D14D17" w:rsidRPr="00753D2E">
          <w:rPr>
            <w:rStyle w:val="a5"/>
            <w:color w:val="000000" w:themeColor="text1"/>
            <w:u w:val="none"/>
          </w:rPr>
          <w:t>/</w:t>
        </w:r>
        <w:proofErr w:type="spellStart"/>
        <w:r w:rsidR="00D14D17" w:rsidRPr="00753D2E">
          <w:rPr>
            <w:rStyle w:val="a5"/>
            <w:color w:val="000000" w:themeColor="text1"/>
            <w:u w:val="none"/>
            <w:lang w:val="en-US"/>
          </w:rPr>
          <w:t>chem</w:t>
        </w:r>
        <w:proofErr w:type="spellEnd"/>
      </w:hyperlink>
    </w:p>
    <w:p w:rsidR="00D14D17" w:rsidRPr="00753D2E" w:rsidRDefault="00D14D17" w:rsidP="00934682">
      <w:pPr>
        <w:numPr>
          <w:ilvl w:val="0"/>
          <w:numId w:val="11"/>
        </w:numPr>
        <w:spacing w:after="0" w:line="20" w:lineRule="atLeast"/>
        <w:ind w:left="0" w:right="-283" w:firstLine="709"/>
        <w:jc w:val="both"/>
        <w:rPr>
          <w:rFonts w:ascii="Times New Roman" w:hAnsi="Times New Roman" w:cs="Times New Roman"/>
          <w:color w:val="000000" w:themeColor="text1"/>
        </w:rPr>
      </w:pPr>
      <w:r w:rsidRPr="00753D2E">
        <w:rPr>
          <w:rStyle w:val="apple-style-span"/>
          <w:rFonts w:ascii="Times New Roman" w:hAnsi="Times New Roman"/>
          <w:color w:val="000000" w:themeColor="text1"/>
        </w:rPr>
        <w:t>http://www.xumuk</w:t>
      </w:r>
    </w:p>
    <w:p w:rsidR="00D14D17" w:rsidRPr="00753D2E" w:rsidRDefault="00D14D17" w:rsidP="00934682">
      <w:pPr>
        <w:spacing w:after="0" w:line="20" w:lineRule="atLeast"/>
        <w:ind w:right="-283" w:firstLine="709"/>
        <w:jc w:val="both"/>
        <w:rPr>
          <w:rFonts w:ascii="Times New Roman" w:hAnsi="Times New Roman"/>
          <w:color w:val="000000" w:themeColor="text1"/>
          <w:sz w:val="24"/>
          <w:szCs w:val="24"/>
        </w:rPr>
      </w:pPr>
    </w:p>
    <w:p w:rsidR="00D14D17" w:rsidRPr="00753D2E" w:rsidRDefault="00D14D17" w:rsidP="00934682">
      <w:pPr>
        <w:spacing w:after="0" w:line="20" w:lineRule="atLeast"/>
        <w:ind w:right="-283" w:firstLine="709"/>
        <w:jc w:val="both"/>
        <w:rPr>
          <w:rFonts w:ascii="Times New Roman" w:hAnsi="Times New Roman"/>
          <w:color w:val="000000" w:themeColor="text1"/>
          <w:sz w:val="24"/>
          <w:szCs w:val="24"/>
        </w:rPr>
      </w:pPr>
      <w:r w:rsidRPr="00753D2E">
        <w:rPr>
          <w:rFonts w:ascii="Times New Roman" w:hAnsi="Times New Roman"/>
          <w:color w:val="000000" w:themeColor="text1"/>
          <w:sz w:val="24"/>
          <w:szCs w:val="24"/>
        </w:rPr>
        <w:t>Дополнительные источники:</w:t>
      </w:r>
    </w:p>
    <w:p w:rsidR="00D14D17" w:rsidRPr="00753D2E" w:rsidRDefault="00D14D17" w:rsidP="00934682">
      <w:pPr>
        <w:pStyle w:val="2"/>
        <w:spacing w:after="0" w:line="20" w:lineRule="atLeast"/>
        <w:ind w:right="-283"/>
        <w:jc w:val="both"/>
        <w:rPr>
          <w:color w:val="000000" w:themeColor="text1"/>
        </w:rPr>
      </w:pPr>
    </w:p>
    <w:p w:rsidR="00D14D17" w:rsidRPr="00753D2E" w:rsidRDefault="00D14D17" w:rsidP="00934682">
      <w:pPr>
        <w:pStyle w:val="2"/>
        <w:numPr>
          <w:ilvl w:val="0"/>
          <w:numId w:val="12"/>
        </w:numPr>
        <w:spacing w:after="0" w:line="20" w:lineRule="atLeast"/>
        <w:ind w:left="0" w:right="-283" w:firstLine="709"/>
        <w:jc w:val="both"/>
        <w:rPr>
          <w:color w:val="000000" w:themeColor="text1"/>
        </w:rPr>
      </w:pPr>
      <w:r w:rsidRPr="00753D2E">
        <w:rPr>
          <w:color w:val="000000" w:themeColor="text1"/>
        </w:rPr>
        <w:t>Габриелян О.С., Воловик В.В. Единый государственный экзамен: Химия: Сб. заданий и упражнений. – М., 2004.</w:t>
      </w:r>
    </w:p>
    <w:p w:rsidR="00D14D17" w:rsidRPr="00753D2E" w:rsidRDefault="00D14D17" w:rsidP="00934682">
      <w:pPr>
        <w:pStyle w:val="2"/>
        <w:numPr>
          <w:ilvl w:val="0"/>
          <w:numId w:val="12"/>
        </w:numPr>
        <w:spacing w:after="0" w:line="20" w:lineRule="atLeast"/>
        <w:ind w:left="0" w:right="-283" w:firstLine="709"/>
        <w:jc w:val="both"/>
        <w:rPr>
          <w:color w:val="000000" w:themeColor="text1"/>
        </w:rPr>
      </w:pPr>
      <w:r w:rsidRPr="00753D2E">
        <w:rPr>
          <w:color w:val="000000" w:themeColor="text1"/>
        </w:rPr>
        <w:t>Габриелян О.С., Остроумов И.Г., Остроумова Е.Е. Органическая химия в тестах, задачах и упражнениях. – М., 2003.</w:t>
      </w:r>
    </w:p>
    <w:p w:rsidR="00D14D17" w:rsidRPr="00753D2E" w:rsidRDefault="00D14D17" w:rsidP="00934682">
      <w:pPr>
        <w:pStyle w:val="2"/>
        <w:numPr>
          <w:ilvl w:val="0"/>
          <w:numId w:val="12"/>
        </w:numPr>
        <w:spacing w:after="0" w:line="20" w:lineRule="atLeast"/>
        <w:ind w:left="0" w:right="-283" w:firstLine="709"/>
        <w:jc w:val="both"/>
        <w:rPr>
          <w:color w:val="000000" w:themeColor="text1"/>
        </w:rPr>
      </w:pPr>
      <w:r w:rsidRPr="00753D2E">
        <w:rPr>
          <w:color w:val="000000" w:themeColor="text1"/>
        </w:rPr>
        <w:t>Габриелян О.С., Остроумов И.Г., Введенская А.Г. Общая химия в тестах, задачах и упражнениях. – М., 2003.</w:t>
      </w:r>
    </w:p>
    <w:p w:rsidR="00D14D17" w:rsidRPr="00753D2E" w:rsidRDefault="00D14D17" w:rsidP="00934682">
      <w:pPr>
        <w:pStyle w:val="2"/>
        <w:numPr>
          <w:ilvl w:val="0"/>
          <w:numId w:val="12"/>
        </w:numPr>
        <w:spacing w:after="0" w:line="20" w:lineRule="atLeast"/>
        <w:ind w:left="0" w:right="-283" w:firstLine="709"/>
        <w:jc w:val="both"/>
        <w:rPr>
          <w:color w:val="000000" w:themeColor="text1"/>
        </w:rPr>
      </w:pPr>
      <w:r w:rsidRPr="00753D2E">
        <w:rPr>
          <w:color w:val="000000" w:themeColor="text1"/>
        </w:rPr>
        <w:t>Пичугина Г.В. Химия и повседневная жизнь человека. – М., 2004.</w:t>
      </w:r>
    </w:p>
    <w:p w:rsidR="00D14D17" w:rsidRPr="00753D2E" w:rsidRDefault="00D14D17" w:rsidP="00934682">
      <w:pPr>
        <w:pStyle w:val="2"/>
        <w:numPr>
          <w:ilvl w:val="0"/>
          <w:numId w:val="12"/>
        </w:numPr>
        <w:spacing w:after="0" w:line="20" w:lineRule="atLeast"/>
        <w:ind w:left="0" w:right="-283" w:firstLine="709"/>
        <w:jc w:val="both"/>
        <w:rPr>
          <w:color w:val="000000" w:themeColor="text1"/>
        </w:rPr>
      </w:pPr>
      <w:r w:rsidRPr="00753D2E">
        <w:rPr>
          <w:color w:val="000000" w:themeColor="text1"/>
        </w:rPr>
        <w:t xml:space="preserve">Ерохин Ю.М., Фролов В.И. Сборник задач и упражнений по химии (с дидактическим материалом): </w:t>
      </w:r>
      <w:proofErr w:type="spellStart"/>
      <w:r w:rsidRPr="00753D2E">
        <w:rPr>
          <w:color w:val="000000" w:themeColor="text1"/>
        </w:rPr>
        <w:t>учеб.пособие</w:t>
      </w:r>
      <w:proofErr w:type="spellEnd"/>
      <w:r w:rsidRPr="00753D2E">
        <w:rPr>
          <w:color w:val="000000" w:themeColor="text1"/>
        </w:rPr>
        <w:t xml:space="preserve"> для студентов </w:t>
      </w:r>
      <w:proofErr w:type="spellStart"/>
      <w:r w:rsidRPr="00753D2E">
        <w:rPr>
          <w:color w:val="000000" w:themeColor="text1"/>
        </w:rPr>
        <w:t>средн</w:t>
      </w:r>
      <w:proofErr w:type="spellEnd"/>
      <w:r w:rsidRPr="00753D2E">
        <w:rPr>
          <w:color w:val="000000" w:themeColor="text1"/>
        </w:rPr>
        <w:t xml:space="preserve">. проф. </w:t>
      </w:r>
      <w:proofErr w:type="spellStart"/>
      <w:r w:rsidRPr="00753D2E">
        <w:rPr>
          <w:color w:val="000000" w:themeColor="text1"/>
        </w:rPr>
        <w:t>завед</w:t>
      </w:r>
      <w:proofErr w:type="spellEnd"/>
      <w:r w:rsidRPr="00753D2E">
        <w:rPr>
          <w:color w:val="000000" w:themeColor="text1"/>
        </w:rPr>
        <w:t>. – М., 2004.</w:t>
      </w:r>
    </w:p>
    <w:p w:rsidR="00D14D17" w:rsidRPr="00753D2E" w:rsidRDefault="00D14D17" w:rsidP="00934682">
      <w:pPr>
        <w:pStyle w:val="2"/>
        <w:spacing w:after="0" w:line="240" w:lineRule="auto"/>
        <w:ind w:right="-283" w:firstLine="720"/>
        <w:jc w:val="both"/>
        <w:rPr>
          <w:color w:val="000000" w:themeColor="text1"/>
        </w:rPr>
      </w:pPr>
    </w:p>
    <w:p w:rsidR="00B17E0E" w:rsidRPr="00753D2E" w:rsidRDefault="00B17E0E" w:rsidP="00934682">
      <w:pPr>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D14D17" w:rsidRPr="00753D2E" w:rsidRDefault="00D14D17" w:rsidP="00934682">
      <w:pPr>
        <w:spacing w:after="160" w:line="259"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br w:type="page"/>
      </w:r>
    </w:p>
    <w:p w:rsidR="00D14D17" w:rsidRPr="00753D2E" w:rsidRDefault="00D14D17" w:rsidP="00934682">
      <w:pPr>
        <w:pStyle w:val="11"/>
        <w:ind w:right="-283"/>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lastRenderedPageBreak/>
        <w:t xml:space="preserve">Лист ознакомления обучающихся </w:t>
      </w:r>
    </w:p>
    <w:p w:rsidR="00D14D17" w:rsidRPr="00753D2E" w:rsidRDefault="00D14D17" w:rsidP="00934682">
      <w:pPr>
        <w:pStyle w:val="1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 конкретными формами и процедурами текущего контроля знаний, промежуточной аттестации по дисциплине ОДБ.06 «Химия»</w:t>
      </w:r>
    </w:p>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Специальность_____________________________________________________</w:t>
      </w:r>
    </w:p>
    <w:p w:rsidR="00D14D17" w:rsidRPr="00753D2E" w:rsidRDefault="00D14D17" w:rsidP="00934682">
      <w:pPr>
        <w:pStyle w:val="11"/>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Группа ____________</w:t>
      </w:r>
    </w:p>
    <w:p w:rsidR="00D14D17" w:rsidRPr="00753D2E" w:rsidRDefault="00D14D17" w:rsidP="00934682">
      <w:pPr>
        <w:pStyle w:val="11"/>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Дата ______________</w:t>
      </w:r>
    </w:p>
    <w:p w:rsidR="00D14D17" w:rsidRPr="00753D2E" w:rsidRDefault="00D14D17" w:rsidP="00934682">
      <w:pPr>
        <w:pStyle w:val="11"/>
        <w:ind w:right="-283"/>
        <w:jc w:val="center"/>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840"/>
        <w:gridCol w:w="1980"/>
      </w:tblGrid>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п/п</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Ф.И.О. обучающихся</w:t>
            </w: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Роспись</w:t>
            </w: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4</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5</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6</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7</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8</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9</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10</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11</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12</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13</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14</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15</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16</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17</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18</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19</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20</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21</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22</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23</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24</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25</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26</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27</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28</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29</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r w:rsidR="00753D2E" w:rsidRPr="00753D2E" w:rsidTr="00D97267">
        <w:tc>
          <w:tcPr>
            <w:tcW w:w="648"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30</w:t>
            </w:r>
          </w:p>
        </w:tc>
        <w:tc>
          <w:tcPr>
            <w:tcW w:w="684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c>
          <w:tcPr>
            <w:tcW w:w="1980" w:type="dxa"/>
          </w:tcPr>
          <w:p w:rsidR="00D14D17" w:rsidRPr="00753D2E" w:rsidRDefault="00D14D17" w:rsidP="00934682">
            <w:pPr>
              <w:pStyle w:val="11"/>
              <w:ind w:right="-283"/>
              <w:jc w:val="center"/>
              <w:rPr>
                <w:rFonts w:ascii="Times New Roman" w:hAnsi="Times New Roman" w:cs="Times New Roman"/>
                <w:color w:val="000000" w:themeColor="text1"/>
                <w:sz w:val="24"/>
                <w:szCs w:val="24"/>
              </w:rPr>
            </w:pPr>
          </w:p>
        </w:tc>
      </w:tr>
    </w:tbl>
    <w:p w:rsidR="00D14D17" w:rsidRPr="00753D2E" w:rsidRDefault="00D14D17" w:rsidP="00934682">
      <w:pPr>
        <w:pStyle w:val="11"/>
        <w:ind w:right="-283"/>
        <w:jc w:val="center"/>
        <w:rPr>
          <w:rFonts w:ascii="Times New Roman" w:hAnsi="Times New Roman" w:cs="Times New Roman"/>
          <w:color w:val="000000" w:themeColor="text1"/>
          <w:sz w:val="24"/>
          <w:szCs w:val="24"/>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center"/>
        <w:rPr>
          <w:rFonts w:ascii="Times New Roman" w:hAnsi="Times New Roman" w:cs="Times New Roman"/>
          <w:color w:val="000000" w:themeColor="text1"/>
          <w:sz w:val="24"/>
          <w:szCs w:val="24"/>
          <w:lang w:val="en-US"/>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center"/>
        <w:rPr>
          <w:rFonts w:ascii="Times New Roman" w:hAnsi="Times New Roman" w:cs="Times New Roman"/>
          <w:color w:val="000000" w:themeColor="text1"/>
          <w:sz w:val="24"/>
          <w:szCs w:val="24"/>
          <w:lang w:val="en-US"/>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center"/>
        <w:rPr>
          <w:rFonts w:ascii="Times New Roman" w:hAnsi="Times New Roman" w:cs="Times New Roman"/>
          <w:color w:val="000000" w:themeColor="text1"/>
          <w:sz w:val="24"/>
          <w:szCs w:val="24"/>
          <w:lang w:val="en-US"/>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center"/>
        <w:rPr>
          <w:rFonts w:ascii="Times New Roman" w:hAnsi="Times New Roman" w:cs="Times New Roman"/>
          <w:color w:val="000000" w:themeColor="text1"/>
          <w:sz w:val="24"/>
          <w:szCs w:val="24"/>
          <w:lang w:val="en-US"/>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center"/>
        <w:rPr>
          <w:rFonts w:ascii="Times New Roman" w:hAnsi="Times New Roman" w:cs="Times New Roman"/>
          <w:color w:val="000000" w:themeColor="text1"/>
          <w:sz w:val="24"/>
          <w:szCs w:val="24"/>
          <w:lang w:val="en-US"/>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center"/>
        <w:rPr>
          <w:rFonts w:ascii="Times New Roman" w:hAnsi="Times New Roman" w:cs="Times New Roman"/>
          <w:color w:val="000000" w:themeColor="text1"/>
          <w:sz w:val="24"/>
          <w:szCs w:val="24"/>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center"/>
        <w:rPr>
          <w:rFonts w:ascii="Times New Roman" w:hAnsi="Times New Roman" w:cs="Times New Roman"/>
          <w:color w:val="000000" w:themeColor="text1"/>
          <w:sz w:val="24"/>
          <w:szCs w:val="24"/>
        </w:rPr>
      </w:pP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right"/>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br w:type="page"/>
      </w:r>
      <w:r w:rsidRPr="00753D2E">
        <w:rPr>
          <w:rFonts w:ascii="Times New Roman" w:hAnsi="Times New Roman" w:cs="Times New Roman"/>
          <w:color w:val="000000" w:themeColor="text1"/>
          <w:sz w:val="24"/>
          <w:szCs w:val="24"/>
        </w:rPr>
        <w:lastRenderedPageBreak/>
        <w:t>Приложение</w:t>
      </w: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right"/>
        <w:rPr>
          <w:rFonts w:ascii="Times New Roman" w:hAnsi="Times New Roman" w:cs="Times New Roman"/>
          <w:color w:val="000000" w:themeColor="text1"/>
          <w:sz w:val="24"/>
          <w:szCs w:val="24"/>
        </w:rPr>
      </w:pPr>
    </w:p>
    <w:p w:rsidR="00D14D17" w:rsidRPr="00753D2E" w:rsidRDefault="00D14D17" w:rsidP="00934682">
      <w:pPr>
        <w:pStyle w:val="11"/>
        <w:ind w:right="-283"/>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Контрольно-измерительный материал промежуточной аттестации по дисциплине ОДБ.06 «Химия»</w:t>
      </w:r>
    </w:p>
    <w:p w:rsidR="00D14D17" w:rsidRPr="00753D2E" w:rsidRDefault="00D14D17" w:rsidP="00934682">
      <w:pPr>
        <w:pStyle w:val="11"/>
        <w:ind w:right="-283"/>
        <w:jc w:val="center"/>
        <w:rPr>
          <w:rFonts w:ascii="Times New Roman" w:hAnsi="Times New Roman" w:cs="Times New Roman"/>
          <w:b/>
          <w:color w:val="000000" w:themeColor="text1"/>
          <w:sz w:val="24"/>
          <w:szCs w:val="24"/>
        </w:rPr>
      </w:pPr>
    </w:p>
    <w:p w:rsidR="00D14D17" w:rsidRPr="00753D2E" w:rsidRDefault="00D14D17" w:rsidP="00934682">
      <w:pPr>
        <w:pStyle w:val="1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Билет содержит два теоретических и один практический (задача) вопросы. Данные вопросы являются основой для составления</w:t>
      </w:r>
      <w:r w:rsidRPr="00753D2E">
        <w:rPr>
          <w:rFonts w:ascii="Times New Roman" w:eastAsia="Gulim" w:hAnsi="Times New Roman" w:cs="Times New Roman"/>
          <w:color w:val="000000" w:themeColor="text1"/>
          <w:sz w:val="24"/>
          <w:szCs w:val="24"/>
        </w:rPr>
        <w:t xml:space="preserve">    контрольно-измерительных материалов учебной дисциплины.</w:t>
      </w:r>
    </w:p>
    <w:p w:rsidR="00D14D17" w:rsidRPr="00753D2E" w:rsidRDefault="00D14D17" w:rsidP="00934682">
      <w:pPr>
        <w:pStyle w:val="11"/>
        <w:ind w:right="-283"/>
        <w:jc w:val="both"/>
        <w:rPr>
          <w:rFonts w:ascii="Times New Roman" w:eastAsia="Gulim" w:hAnsi="Times New Roman" w:cs="Times New Roman"/>
          <w:color w:val="000000" w:themeColor="text1"/>
          <w:sz w:val="24"/>
          <w:szCs w:val="24"/>
        </w:rPr>
      </w:pPr>
      <w:r w:rsidRPr="00753D2E">
        <w:rPr>
          <w:rFonts w:ascii="Times New Roman" w:eastAsia="Gulim" w:hAnsi="Times New Roman" w:cs="Times New Roman"/>
          <w:color w:val="000000" w:themeColor="text1"/>
          <w:sz w:val="24"/>
          <w:szCs w:val="24"/>
        </w:rPr>
        <w:t xml:space="preserve">        Контрольно-измерительные материалы </w:t>
      </w:r>
      <w:r w:rsidR="00CF6078" w:rsidRPr="00753D2E">
        <w:rPr>
          <w:rFonts w:ascii="Times New Roman" w:hAnsi="Times New Roman" w:cs="Times New Roman"/>
          <w:color w:val="000000" w:themeColor="text1"/>
          <w:sz w:val="24"/>
          <w:szCs w:val="24"/>
        </w:rPr>
        <w:t xml:space="preserve">ОДБ.06 «Химия» </w:t>
      </w:r>
      <w:r w:rsidRPr="00753D2E">
        <w:rPr>
          <w:rFonts w:ascii="Times New Roman" w:eastAsia="Gulim" w:hAnsi="Times New Roman" w:cs="Times New Roman"/>
          <w:color w:val="000000" w:themeColor="text1"/>
          <w:sz w:val="24"/>
          <w:szCs w:val="24"/>
        </w:rPr>
        <w:t xml:space="preserve">составлены в соответствии с требованиями Федерального государственного образовательного стандарта (далее - ФГОС) по специальности   профессионального образования </w:t>
      </w:r>
      <w:r w:rsidR="00CF6078" w:rsidRPr="00753D2E">
        <w:rPr>
          <w:rFonts w:ascii="Times New Roman" w:hAnsi="Times New Roman" w:cs="Times New Roman"/>
          <w:color w:val="000000" w:themeColor="text1"/>
          <w:sz w:val="24"/>
          <w:szCs w:val="24"/>
        </w:rPr>
        <w:t>21.01.04 «Машинист на буровых установках»</w:t>
      </w:r>
      <w:r w:rsidRPr="00753D2E">
        <w:rPr>
          <w:rFonts w:ascii="Times New Roman" w:eastAsia="Gulim" w:hAnsi="Times New Roman" w:cs="Times New Roman"/>
          <w:color w:val="000000" w:themeColor="text1"/>
          <w:sz w:val="24"/>
          <w:szCs w:val="24"/>
        </w:rPr>
        <w:t xml:space="preserve">.                        </w:t>
      </w:r>
    </w:p>
    <w:p w:rsidR="00D14D17" w:rsidRPr="00753D2E" w:rsidRDefault="00D14D17" w:rsidP="00934682">
      <w:pPr>
        <w:spacing w:after="0" w:line="240" w:lineRule="auto"/>
        <w:ind w:left="40" w:right="-283"/>
        <w:jc w:val="both"/>
        <w:rPr>
          <w:rFonts w:ascii="Times New Roman" w:eastAsia="Calibri" w:hAnsi="Times New Roman" w:cs="Times New Roman"/>
          <w:color w:val="000000" w:themeColor="text1"/>
          <w:sz w:val="24"/>
          <w:szCs w:val="24"/>
          <w:lang w:eastAsia="en-US"/>
        </w:rPr>
      </w:pPr>
      <w:r w:rsidRPr="00753D2E">
        <w:rPr>
          <w:rFonts w:ascii="Times New Roman" w:eastAsia="Calibri" w:hAnsi="Times New Roman" w:cs="Times New Roman"/>
          <w:bCs/>
          <w:color w:val="000000" w:themeColor="text1"/>
          <w:sz w:val="24"/>
          <w:szCs w:val="24"/>
          <w:lang w:eastAsia="en-US"/>
        </w:rPr>
        <w:t xml:space="preserve">         Цель</w:t>
      </w:r>
      <w:r w:rsidRPr="00753D2E">
        <w:rPr>
          <w:rFonts w:ascii="Times New Roman" w:eastAsia="Calibri" w:hAnsi="Times New Roman" w:cs="Times New Roman"/>
          <w:color w:val="000000" w:themeColor="text1"/>
          <w:sz w:val="24"/>
          <w:szCs w:val="24"/>
          <w:lang w:eastAsia="en-US"/>
        </w:rPr>
        <w:t xml:space="preserve"> контрольно-измерительных материалов выявить полноту и глубину усвоения системы знаний, а также формирование познавательных умений студентов (компетенции).</w:t>
      </w:r>
      <w:r w:rsidRPr="00753D2E">
        <w:rPr>
          <w:rFonts w:ascii="Times New Roman" w:eastAsia="Calibri" w:hAnsi="Times New Roman" w:cs="Times New Roman"/>
          <w:b/>
          <w:bCs/>
          <w:color w:val="000000" w:themeColor="text1"/>
          <w:sz w:val="24"/>
          <w:szCs w:val="24"/>
          <w:lang w:eastAsia="en-US"/>
        </w:rPr>
        <w:t xml:space="preserve"> </w:t>
      </w: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 xml:space="preserve">        </w:t>
      </w:r>
      <w:r w:rsidRPr="00753D2E">
        <w:rPr>
          <w:rFonts w:ascii="Times New Roman" w:hAnsi="Times New Roman" w:cs="Times New Roman"/>
          <w:color w:val="000000" w:themeColor="text1"/>
          <w:sz w:val="24"/>
          <w:szCs w:val="24"/>
        </w:rPr>
        <w:t xml:space="preserve">Практико-ориентированный контрольно-измерительный материал для оценки качества освоения основной профессиональной образовательной программы за </w:t>
      </w:r>
      <w:r w:rsidR="00CF6078" w:rsidRPr="00753D2E">
        <w:rPr>
          <w:rFonts w:ascii="Times New Roman" w:hAnsi="Times New Roman" w:cs="Times New Roman"/>
          <w:color w:val="000000" w:themeColor="text1"/>
          <w:sz w:val="24"/>
          <w:szCs w:val="24"/>
        </w:rPr>
        <w:t>2</w:t>
      </w:r>
      <w:r w:rsidRPr="00753D2E">
        <w:rPr>
          <w:rFonts w:ascii="Times New Roman" w:hAnsi="Times New Roman" w:cs="Times New Roman"/>
          <w:color w:val="000000" w:themeColor="text1"/>
          <w:sz w:val="24"/>
          <w:szCs w:val="24"/>
        </w:rPr>
        <w:t xml:space="preserve"> семестр представлен в приложении.</w:t>
      </w:r>
    </w:p>
    <w:p w:rsidR="00D14D17" w:rsidRPr="00753D2E" w:rsidRDefault="00D14D17" w:rsidP="0093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jc w:val="both"/>
        <w:rPr>
          <w:rFonts w:ascii="Times New Roman" w:hAnsi="Times New Roman" w:cs="Times New Roman"/>
          <w:color w:val="000000" w:themeColor="text1"/>
          <w:sz w:val="24"/>
          <w:szCs w:val="24"/>
        </w:rPr>
      </w:pPr>
    </w:p>
    <w:p w:rsidR="00D14D17" w:rsidRPr="00753D2E" w:rsidRDefault="00D14D17" w:rsidP="00934682">
      <w:pPr>
        <w:spacing w:after="160" w:line="259" w:lineRule="auto"/>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br w:type="page"/>
      </w:r>
    </w:p>
    <w:p w:rsidR="00D14D17" w:rsidRPr="00753D2E" w:rsidRDefault="00D14D17" w:rsidP="00934682">
      <w:pPr>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 xml:space="preserve">ГАПОУ  «Нефтегазоразведочный техникум»  </w:t>
      </w:r>
      <w:proofErr w:type="gramStart"/>
      <w:r w:rsidRPr="00753D2E">
        <w:rPr>
          <w:rFonts w:ascii="Times New Roman" w:hAnsi="Times New Roman" w:cs="Times New Roman"/>
          <w:color w:val="000000" w:themeColor="text1"/>
          <w:sz w:val="24"/>
          <w:szCs w:val="24"/>
        </w:rPr>
        <w:t>г</w:t>
      </w:r>
      <w:proofErr w:type="gramEnd"/>
      <w:r w:rsidRPr="00753D2E">
        <w:rPr>
          <w:rFonts w:ascii="Times New Roman" w:hAnsi="Times New Roman" w:cs="Times New Roman"/>
          <w:color w:val="000000" w:themeColor="text1"/>
          <w:sz w:val="24"/>
          <w:szCs w:val="24"/>
        </w:rPr>
        <w:t>. Оренбург.</w:t>
      </w:r>
    </w:p>
    <w:p w:rsidR="00D14D17" w:rsidRPr="00753D2E" w:rsidRDefault="00D14D17" w:rsidP="00934682">
      <w:pPr>
        <w:spacing w:after="0"/>
        <w:ind w:right="-283"/>
        <w:jc w:val="center"/>
        <w:rPr>
          <w:rFonts w:ascii="Times New Roman" w:hAnsi="Times New Roman" w:cs="Times New Roman"/>
          <w:color w:val="000000" w:themeColor="text1"/>
          <w:sz w:val="24"/>
          <w:szCs w:val="24"/>
        </w:rPr>
      </w:pPr>
    </w:p>
    <w:p w:rsidR="00D14D17" w:rsidRPr="00753D2E" w:rsidRDefault="00D14D17" w:rsidP="00934682">
      <w:pPr>
        <w:tabs>
          <w:tab w:val="right" w:pos="9355"/>
        </w:tabs>
        <w:spacing w:after="0"/>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Рассмотрено на заседании МК                                               Утверждаю:                  </w:t>
      </w:r>
    </w:p>
    <w:p w:rsidR="00D14D17" w:rsidRPr="00753D2E" w:rsidRDefault="00D14D17" w:rsidP="00934682">
      <w:pPr>
        <w:spacing w:after="0"/>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преподавателей профессиональных                                     Директор ГАОУ ПО </w:t>
      </w:r>
    </w:p>
    <w:p w:rsidR="00D14D17" w:rsidRPr="00753D2E" w:rsidRDefault="00D14D17" w:rsidP="00934682">
      <w:pPr>
        <w:spacing w:after="0"/>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и </w:t>
      </w:r>
      <w:proofErr w:type="spellStart"/>
      <w:r w:rsidRPr="00753D2E">
        <w:rPr>
          <w:rFonts w:ascii="Times New Roman" w:hAnsi="Times New Roman" w:cs="Times New Roman"/>
          <w:color w:val="000000" w:themeColor="text1"/>
          <w:sz w:val="24"/>
          <w:szCs w:val="24"/>
        </w:rPr>
        <w:t>общепрофессиональных</w:t>
      </w:r>
      <w:proofErr w:type="spellEnd"/>
      <w:r w:rsidRPr="00753D2E">
        <w:rPr>
          <w:rFonts w:ascii="Times New Roman" w:hAnsi="Times New Roman" w:cs="Times New Roman"/>
          <w:color w:val="000000" w:themeColor="text1"/>
          <w:sz w:val="24"/>
          <w:szCs w:val="24"/>
        </w:rPr>
        <w:t xml:space="preserve"> дисциплин                       «Нефтегазоразведочный                                                               Протокол № ___от_______2015г.                                  техникум»  г</w:t>
      </w:r>
      <w:proofErr w:type="gramStart"/>
      <w:r w:rsidRPr="00753D2E">
        <w:rPr>
          <w:rFonts w:ascii="Times New Roman" w:hAnsi="Times New Roman" w:cs="Times New Roman"/>
          <w:color w:val="000000" w:themeColor="text1"/>
          <w:sz w:val="24"/>
          <w:szCs w:val="24"/>
        </w:rPr>
        <w:t>.О</w:t>
      </w:r>
      <w:proofErr w:type="gramEnd"/>
      <w:r w:rsidRPr="00753D2E">
        <w:rPr>
          <w:rFonts w:ascii="Times New Roman" w:hAnsi="Times New Roman" w:cs="Times New Roman"/>
          <w:color w:val="000000" w:themeColor="text1"/>
          <w:sz w:val="24"/>
          <w:szCs w:val="24"/>
        </w:rPr>
        <w:t xml:space="preserve">ренбург.                           </w:t>
      </w:r>
    </w:p>
    <w:p w:rsidR="00D14D17" w:rsidRPr="00753D2E" w:rsidRDefault="00D14D17" w:rsidP="00934682">
      <w:pPr>
        <w:spacing w:after="0"/>
        <w:ind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Председатель   МК_________                                        </w:t>
      </w:r>
      <w:proofErr w:type="spellStart"/>
      <w:r w:rsidRPr="00753D2E">
        <w:rPr>
          <w:rFonts w:ascii="Times New Roman" w:hAnsi="Times New Roman" w:cs="Times New Roman"/>
          <w:color w:val="000000" w:themeColor="text1"/>
          <w:sz w:val="24"/>
          <w:szCs w:val="24"/>
        </w:rPr>
        <w:t>________А.Н.Садчиков</w:t>
      </w:r>
      <w:proofErr w:type="spellEnd"/>
      <w:r w:rsidRPr="00753D2E">
        <w:rPr>
          <w:rFonts w:ascii="Times New Roman" w:hAnsi="Times New Roman" w:cs="Times New Roman"/>
          <w:color w:val="000000" w:themeColor="text1"/>
          <w:sz w:val="24"/>
          <w:szCs w:val="24"/>
        </w:rPr>
        <w:t xml:space="preserve"> Методист_________________                                           «__» ________ </w:t>
      </w:r>
      <w:smartTag w:uri="urn:schemas-microsoft-com:office:smarttags" w:element="metricconverter">
        <w:smartTagPr>
          <w:attr w:name="ProductID" w:val="2015 г"/>
        </w:smartTagPr>
        <w:r w:rsidRPr="00753D2E">
          <w:rPr>
            <w:rFonts w:ascii="Times New Roman" w:hAnsi="Times New Roman" w:cs="Times New Roman"/>
            <w:color w:val="000000" w:themeColor="text1"/>
            <w:sz w:val="24"/>
            <w:szCs w:val="24"/>
          </w:rPr>
          <w:t>2015 г</w:t>
        </w:r>
      </w:smartTag>
      <w:r w:rsidRPr="00753D2E">
        <w:rPr>
          <w:rFonts w:ascii="Times New Roman" w:hAnsi="Times New Roman" w:cs="Times New Roman"/>
          <w:color w:val="000000" w:themeColor="text1"/>
          <w:sz w:val="24"/>
          <w:szCs w:val="24"/>
        </w:rPr>
        <w:t xml:space="preserve">.                        </w:t>
      </w:r>
    </w:p>
    <w:p w:rsidR="00D14D17" w:rsidRPr="00753D2E" w:rsidRDefault="00D14D17" w:rsidP="00934682">
      <w:pPr>
        <w:ind w:right="-283"/>
        <w:jc w:val="center"/>
        <w:rPr>
          <w:rFonts w:ascii="Times New Roman" w:hAnsi="Times New Roman" w:cs="Times New Roman"/>
          <w:color w:val="000000" w:themeColor="text1"/>
          <w:sz w:val="24"/>
          <w:szCs w:val="24"/>
        </w:rPr>
      </w:pPr>
    </w:p>
    <w:p w:rsidR="00D14D17" w:rsidRPr="00753D2E" w:rsidRDefault="00D14D17" w:rsidP="00934682">
      <w:pPr>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Экзаменационные билеты по предмету «</w:t>
      </w:r>
      <w:r w:rsidR="00CF6078" w:rsidRPr="00753D2E">
        <w:rPr>
          <w:rFonts w:ascii="Times New Roman" w:hAnsi="Times New Roman" w:cs="Times New Roman"/>
          <w:color w:val="000000" w:themeColor="text1"/>
          <w:sz w:val="24"/>
          <w:szCs w:val="24"/>
        </w:rPr>
        <w:t>Х</w:t>
      </w:r>
      <w:r w:rsidRPr="00753D2E">
        <w:rPr>
          <w:rFonts w:ascii="Times New Roman" w:hAnsi="Times New Roman" w:cs="Times New Roman"/>
          <w:color w:val="000000" w:themeColor="text1"/>
          <w:sz w:val="24"/>
          <w:szCs w:val="24"/>
        </w:rPr>
        <w:t>имия»</w:t>
      </w:r>
    </w:p>
    <w:p w:rsidR="00D14D17" w:rsidRPr="00753D2E" w:rsidRDefault="00D14D17" w:rsidP="00934682">
      <w:pPr>
        <w:ind w:right="-283"/>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Специальность: </w:t>
      </w:r>
      <w:r w:rsidR="00CF6078" w:rsidRPr="00753D2E">
        <w:rPr>
          <w:rFonts w:ascii="Times New Roman" w:hAnsi="Times New Roman" w:cs="Times New Roman"/>
          <w:color w:val="000000" w:themeColor="text1"/>
          <w:sz w:val="24"/>
          <w:szCs w:val="24"/>
        </w:rPr>
        <w:t>21.01.04 «Машинист на буровых установках»</w:t>
      </w:r>
    </w:p>
    <w:p w:rsidR="00D14D17" w:rsidRPr="00753D2E" w:rsidRDefault="00CF6078" w:rsidP="00934682">
      <w:pPr>
        <w:ind w:right="-283" w:firstLine="709"/>
        <w:contextualSpacing/>
        <w:jc w:val="center"/>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w:t>
      </w:r>
      <w:r w:rsidR="00D14D17" w:rsidRPr="00753D2E">
        <w:rPr>
          <w:rFonts w:ascii="Times New Roman" w:hAnsi="Times New Roman" w:cs="Times New Roman"/>
          <w:color w:val="000000" w:themeColor="text1"/>
          <w:sz w:val="24"/>
          <w:szCs w:val="24"/>
        </w:rPr>
        <w:t xml:space="preserve"> курс</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Введение, правила по технике безопасности. Химия – как наука.</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Белки.</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Атомно – молекулярное учение.</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Строение и состав белков.</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№3</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Химический элемент. Аллотропия.</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Свойства белков.</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№4</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Простые и сложные вещества.</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Общая характеристика ВМС.</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№5</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Стехиометрия.</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Аминокислоты.</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№6</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Основные законы химии.</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Амины. Коррозия металлов.</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№7</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Периодический закон Д.И. Менделеева, значение ПЗ.</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Анилин, строение и свойства.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№8</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Структура Периодической системы химических элементов.</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Углеводы, значение в природе и жизни человека.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№9</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Атом – сложная частица.</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Сложные эфиры.</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№10</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Строение электронных оболочек атома.</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Жиры.</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№11</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lastRenderedPageBreak/>
        <w:t>1. Виды химической связи.</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Карбоновые кислоты, структура и свойства.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№12</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Ковалентная связь.</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Альдегиды. Катализ.</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№13</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Ионная связь.</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Кетоны. Неметаллы и их соединения.</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№14</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Металлическая связь.</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Фенолы. Способы получения металлов.</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№15</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Пространственная структура вещества.</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Многоатомные спирты.</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№16</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Типы кристаллических решеток.</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Химические свойства спиртов.</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№17</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Агрегатные состояния веществ.</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Строение, изомерия, номенклатура одноатомных спиртов.</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№18</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Водородная связь.</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Нефть. Крекинг нефти.</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№19</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Чистые вещества и смеси.</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Природный и попутный газ как топливо и сырье.</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№20</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Дисперсные системы.</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Бензол строение и свойства.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№21</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Электролитическая диссоциация.</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Бензол получение и применения.</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№22</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Гидролиз органических соединений.</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 xml:space="preserve">2. </w:t>
      </w:r>
      <w:proofErr w:type="spellStart"/>
      <w:r w:rsidRPr="00C34B5E">
        <w:rPr>
          <w:rFonts w:ascii="Times New Roman" w:hAnsi="Times New Roman" w:cs="Times New Roman"/>
          <w:sz w:val="24"/>
          <w:szCs w:val="24"/>
        </w:rPr>
        <w:t>Алкины</w:t>
      </w:r>
      <w:proofErr w:type="spellEnd"/>
      <w:r w:rsidRPr="00C34B5E">
        <w:rPr>
          <w:rFonts w:ascii="Times New Roman" w:hAnsi="Times New Roman" w:cs="Times New Roman"/>
          <w:sz w:val="24"/>
          <w:szCs w:val="24"/>
        </w:rPr>
        <w:t xml:space="preserve"> структура и свойства.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№23</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Гидролиз неорганических соединений.</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Ацетилен структура и свойства.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№24</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Кислоты как электролиты.</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Натуральный и синтетический каучук.</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№25</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Основание как электролиты.</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Диеновые углеводороды и каучуки.</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№26</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Соли и их свойства, гидролиз солей.</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lastRenderedPageBreak/>
        <w:t xml:space="preserve">2. </w:t>
      </w:r>
      <w:proofErr w:type="spellStart"/>
      <w:r w:rsidRPr="00C34B5E">
        <w:rPr>
          <w:rFonts w:ascii="Times New Roman" w:hAnsi="Times New Roman" w:cs="Times New Roman"/>
          <w:sz w:val="24"/>
          <w:szCs w:val="24"/>
        </w:rPr>
        <w:t>Алкены</w:t>
      </w:r>
      <w:proofErr w:type="spellEnd"/>
      <w:r w:rsidRPr="00C34B5E">
        <w:rPr>
          <w:rFonts w:ascii="Times New Roman" w:hAnsi="Times New Roman" w:cs="Times New Roman"/>
          <w:sz w:val="24"/>
          <w:szCs w:val="24"/>
        </w:rPr>
        <w:t>. Этилен, структура и химические свойства.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№27</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Оксиды и их свойства. Связь между классами неорганических соединений.</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 xml:space="preserve">2. </w:t>
      </w:r>
      <w:proofErr w:type="spellStart"/>
      <w:r w:rsidRPr="00C34B5E">
        <w:rPr>
          <w:rFonts w:ascii="Times New Roman" w:hAnsi="Times New Roman" w:cs="Times New Roman"/>
          <w:sz w:val="24"/>
          <w:szCs w:val="24"/>
        </w:rPr>
        <w:t>Алканы</w:t>
      </w:r>
      <w:proofErr w:type="spellEnd"/>
      <w:r w:rsidRPr="00C34B5E">
        <w:rPr>
          <w:rFonts w:ascii="Times New Roman" w:hAnsi="Times New Roman" w:cs="Times New Roman"/>
          <w:sz w:val="24"/>
          <w:szCs w:val="24"/>
        </w:rPr>
        <w:t>, структура и свойства.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№28</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Классификация химических реакций и скорость химических реакций.</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Теория строение органических соединений А.М. Бутлерова.</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№29</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 xml:space="preserve">1. </w:t>
      </w:r>
      <w:proofErr w:type="spellStart"/>
      <w:r w:rsidRPr="00C34B5E">
        <w:rPr>
          <w:rFonts w:ascii="Times New Roman" w:hAnsi="Times New Roman" w:cs="Times New Roman"/>
          <w:sz w:val="24"/>
          <w:szCs w:val="24"/>
        </w:rPr>
        <w:t>Окислительно</w:t>
      </w:r>
      <w:proofErr w:type="spellEnd"/>
      <w:r w:rsidRPr="00C34B5E">
        <w:rPr>
          <w:rFonts w:ascii="Times New Roman" w:hAnsi="Times New Roman" w:cs="Times New Roman"/>
          <w:sz w:val="24"/>
          <w:szCs w:val="24"/>
        </w:rPr>
        <w:t xml:space="preserve"> – восстановительные реакции, электролиз.</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Классификация органических веществ.</w:t>
      </w:r>
    </w:p>
    <w:p w:rsidR="001637C6" w:rsidRPr="00C34B5E" w:rsidRDefault="001637C6" w:rsidP="00934682">
      <w:pPr>
        <w:ind w:right="-283" w:firstLine="709"/>
        <w:contextualSpacing/>
        <w:jc w:val="center"/>
        <w:rPr>
          <w:rFonts w:ascii="Times New Roman" w:hAnsi="Times New Roman" w:cs="Times New Roman"/>
          <w:sz w:val="24"/>
          <w:szCs w:val="24"/>
        </w:rPr>
      </w:pPr>
      <w:r w:rsidRPr="00C34B5E">
        <w:rPr>
          <w:rFonts w:ascii="Times New Roman" w:hAnsi="Times New Roman" w:cs="Times New Roman"/>
          <w:sz w:val="24"/>
          <w:szCs w:val="24"/>
        </w:rPr>
        <w:t>Билет №30</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1. Химическое равновесие.</w:t>
      </w:r>
    </w:p>
    <w:p w:rsidR="001637C6" w:rsidRPr="00C34B5E" w:rsidRDefault="001637C6" w:rsidP="00934682">
      <w:pPr>
        <w:ind w:right="-283" w:firstLine="709"/>
        <w:contextualSpacing/>
        <w:rPr>
          <w:rFonts w:ascii="Times New Roman" w:hAnsi="Times New Roman" w:cs="Times New Roman"/>
          <w:sz w:val="24"/>
          <w:szCs w:val="24"/>
        </w:rPr>
      </w:pPr>
      <w:r w:rsidRPr="00C34B5E">
        <w:rPr>
          <w:rFonts w:ascii="Times New Roman" w:hAnsi="Times New Roman" w:cs="Times New Roman"/>
          <w:sz w:val="24"/>
          <w:szCs w:val="24"/>
        </w:rPr>
        <w:t>2. Генетическая связь неорганических и органических веществ.</w:t>
      </w:r>
    </w:p>
    <w:p w:rsidR="001637C6" w:rsidRPr="00C34B5E" w:rsidRDefault="001637C6" w:rsidP="00934682">
      <w:pPr>
        <w:ind w:right="-283" w:firstLine="709"/>
        <w:contextualSpacing/>
        <w:rPr>
          <w:rFonts w:ascii="Times New Roman" w:hAnsi="Times New Roman" w:cs="Times New Roman"/>
          <w:sz w:val="24"/>
          <w:szCs w:val="24"/>
        </w:rPr>
      </w:pPr>
    </w:p>
    <w:p w:rsidR="00D14D17" w:rsidRPr="00753D2E" w:rsidRDefault="00D14D17" w:rsidP="00934682">
      <w:pPr>
        <w:ind w:right="-283"/>
        <w:contextualSpacing/>
        <w:jc w:val="center"/>
        <w:rPr>
          <w:rFonts w:ascii="Times New Roman" w:hAnsi="Times New Roman" w:cs="Times New Roman"/>
          <w:color w:val="000000" w:themeColor="text1"/>
          <w:sz w:val="24"/>
          <w:szCs w:val="24"/>
        </w:rPr>
      </w:pPr>
    </w:p>
    <w:p w:rsidR="0020173C" w:rsidRPr="00753D2E" w:rsidRDefault="00D14D17" w:rsidP="00934682">
      <w:pPr>
        <w:spacing w:after="0" w:line="240" w:lineRule="auto"/>
        <w:ind w:right="-283" w:firstLine="709"/>
        <w:jc w:val="center"/>
        <w:rPr>
          <w:rFonts w:ascii="Times New Roman" w:hAnsi="Times New Roman" w:cs="Times New Roman"/>
          <w:b/>
          <w:color w:val="000000" w:themeColor="text1"/>
          <w:sz w:val="24"/>
          <w:szCs w:val="24"/>
        </w:rPr>
      </w:pPr>
      <w:r w:rsidRPr="00753D2E">
        <w:rPr>
          <w:rFonts w:ascii="Times New Roman" w:hAnsi="Times New Roman" w:cs="Times New Roman"/>
          <w:color w:val="000000" w:themeColor="text1"/>
          <w:sz w:val="24"/>
          <w:szCs w:val="24"/>
        </w:rPr>
        <w:br w:type="page"/>
      </w:r>
      <w:r w:rsidR="0020173C" w:rsidRPr="00753D2E">
        <w:rPr>
          <w:rFonts w:ascii="Times New Roman" w:hAnsi="Times New Roman" w:cs="Times New Roman"/>
          <w:b/>
          <w:color w:val="000000" w:themeColor="text1"/>
          <w:sz w:val="24"/>
          <w:szCs w:val="24"/>
        </w:rPr>
        <w:lastRenderedPageBreak/>
        <w:t>Билет №1</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Введение, правила по технике безопасности. Химия – как наука.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1.1.</w:t>
      </w:r>
      <w:r w:rsidRPr="00753D2E">
        <w:rPr>
          <w:rFonts w:ascii="Times New Roman" w:hAnsi="Times New Roman" w:cs="Times New Roman"/>
          <w:color w:val="000000" w:themeColor="text1"/>
          <w:sz w:val="24"/>
          <w:szCs w:val="24"/>
        </w:rPr>
        <w:t> Настоящие Правила распространяются на кабинеты  химии общеобразовательных учреждений. За создание безопасных условий труда и обучения несет ответственность администрация или  учитель химии.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1.2.</w:t>
      </w:r>
      <w:r w:rsidRPr="00753D2E">
        <w:rPr>
          <w:rFonts w:ascii="Times New Roman" w:hAnsi="Times New Roman" w:cs="Times New Roman"/>
          <w:color w:val="000000" w:themeColor="text1"/>
          <w:sz w:val="24"/>
          <w:szCs w:val="24"/>
        </w:rPr>
        <w:t> Эксплуатация вновь организованных или реконструированных кабинетов  химии допускается только после разрешения комиссии отдела народного образования с оформлением акта-разрешения установленной формы.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1.3.</w:t>
      </w:r>
      <w:r w:rsidRPr="00753D2E">
        <w:rPr>
          <w:rFonts w:ascii="Times New Roman" w:hAnsi="Times New Roman" w:cs="Times New Roman"/>
          <w:color w:val="000000" w:themeColor="text1"/>
          <w:sz w:val="24"/>
          <w:szCs w:val="24"/>
        </w:rPr>
        <w:t>  Учитель химии обязаны: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обеспечить здоровые и безопасные условия труда, соблюдать санитарно-гигиенический режим и данные Правила, правильно использовать спецодежду и средства индивидуальной защиты;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разработать инструкцию по охране труда на основании Типовой инструкции (приложение 2) и подготовить ее к утверждению в установленном порядке;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инструктировать лаборантов и практикантов на рабочем месте в соответствии с настоящими Правилами;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проводить инструктажи учащихся по технике безопасности (приложение 3) с последующим оформлением в журнале установленной форме (приложение 4);</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оформить в кабинете уголок техники безопасности, где сосредоточить инструкции, таблицы, плакаты по безопасным приемам работы;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перед началом работ проверять исправность оборудования, вентиляции, газовой сети, системы электрического питания. В случае обнаружения неисправностей, создающих повышенную опасность, работу в кабинете не проводить до их устранения;</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по окончании работ проверять выключение электроприборов, закрытие газовых и водопроводных кранов;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оказывать первую медицинскую помощь пострадавшим при несчастных случаях, руководствуясь инструкцией «Оказание первой медицинской помощи» (приложение 5) и используя аптечку, комплектность которой дана в приложении 6, при необходимости организовал специализированную медицинскую помощь;</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немедленно извещать руководство школы о каждом несчастном случае;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организовать эвакуацию учащихся из помещения в случае возникновения пожара (приложение 7), а также при неустранимой утечке газа.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Химия - наука о веществах, их строении, свойствах и превращениях. В широком понимании, вещество - это любой вид материи, обладающий собственной массой, например элементарные частицы. В химии понятие вещества более узкое, а именно: вещество - это любая совокупность атомов и молекул.</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Современная химия способна изучать химические реакции с участием отдельных молекул, обладающих строго определенной энергией. Пользуясь этим, можно управлять течением химических реакций, подавая энергию в определенные участки молекулы. Управление химическими процессами на молекулярном уровне - одна из основных особенностей современной химии.</w:t>
      </w:r>
      <w:r w:rsidRPr="00753D2E">
        <w:rPr>
          <w:rFonts w:ascii="Arial" w:hAnsi="Arial" w:cs="Arial"/>
          <w:color w:val="000000" w:themeColor="text1"/>
          <w:sz w:val="18"/>
          <w:szCs w:val="18"/>
          <w:shd w:val="clear" w:color="auto" w:fill="FFFFFF"/>
        </w:rPr>
        <w:t xml:space="preserve"> </w:t>
      </w:r>
      <w:r w:rsidRPr="00753D2E">
        <w:rPr>
          <w:rFonts w:ascii="Times New Roman" w:hAnsi="Times New Roman" w:cs="Times New Roman"/>
          <w:color w:val="000000" w:themeColor="text1"/>
          <w:sz w:val="24"/>
          <w:szCs w:val="24"/>
        </w:rPr>
        <w:t>Химия как метод изучения химических свойств и строения веществ является чрезвычайно многогранной и плодотворной наукой. </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Белки.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bCs/>
          <w:color w:val="000000" w:themeColor="text1"/>
          <w:sz w:val="24"/>
          <w:szCs w:val="24"/>
        </w:rPr>
        <w:t>Белки - </w:t>
      </w:r>
      <w:r w:rsidRPr="00753D2E">
        <w:rPr>
          <w:rFonts w:ascii="Times New Roman" w:hAnsi="Times New Roman" w:cs="Times New Roman"/>
          <w:color w:val="000000" w:themeColor="text1"/>
          <w:sz w:val="24"/>
          <w:szCs w:val="24"/>
        </w:rPr>
        <w:t>высокомолекулярные азотистые органические вещества, построенные из аминокислот и играющие фундаментальную роль в структуре и жизнедеятельности организмов. Белки - основная и необходимая составная часть всех организмов. Именно Белки осуществляют обмен веществ и энергетические превращения, неразрывно связанные с активными биологическими функциями. Сухое вещество большинства органов и тканей человека и животных, а также большая часть микроорганизмов состоят главным образом из белков (40-50%), причем растительному миру свойственно отклонение от этой средней величины в сторону понижения, а животному - повышения.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В природе существует примерно 1010-1012 различных белков, обеспечивающих жизнедеятельность организмов всех степеней сложности от вирусов до человека, они обеспечивают жизнь более 2 млн. видам организмов. Белками являются ферменты, антитела, многие гормоны и другие биологические активные вещества. Необходимость постоянного обновления белков лежит в основе обмена веществ. Именно поэтому белки и явились тем исключительным материалом</w:t>
      </w:r>
      <w:proofErr w:type="gramStart"/>
      <w:r w:rsidRPr="00753D2E">
        <w:rPr>
          <w:rFonts w:ascii="Times New Roman" w:hAnsi="Times New Roman" w:cs="Times New Roman"/>
          <w:color w:val="000000" w:themeColor="text1"/>
          <w:sz w:val="24"/>
          <w:szCs w:val="24"/>
        </w:rPr>
        <w:t xml:space="preserve"> ,</w:t>
      </w:r>
      <w:proofErr w:type="gramEnd"/>
      <w:r w:rsidRPr="00753D2E">
        <w:rPr>
          <w:rFonts w:ascii="Times New Roman" w:hAnsi="Times New Roman" w:cs="Times New Roman"/>
          <w:color w:val="000000" w:themeColor="text1"/>
          <w:sz w:val="24"/>
          <w:szCs w:val="24"/>
        </w:rPr>
        <w:t xml:space="preserve"> который послужил основой возникновения жизни на Земле. Ни одно вещество из всех веществ биологического происхождения не имеет столь большого значения и не обладает столь многогранными функциями в жизни организма как белки.</w:t>
      </w:r>
    </w:p>
    <w:p w:rsidR="0020173C" w:rsidRPr="00753D2E" w:rsidRDefault="0020173C" w:rsidP="00934682">
      <w:pPr>
        <w:spacing w:after="0" w:line="240" w:lineRule="auto"/>
        <w:ind w:right="-283" w:firstLine="709"/>
        <w:jc w:val="center"/>
        <w:rPr>
          <w:rFonts w:ascii="Times New Roman" w:hAnsi="Times New Roman" w:cs="Times New Roman"/>
          <w:b/>
          <w:color w:val="000000" w:themeColor="text1"/>
          <w:sz w:val="24"/>
          <w:szCs w:val="24"/>
        </w:rPr>
      </w:pPr>
      <w:bookmarkStart w:id="0" w:name="_GoBack"/>
      <w:r w:rsidRPr="00753D2E">
        <w:rPr>
          <w:rFonts w:ascii="Times New Roman" w:hAnsi="Times New Roman" w:cs="Times New Roman"/>
          <w:b/>
          <w:color w:val="000000" w:themeColor="text1"/>
          <w:sz w:val="24"/>
          <w:szCs w:val="24"/>
        </w:rPr>
        <w:t>Билет №2</w:t>
      </w:r>
    </w:p>
    <w:bookmarkEnd w:id="0"/>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Атомно – молекулярное учение.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Атомно-молекулярное учение</w:t>
      </w:r>
      <w:r w:rsidRPr="00753D2E">
        <w:rPr>
          <w:rFonts w:ascii="Times New Roman" w:hAnsi="Times New Roman" w:cs="Times New Roman"/>
          <w:color w:val="000000" w:themeColor="text1"/>
          <w:sz w:val="24"/>
          <w:szCs w:val="24"/>
        </w:rPr>
        <w:t> — совокупность теоретических представлений </w:t>
      </w:r>
      <w:hyperlink r:id="rId7" w:tooltip="Естествознание" w:history="1">
        <w:r w:rsidRPr="00753D2E">
          <w:rPr>
            <w:rStyle w:val="a5"/>
            <w:rFonts w:ascii="Times New Roman" w:hAnsi="Times New Roman" w:cs="Times New Roman"/>
            <w:color w:val="000000" w:themeColor="text1"/>
            <w:sz w:val="24"/>
            <w:szCs w:val="24"/>
            <w:u w:val="none"/>
          </w:rPr>
          <w:t>естествознания</w:t>
        </w:r>
      </w:hyperlink>
      <w:r w:rsidRPr="00753D2E">
        <w:rPr>
          <w:rFonts w:ascii="Times New Roman" w:hAnsi="Times New Roman" w:cs="Times New Roman"/>
          <w:color w:val="000000" w:themeColor="text1"/>
          <w:sz w:val="24"/>
          <w:szCs w:val="24"/>
        </w:rPr>
        <w:t> о </w:t>
      </w:r>
      <w:hyperlink r:id="rId8" w:tooltip="Дискретность" w:history="1">
        <w:r w:rsidRPr="00753D2E">
          <w:rPr>
            <w:rStyle w:val="a5"/>
            <w:rFonts w:ascii="Times New Roman" w:hAnsi="Times New Roman" w:cs="Times New Roman"/>
            <w:color w:val="000000" w:themeColor="text1"/>
            <w:sz w:val="24"/>
            <w:szCs w:val="24"/>
            <w:u w:val="none"/>
          </w:rPr>
          <w:t>дискретном</w:t>
        </w:r>
      </w:hyperlink>
      <w:r w:rsidRPr="00753D2E">
        <w:rPr>
          <w:rFonts w:ascii="Times New Roman" w:hAnsi="Times New Roman" w:cs="Times New Roman"/>
          <w:color w:val="000000" w:themeColor="text1"/>
          <w:sz w:val="24"/>
          <w:szCs w:val="24"/>
        </w:rPr>
        <w:t> строении </w:t>
      </w:r>
      <w:hyperlink r:id="rId9" w:tooltip="Вещество" w:history="1">
        <w:r w:rsidRPr="00753D2E">
          <w:rPr>
            <w:rStyle w:val="a5"/>
            <w:rFonts w:ascii="Times New Roman" w:hAnsi="Times New Roman" w:cs="Times New Roman"/>
            <w:color w:val="000000" w:themeColor="text1"/>
            <w:sz w:val="24"/>
            <w:szCs w:val="24"/>
            <w:u w:val="none"/>
          </w:rPr>
          <w:t>веществ</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развитие атомно-молекулярного учения большой вклад внесли </w:t>
      </w:r>
      <w:hyperlink r:id="rId10" w:tooltip="Ломоносов, Михаил Васильевич" w:history="1">
        <w:r w:rsidRPr="00753D2E">
          <w:rPr>
            <w:rStyle w:val="a5"/>
            <w:rFonts w:ascii="Times New Roman" w:hAnsi="Times New Roman" w:cs="Times New Roman"/>
            <w:color w:val="000000" w:themeColor="text1"/>
            <w:sz w:val="24"/>
            <w:szCs w:val="24"/>
            <w:u w:val="none"/>
          </w:rPr>
          <w:t>М. В. Ломоносов</w:t>
        </w:r>
      </w:hyperlink>
      <w:r w:rsidRPr="00753D2E">
        <w:rPr>
          <w:rFonts w:ascii="Times New Roman" w:hAnsi="Times New Roman" w:cs="Times New Roman"/>
          <w:color w:val="000000" w:themeColor="text1"/>
          <w:sz w:val="24"/>
          <w:szCs w:val="24"/>
        </w:rPr>
        <w:t>, </w:t>
      </w:r>
      <w:hyperlink r:id="rId11" w:tooltip="Дальтон, Джон" w:history="1">
        <w:r w:rsidRPr="00753D2E">
          <w:rPr>
            <w:rStyle w:val="a5"/>
            <w:rFonts w:ascii="Times New Roman" w:hAnsi="Times New Roman" w:cs="Times New Roman"/>
            <w:color w:val="000000" w:themeColor="text1"/>
            <w:sz w:val="24"/>
            <w:szCs w:val="24"/>
            <w:u w:val="none"/>
          </w:rPr>
          <w:t>Дж. Дальтон</w:t>
        </w:r>
      </w:hyperlink>
      <w:r w:rsidRPr="00753D2E">
        <w:rPr>
          <w:rFonts w:ascii="Times New Roman" w:hAnsi="Times New Roman" w:cs="Times New Roman"/>
          <w:color w:val="000000" w:themeColor="text1"/>
          <w:sz w:val="24"/>
          <w:szCs w:val="24"/>
        </w:rPr>
        <w:t>, </w:t>
      </w:r>
      <w:hyperlink r:id="rId12" w:tooltip="Лавуазье, Антуан Лоран" w:history="1">
        <w:r w:rsidRPr="00753D2E">
          <w:rPr>
            <w:rStyle w:val="a5"/>
            <w:rFonts w:ascii="Times New Roman" w:hAnsi="Times New Roman" w:cs="Times New Roman"/>
            <w:color w:val="000000" w:themeColor="text1"/>
            <w:sz w:val="24"/>
            <w:szCs w:val="24"/>
            <w:u w:val="none"/>
          </w:rPr>
          <w:t>А. Лавуазье</w:t>
        </w:r>
      </w:hyperlink>
      <w:r w:rsidRPr="00753D2E">
        <w:rPr>
          <w:rFonts w:ascii="Times New Roman" w:hAnsi="Times New Roman" w:cs="Times New Roman"/>
          <w:color w:val="000000" w:themeColor="text1"/>
          <w:sz w:val="24"/>
          <w:szCs w:val="24"/>
        </w:rPr>
        <w:t>, </w:t>
      </w:r>
      <w:hyperlink r:id="rId13" w:tooltip="Пруст, Жозеф Луи" w:history="1">
        <w:r w:rsidRPr="00753D2E">
          <w:rPr>
            <w:rStyle w:val="a5"/>
            <w:rFonts w:ascii="Times New Roman" w:hAnsi="Times New Roman" w:cs="Times New Roman"/>
            <w:color w:val="000000" w:themeColor="text1"/>
            <w:sz w:val="24"/>
            <w:szCs w:val="24"/>
            <w:u w:val="none"/>
          </w:rPr>
          <w:t>Ж. Пруст</w:t>
        </w:r>
      </w:hyperlink>
      <w:r w:rsidRPr="00753D2E">
        <w:rPr>
          <w:rFonts w:ascii="Times New Roman" w:hAnsi="Times New Roman" w:cs="Times New Roman"/>
          <w:color w:val="000000" w:themeColor="text1"/>
          <w:sz w:val="24"/>
          <w:szCs w:val="24"/>
        </w:rPr>
        <w:t>, </w:t>
      </w:r>
      <w:hyperlink r:id="rId14" w:tooltip="Авогадро, Амедео" w:history="1">
        <w:r w:rsidRPr="00753D2E">
          <w:rPr>
            <w:rStyle w:val="a5"/>
            <w:rFonts w:ascii="Times New Roman" w:hAnsi="Times New Roman" w:cs="Times New Roman"/>
            <w:color w:val="000000" w:themeColor="text1"/>
            <w:sz w:val="24"/>
            <w:szCs w:val="24"/>
            <w:u w:val="none"/>
          </w:rPr>
          <w:t>А. Авогадро</w:t>
        </w:r>
      </w:hyperlink>
      <w:r w:rsidRPr="00753D2E">
        <w:rPr>
          <w:rFonts w:ascii="Times New Roman" w:hAnsi="Times New Roman" w:cs="Times New Roman"/>
          <w:color w:val="000000" w:themeColor="text1"/>
          <w:sz w:val="24"/>
          <w:szCs w:val="24"/>
        </w:rPr>
        <w:t>, </w:t>
      </w:r>
      <w:hyperlink r:id="rId15" w:tooltip="Берцелиус, Йёнс Якоб" w:history="1">
        <w:r w:rsidRPr="00753D2E">
          <w:rPr>
            <w:rStyle w:val="a5"/>
            <w:rFonts w:ascii="Times New Roman" w:hAnsi="Times New Roman" w:cs="Times New Roman"/>
            <w:color w:val="000000" w:themeColor="text1"/>
            <w:sz w:val="24"/>
            <w:szCs w:val="24"/>
            <w:u w:val="none"/>
          </w:rPr>
          <w:t>Й. Берцелиус</w:t>
        </w:r>
      </w:hyperlink>
      <w:r w:rsidRPr="00753D2E">
        <w:rPr>
          <w:rFonts w:ascii="Times New Roman" w:hAnsi="Times New Roman" w:cs="Times New Roman"/>
          <w:color w:val="000000" w:themeColor="text1"/>
          <w:sz w:val="24"/>
          <w:szCs w:val="24"/>
        </w:rPr>
        <w:t>, </w:t>
      </w:r>
      <w:hyperlink r:id="rId16" w:tooltip="Менделеев, Дмитрий Иванович" w:history="1">
        <w:r w:rsidRPr="00753D2E">
          <w:rPr>
            <w:rStyle w:val="a5"/>
            <w:rFonts w:ascii="Times New Roman" w:hAnsi="Times New Roman" w:cs="Times New Roman"/>
            <w:color w:val="000000" w:themeColor="text1"/>
            <w:sz w:val="24"/>
            <w:szCs w:val="24"/>
            <w:u w:val="none"/>
          </w:rPr>
          <w:t>Д. И. Менделеев</w:t>
        </w:r>
      </w:hyperlink>
      <w:r w:rsidRPr="00753D2E">
        <w:rPr>
          <w:rFonts w:ascii="Times New Roman" w:hAnsi="Times New Roman" w:cs="Times New Roman"/>
          <w:color w:val="000000" w:themeColor="text1"/>
          <w:sz w:val="24"/>
          <w:szCs w:val="24"/>
        </w:rPr>
        <w:t>, </w:t>
      </w:r>
      <w:hyperlink r:id="rId17" w:tooltip="Бутлеров, Александр Михайлович" w:history="1">
        <w:r w:rsidRPr="00753D2E">
          <w:rPr>
            <w:rStyle w:val="a5"/>
            <w:rFonts w:ascii="Times New Roman" w:hAnsi="Times New Roman" w:cs="Times New Roman"/>
            <w:color w:val="000000" w:themeColor="text1"/>
            <w:sz w:val="24"/>
            <w:szCs w:val="24"/>
            <w:u w:val="none"/>
          </w:rPr>
          <w:t>А. М. Бутлеров</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Атомно-молекулярная теория базируется на следующих законах и утверждениях:</w:t>
      </w:r>
    </w:p>
    <w:p w:rsidR="0020173C" w:rsidRPr="00753D2E" w:rsidRDefault="0020173C" w:rsidP="00934682">
      <w:pPr>
        <w:numPr>
          <w:ilvl w:val="0"/>
          <w:numId w:val="13"/>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Все вещества состоят из </w:t>
      </w:r>
      <w:hyperlink r:id="rId18" w:tooltip="Атом" w:history="1">
        <w:r w:rsidRPr="00753D2E">
          <w:rPr>
            <w:rStyle w:val="a5"/>
            <w:rFonts w:ascii="Times New Roman" w:hAnsi="Times New Roman" w:cs="Times New Roman"/>
            <w:color w:val="000000" w:themeColor="text1"/>
            <w:sz w:val="24"/>
            <w:szCs w:val="24"/>
            <w:u w:val="none"/>
          </w:rPr>
          <w:t>атомов</w:t>
        </w:r>
      </w:hyperlink>
    </w:p>
    <w:p w:rsidR="0020173C" w:rsidRPr="00753D2E" w:rsidRDefault="0020173C" w:rsidP="00934682">
      <w:pPr>
        <w:numPr>
          <w:ilvl w:val="0"/>
          <w:numId w:val="13"/>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Атомы одного </w:t>
      </w:r>
      <w:hyperlink r:id="rId19" w:tooltip="Химическое вещество" w:history="1">
        <w:r w:rsidRPr="00753D2E">
          <w:rPr>
            <w:rStyle w:val="a5"/>
            <w:rFonts w:ascii="Times New Roman" w:hAnsi="Times New Roman" w:cs="Times New Roman"/>
            <w:color w:val="000000" w:themeColor="text1"/>
            <w:sz w:val="24"/>
            <w:szCs w:val="24"/>
            <w:u w:val="none"/>
          </w:rPr>
          <w:t>химического вещества</w:t>
        </w:r>
      </w:hyperlink>
      <w:r w:rsidRPr="00753D2E">
        <w:rPr>
          <w:rFonts w:ascii="Times New Roman" w:hAnsi="Times New Roman" w:cs="Times New Roman"/>
          <w:color w:val="000000" w:themeColor="text1"/>
          <w:sz w:val="24"/>
          <w:szCs w:val="24"/>
        </w:rPr>
        <w:t> (</w:t>
      </w:r>
      <w:hyperlink r:id="rId20" w:tooltip="Химический элемент" w:history="1">
        <w:r w:rsidRPr="00753D2E">
          <w:rPr>
            <w:rStyle w:val="a5"/>
            <w:rFonts w:ascii="Times New Roman" w:hAnsi="Times New Roman" w:cs="Times New Roman"/>
            <w:color w:val="000000" w:themeColor="text1"/>
            <w:sz w:val="24"/>
            <w:szCs w:val="24"/>
            <w:u w:val="none"/>
          </w:rPr>
          <w:t>химический элемент</w:t>
        </w:r>
      </w:hyperlink>
      <w:r w:rsidRPr="00753D2E">
        <w:rPr>
          <w:rFonts w:ascii="Times New Roman" w:hAnsi="Times New Roman" w:cs="Times New Roman"/>
          <w:color w:val="000000" w:themeColor="text1"/>
          <w:sz w:val="24"/>
          <w:szCs w:val="24"/>
        </w:rPr>
        <w:t>) обладают одинаковыми свойствами, но отличаются от атомов другого вещества</w:t>
      </w:r>
    </w:p>
    <w:p w:rsidR="0020173C" w:rsidRPr="00753D2E" w:rsidRDefault="0020173C" w:rsidP="00934682">
      <w:pPr>
        <w:numPr>
          <w:ilvl w:val="0"/>
          <w:numId w:val="13"/>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 взаимодействии атомов образуются </w:t>
      </w:r>
      <w:hyperlink r:id="rId21" w:tooltip="Молекула" w:history="1">
        <w:r w:rsidRPr="00753D2E">
          <w:rPr>
            <w:rStyle w:val="a5"/>
            <w:rFonts w:ascii="Times New Roman" w:hAnsi="Times New Roman" w:cs="Times New Roman"/>
            <w:color w:val="000000" w:themeColor="text1"/>
            <w:sz w:val="24"/>
            <w:szCs w:val="24"/>
            <w:u w:val="none"/>
          </w:rPr>
          <w:t>молекулы</w:t>
        </w:r>
      </w:hyperlink>
      <w:r w:rsidRPr="00753D2E">
        <w:rPr>
          <w:rFonts w:ascii="Times New Roman" w:hAnsi="Times New Roman" w:cs="Times New Roman"/>
          <w:color w:val="000000" w:themeColor="text1"/>
          <w:sz w:val="24"/>
          <w:szCs w:val="24"/>
        </w:rPr>
        <w:t> (</w:t>
      </w:r>
      <w:proofErr w:type="spellStart"/>
      <w:r w:rsidRPr="00753D2E">
        <w:rPr>
          <w:rFonts w:ascii="Times New Roman" w:hAnsi="Times New Roman" w:cs="Times New Roman"/>
          <w:color w:val="000000" w:themeColor="text1"/>
          <w:sz w:val="24"/>
          <w:szCs w:val="24"/>
        </w:rPr>
        <w:t>гомоядерные</w:t>
      </w:r>
      <w:proofErr w:type="spellEnd"/>
      <w:r w:rsidRPr="00753D2E">
        <w:rPr>
          <w:rFonts w:ascii="Times New Roman" w:hAnsi="Times New Roman" w:cs="Times New Roman"/>
          <w:color w:val="000000" w:themeColor="text1"/>
          <w:sz w:val="24"/>
          <w:szCs w:val="24"/>
        </w:rPr>
        <w:t xml:space="preserve"> — </w:t>
      </w:r>
      <w:hyperlink r:id="rId22" w:tooltip="Простые вещества" w:history="1">
        <w:r w:rsidRPr="00753D2E">
          <w:rPr>
            <w:rStyle w:val="a5"/>
            <w:rFonts w:ascii="Times New Roman" w:hAnsi="Times New Roman" w:cs="Times New Roman"/>
            <w:color w:val="000000" w:themeColor="text1"/>
            <w:sz w:val="24"/>
            <w:szCs w:val="24"/>
            <w:u w:val="none"/>
          </w:rPr>
          <w:t>простые вещества</w:t>
        </w:r>
      </w:hyperlink>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гетероядерные</w:t>
      </w:r>
      <w:proofErr w:type="spellEnd"/>
      <w:r w:rsidRPr="00753D2E">
        <w:rPr>
          <w:rFonts w:ascii="Times New Roman" w:hAnsi="Times New Roman" w:cs="Times New Roman"/>
          <w:color w:val="000000" w:themeColor="text1"/>
          <w:sz w:val="24"/>
          <w:szCs w:val="24"/>
        </w:rPr>
        <w:t xml:space="preserve"> — </w:t>
      </w:r>
      <w:hyperlink r:id="rId23" w:tooltip="Сложные вещества" w:history="1">
        <w:r w:rsidRPr="00753D2E">
          <w:rPr>
            <w:rStyle w:val="a5"/>
            <w:rFonts w:ascii="Times New Roman" w:hAnsi="Times New Roman" w:cs="Times New Roman"/>
            <w:color w:val="000000" w:themeColor="text1"/>
            <w:sz w:val="24"/>
            <w:szCs w:val="24"/>
            <w:u w:val="none"/>
          </w:rPr>
          <w:t>сложные вещества</w:t>
        </w:r>
      </w:hyperlink>
      <w:r w:rsidRPr="00753D2E">
        <w:rPr>
          <w:rFonts w:ascii="Times New Roman" w:hAnsi="Times New Roman" w:cs="Times New Roman"/>
          <w:color w:val="000000" w:themeColor="text1"/>
          <w:sz w:val="24"/>
          <w:szCs w:val="24"/>
        </w:rPr>
        <w:t>)</w:t>
      </w:r>
    </w:p>
    <w:p w:rsidR="0020173C" w:rsidRPr="00753D2E" w:rsidRDefault="0020173C" w:rsidP="00934682">
      <w:pPr>
        <w:numPr>
          <w:ilvl w:val="0"/>
          <w:numId w:val="13"/>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 физических явлениях молекулы не изменяются, при химических происходит изменение их состава</w:t>
      </w:r>
    </w:p>
    <w:p w:rsidR="0020173C" w:rsidRPr="00753D2E" w:rsidRDefault="0020173C" w:rsidP="00934682">
      <w:pPr>
        <w:numPr>
          <w:ilvl w:val="0"/>
          <w:numId w:val="13"/>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реакции заключаются в образовании новых веществ из тех же самых атомов, из которых состояли исходные вещества</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Строение и состав белков.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Молекулы белков имеют большие размеры, поэтому их называют макромолекулами. Кроме углерода, кислорода, водорода и азота, в состав белков могут входить сера, фосфор и железо. Белки отличаются друг от друга числом (от ста до нескольких тысяч), составом и последовательностью мономеров. Мономерами белков являются аминокислоты.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Молекула аминокислоты состоит из двух одинаковых для всех аминокислот частей, одна из которых является аминогруппой (—NН2) с основными свойствами, другая — карбоксильной группой (—СООН) с кислотными свойствами.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5238750" cy="2009775"/>
            <wp:effectExtent l="0" t="0" r="0" b="9525"/>
            <wp:docPr id="6" name="Рисунок 1" descr="Строение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ение аминокислот"/>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2009775"/>
                    </a:xfrm>
                    <a:prstGeom prst="rect">
                      <a:avLst/>
                    </a:prstGeom>
                    <a:noFill/>
                    <a:ln>
                      <a:noFill/>
                    </a:ln>
                  </pic:spPr>
                </pic:pic>
              </a:graphicData>
            </a:graphic>
          </wp:inline>
        </w:drawing>
      </w:r>
      <w:r w:rsidRPr="00753D2E">
        <w:rPr>
          <w:rFonts w:ascii="Times New Roman" w:hAnsi="Times New Roman" w:cs="Times New Roman"/>
          <w:color w:val="000000" w:themeColor="text1"/>
          <w:sz w:val="24"/>
          <w:szCs w:val="24"/>
        </w:rPr>
        <w:t xml:space="preserve"> </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№3</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 xml:space="preserve">1. Химический элемент. Аллотропия.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Химический элемент</w:t>
      </w:r>
      <w:r w:rsidRPr="00753D2E">
        <w:rPr>
          <w:rFonts w:ascii="Times New Roman" w:hAnsi="Times New Roman" w:cs="Times New Roman"/>
          <w:color w:val="000000" w:themeColor="text1"/>
          <w:sz w:val="24"/>
          <w:szCs w:val="24"/>
        </w:rPr>
        <w:t> — совокупность </w:t>
      </w:r>
      <w:hyperlink r:id="rId25" w:tooltip="Атом" w:history="1">
        <w:r w:rsidRPr="00753D2E">
          <w:rPr>
            <w:rStyle w:val="a5"/>
            <w:rFonts w:ascii="Times New Roman" w:hAnsi="Times New Roman" w:cs="Times New Roman"/>
            <w:color w:val="000000" w:themeColor="text1"/>
            <w:sz w:val="24"/>
            <w:szCs w:val="24"/>
            <w:u w:val="none"/>
          </w:rPr>
          <w:t>атомов</w:t>
        </w:r>
      </w:hyperlink>
      <w:r w:rsidRPr="00753D2E">
        <w:rPr>
          <w:rFonts w:ascii="Times New Roman" w:hAnsi="Times New Roman" w:cs="Times New Roman"/>
          <w:color w:val="000000" w:themeColor="text1"/>
          <w:sz w:val="24"/>
          <w:szCs w:val="24"/>
        </w:rPr>
        <w:t> с одинаковым </w:t>
      </w:r>
      <w:hyperlink r:id="rId26" w:tooltip="Электрический заряд" w:history="1">
        <w:r w:rsidRPr="00753D2E">
          <w:rPr>
            <w:rStyle w:val="a5"/>
            <w:rFonts w:ascii="Times New Roman" w:hAnsi="Times New Roman" w:cs="Times New Roman"/>
            <w:color w:val="000000" w:themeColor="text1"/>
            <w:sz w:val="24"/>
            <w:szCs w:val="24"/>
            <w:u w:val="none"/>
          </w:rPr>
          <w:t>зарядом ядра</w:t>
        </w:r>
      </w:hyperlink>
      <w:r w:rsidRPr="00753D2E">
        <w:rPr>
          <w:rFonts w:ascii="Times New Roman" w:hAnsi="Times New Roman" w:cs="Times New Roman"/>
          <w:color w:val="000000" w:themeColor="text1"/>
          <w:sz w:val="24"/>
          <w:szCs w:val="24"/>
        </w:rPr>
        <w:t> и числом </w:t>
      </w:r>
      <w:hyperlink r:id="rId27" w:tooltip="Протон" w:history="1">
        <w:r w:rsidRPr="00753D2E">
          <w:rPr>
            <w:rStyle w:val="a5"/>
            <w:rFonts w:ascii="Times New Roman" w:hAnsi="Times New Roman" w:cs="Times New Roman"/>
            <w:color w:val="000000" w:themeColor="text1"/>
            <w:sz w:val="24"/>
            <w:szCs w:val="24"/>
            <w:u w:val="none"/>
          </w:rPr>
          <w:t>протонов</w:t>
        </w:r>
      </w:hyperlink>
      <w:r w:rsidRPr="00753D2E">
        <w:rPr>
          <w:rFonts w:ascii="Times New Roman" w:hAnsi="Times New Roman" w:cs="Times New Roman"/>
          <w:color w:val="000000" w:themeColor="text1"/>
          <w:sz w:val="24"/>
          <w:szCs w:val="24"/>
        </w:rPr>
        <w:t>, совпадающим с порядковым (</w:t>
      </w:r>
      <w:hyperlink r:id="rId28" w:tooltip="Атомный номер" w:history="1">
        <w:r w:rsidRPr="00753D2E">
          <w:rPr>
            <w:rStyle w:val="a5"/>
            <w:rFonts w:ascii="Times New Roman" w:hAnsi="Times New Roman" w:cs="Times New Roman"/>
            <w:color w:val="000000" w:themeColor="text1"/>
            <w:sz w:val="24"/>
            <w:szCs w:val="24"/>
            <w:u w:val="none"/>
          </w:rPr>
          <w:t>атомным</w:t>
        </w:r>
      </w:hyperlink>
      <w:r w:rsidRPr="00753D2E">
        <w:rPr>
          <w:rFonts w:ascii="Times New Roman" w:hAnsi="Times New Roman" w:cs="Times New Roman"/>
          <w:color w:val="000000" w:themeColor="text1"/>
          <w:sz w:val="24"/>
          <w:szCs w:val="24"/>
        </w:rPr>
        <w:t>) номером в </w:t>
      </w:r>
      <w:hyperlink r:id="rId29" w:tooltip="Периодическая система элементов" w:history="1">
        <w:r w:rsidRPr="00753D2E">
          <w:rPr>
            <w:rStyle w:val="a5"/>
            <w:rFonts w:ascii="Times New Roman" w:hAnsi="Times New Roman" w:cs="Times New Roman"/>
            <w:color w:val="000000" w:themeColor="text1"/>
            <w:sz w:val="24"/>
            <w:szCs w:val="24"/>
            <w:u w:val="none"/>
          </w:rPr>
          <w:t>таблице</w:t>
        </w:r>
      </w:hyperlink>
      <w:r w:rsidRPr="00753D2E">
        <w:rPr>
          <w:rFonts w:ascii="Times New Roman" w:hAnsi="Times New Roman" w:cs="Times New Roman"/>
          <w:color w:val="000000" w:themeColor="text1"/>
          <w:sz w:val="24"/>
          <w:szCs w:val="24"/>
        </w:rPr>
        <w:t> </w:t>
      </w:r>
      <w:hyperlink r:id="rId30" w:tooltip="Менделеев, Дмитрий Иванович" w:history="1">
        <w:r w:rsidRPr="00753D2E">
          <w:rPr>
            <w:rStyle w:val="a5"/>
            <w:rFonts w:ascii="Times New Roman" w:hAnsi="Times New Roman" w:cs="Times New Roman"/>
            <w:color w:val="000000" w:themeColor="text1"/>
            <w:sz w:val="24"/>
            <w:szCs w:val="24"/>
            <w:u w:val="none"/>
          </w:rPr>
          <w:t>Менделеева</w:t>
        </w:r>
      </w:hyperlink>
      <w:hyperlink r:id="rId31" w:anchor="cite_note-1" w:history="1">
        <w:r w:rsidRPr="00753D2E">
          <w:rPr>
            <w:rStyle w:val="a5"/>
            <w:rFonts w:ascii="Times New Roman" w:hAnsi="Times New Roman" w:cs="Times New Roman"/>
            <w:color w:val="000000" w:themeColor="text1"/>
            <w:sz w:val="24"/>
            <w:szCs w:val="24"/>
            <w:u w:val="none"/>
            <w:vertAlign w:val="superscript"/>
          </w:rPr>
          <w:t>[1]</w:t>
        </w:r>
      </w:hyperlink>
      <w:r w:rsidRPr="00753D2E">
        <w:rPr>
          <w:rFonts w:ascii="Times New Roman" w:hAnsi="Times New Roman" w:cs="Times New Roman"/>
          <w:color w:val="000000" w:themeColor="text1"/>
          <w:sz w:val="24"/>
          <w:szCs w:val="24"/>
        </w:rPr>
        <w:t>. Каждый химический элемент имеет своё латинское название и химический символ, состоящий из одной или пары латинских букв.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Формой существования химических элементов в свободном виде являются </w:t>
      </w:r>
      <w:hyperlink r:id="rId32" w:tooltip="Простые вещества" w:history="1">
        <w:r w:rsidRPr="00753D2E">
          <w:rPr>
            <w:rStyle w:val="a5"/>
            <w:rFonts w:ascii="Times New Roman" w:hAnsi="Times New Roman" w:cs="Times New Roman"/>
            <w:iCs/>
            <w:color w:val="000000" w:themeColor="text1"/>
            <w:sz w:val="24"/>
            <w:szCs w:val="24"/>
            <w:u w:val="none"/>
          </w:rPr>
          <w:t>простые вещества</w:t>
        </w:r>
      </w:hyperlink>
      <w:r w:rsidRPr="00753D2E">
        <w:rPr>
          <w:rFonts w:ascii="Times New Roman" w:hAnsi="Times New Roman" w:cs="Times New Roman"/>
          <w:color w:val="000000" w:themeColor="text1"/>
          <w:sz w:val="24"/>
          <w:szCs w:val="24"/>
        </w:rPr>
        <w:t> (одноэлементные).</w:t>
      </w:r>
      <w:r w:rsidRPr="00753D2E">
        <w:rPr>
          <w:rFonts w:ascii="Arial" w:hAnsi="Arial" w:cs="Arial"/>
          <w:color w:val="000000" w:themeColor="text1"/>
          <w:sz w:val="21"/>
          <w:szCs w:val="21"/>
          <w:shd w:val="clear" w:color="auto" w:fill="FFFFFF"/>
        </w:rPr>
        <w:t xml:space="preserve"> </w:t>
      </w:r>
      <w:r w:rsidRPr="00753D2E">
        <w:rPr>
          <w:rFonts w:ascii="Times New Roman" w:hAnsi="Times New Roman" w:cs="Times New Roman"/>
          <w:color w:val="000000" w:themeColor="text1"/>
          <w:sz w:val="24"/>
          <w:szCs w:val="24"/>
        </w:rPr>
        <w:t xml:space="preserve">Символы химических элементов используются как сокращения </w:t>
      </w:r>
      <w:r w:rsidRPr="00753D2E">
        <w:rPr>
          <w:rFonts w:ascii="Times New Roman" w:hAnsi="Times New Roman" w:cs="Times New Roman"/>
          <w:color w:val="000000" w:themeColor="text1"/>
          <w:sz w:val="24"/>
          <w:szCs w:val="24"/>
        </w:rPr>
        <w:lastRenderedPageBreak/>
        <w:t xml:space="preserve">для названия элементов. В качестве символа обычно берут начальную букву названия элемента и в случае необходимости добавляют следующую или одну из следующих. Обычно это начальные буквы латинских названий элементов: </w:t>
      </w:r>
      <w:proofErr w:type="spellStart"/>
      <w:r w:rsidRPr="00753D2E">
        <w:rPr>
          <w:rFonts w:ascii="Times New Roman" w:hAnsi="Times New Roman" w:cs="Times New Roman"/>
          <w:color w:val="000000" w:themeColor="text1"/>
          <w:sz w:val="24"/>
          <w:szCs w:val="24"/>
        </w:rPr>
        <w:t>Cu</w:t>
      </w:r>
      <w:proofErr w:type="spellEnd"/>
      <w:r w:rsidRPr="00753D2E">
        <w:rPr>
          <w:rFonts w:ascii="Times New Roman" w:hAnsi="Times New Roman" w:cs="Times New Roman"/>
          <w:color w:val="000000" w:themeColor="text1"/>
          <w:sz w:val="24"/>
          <w:szCs w:val="24"/>
        </w:rPr>
        <w:t> — </w:t>
      </w:r>
      <w:hyperlink r:id="rId33" w:tooltip="Медь" w:history="1">
        <w:r w:rsidRPr="00753D2E">
          <w:rPr>
            <w:rStyle w:val="a5"/>
            <w:rFonts w:ascii="Times New Roman" w:hAnsi="Times New Roman" w:cs="Times New Roman"/>
            <w:color w:val="000000" w:themeColor="text1"/>
            <w:sz w:val="24"/>
            <w:szCs w:val="24"/>
            <w:u w:val="none"/>
          </w:rPr>
          <w:t>медь</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Аллотропия</w:t>
      </w:r>
      <w:r w:rsidRPr="00753D2E">
        <w:rPr>
          <w:rFonts w:ascii="Times New Roman" w:hAnsi="Times New Roman" w:cs="Times New Roman"/>
          <w:color w:val="000000" w:themeColor="text1"/>
          <w:sz w:val="24"/>
          <w:szCs w:val="24"/>
        </w:rPr>
        <w:t> — существование двух и более </w:t>
      </w:r>
      <w:hyperlink r:id="rId34" w:tooltip="Простое вещество" w:history="1">
        <w:r w:rsidRPr="00753D2E">
          <w:rPr>
            <w:rStyle w:val="a5"/>
            <w:rFonts w:ascii="Times New Roman" w:hAnsi="Times New Roman" w:cs="Times New Roman"/>
            <w:color w:val="000000" w:themeColor="text1"/>
            <w:sz w:val="24"/>
            <w:szCs w:val="24"/>
            <w:u w:val="none"/>
          </w:rPr>
          <w:t>простых веществ</w:t>
        </w:r>
      </w:hyperlink>
      <w:r w:rsidRPr="00753D2E">
        <w:rPr>
          <w:rFonts w:ascii="Times New Roman" w:hAnsi="Times New Roman" w:cs="Times New Roman"/>
          <w:color w:val="000000" w:themeColor="text1"/>
          <w:sz w:val="24"/>
          <w:szCs w:val="24"/>
        </w:rPr>
        <w:t> одного и того же </w:t>
      </w:r>
      <w:hyperlink r:id="rId35" w:tooltip="Химический элемент" w:history="1">
        <w:r w:rsidRPr="00753D2E">
          <w:rPr>
            <w:rStyle w:val="a5"/>
            <w:rFonts w:ascii="Times New Roman" w:hAnsi="Times New Roman" w:cs="Times New Roman"/>
            <w:color w:val="000000" w:themeColor="text1"/>
            <w:sz w:val="24"/>
            <w:szCs w:val="24"/>
            <w:u w:val="none"/>
          </w:rPr>
          <w:t>химического элемента</w:t>
        </w:r>
      </w:hyperlink>
      <w:r w:rsidRPr="00753D2E">
        <w:rPr>
          <w:rFonts w:ascii="Times New Roman" w:hAnsi="Times New Roman" w:cs="Times New Roman"/>
          <w:color w:val="000000" w:themeColor="text1"/>
          <w:sz w:val="24"/>
          <w:szCs w:val="24"/>
        </w:rPr>
        <w:t>, различных по строению и свойствам — так называемых аллотропных (или аллотропических) модификаций или форм.</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Так, например, углерод встречается в трех видах: 1) алмаза, 2) графита, 3) угля, отличающихся друг от друга по внешнему виду, по твердости, по удельному весу и по оптическим свойствам. Сера дает шесть различных разновидностей, отличающихся друг от друга и кристаллографии. формами и др. физическими свойствами; фосфор известен в двух видоизменениях: красный и желтый. Иногда и химические  свойства аллотропических разностей одного и того же элемента не вполне тожественны.</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Свойства белков.</w:t>
      </w:r>
    </w:p>
    <w:p w:rsidR="0020173C" w:rsidRPr="00753D2E" w:rsidRDefault="0020173C" w:rsidP="00934682">
      <w:pPr>
        <w:spacing w:after="0" w:line="240" w:lineRule="auto"/>
        <w:ind w:right="-283" w:firstLine="709"/>
        <w:jc w:val="both"/>
        <w:rPr>
          <w:rFonts w:ascii="Times New Roman" w:hAnsi="Times New Roman" w:cs="Times New Roman"/>
          <w:bCs/>
          <w:iCs/>
          <w:color w:val="000000" w:themeColor="text1"/>
          <w:sz w:val="24"/>
          <w:szCs w:val="24"/>
        </w:rPr>
      </w:pPr>
      <w:r w:rsidRPr="00753D2E">
        <w:rPr>
          <w:rFonts w:ascii="Times New Roman" w:hAnsi="Times New Roman" w:cs="Times New Roman"/>
          <w:bCs/>
          <w:iCs/>
          <w:color w:val="000000" w:themeColor="text1"/>
          <w:sz w:val="24"/>
          <w:szCs w:val="24"/>
        </w:rPr>
        <w:t>Свойства белков</w:t>
      </w:r>
    </w:p>
    <w:p w:rsidR="0020173C" w:rsidRPr="00753D2E" w:rsidRDefault="0020173C" w:rsidP="00934682">
      <w:pPr>
        <w:numPr>
          <w:ilvl w:val="0"/>
          <w:numId w:val="14"/>
        </w:numPr>
        <w:spacing w:after="0" w:line="240" w:lineRule="auto"/>
        <w:ind w:right="-283" w:firstLine="709"/>
        <w:jc w:val="both"/>
        <w:rPr>
          <w:rFonts w:ascii="Times New Roman" w:hAnsi="Times New Roman" w:cs="Times New Roman"/>
          <w:iCs/>
          <w:color w:val="000000" w:themeColor="text1"/>
          <w:sz w:val="24"/>
          <w:szCs w:val="24"/>
        </w:rPr>
      </w:pPr>
      <w:r w:rsidRPr="00753D2E">
        <w:rPr>
          <w:rFonts w:ascii="Times New Roman" w:hAnsi="Times New Roman" w:cs="Times New Roman"/>
          <w:bCs/>
          <w:iCs/>
          <w:color w:val="000000" w:themeColor="text1"/>
          <w:sz w:val="24"/>
          <w:szCs w:val="24"/>
        </w:rPr>
        <w:t>Белки в основном водорастворимые вещества, образующие коллоидный раствор;</w:t>
      </w:r>
    </w:p>
    <w:p w:rsidR="0020173C" w:rsidRPr="00753D2E" w:rsidRDefault="0020173C" w:rsidP="00934682">
      <w:pPr>
        <w:numPr>
          <w:ilvl w:val="0"/>
          <w:numId w:val="14"/>
        </w:numPr>
        <w:spacing w:after="0" w:line="240" w:lineRule="auto"/>
        <w:ind w:right="-283" w:firstLine="709"/>
        <w:jc w:val="both"/>
        <w:rPr>
          <w:rFonts w:ascii="Times New Roman" w:hAnsi="Times New Roman" w:cs="Times New Roman"/>
          <w:iCs/>
          <w:color w:val="000000" w:themeColor="text1"/>
          <w:sz w:val="24"/>
          <w:szCs w:val="24"/>
        </w:rPr>
      </w:pPr>
      <w:r w:rsidRPr="00753D2E">
        <w:rPr>
          <w:rFonts w:ascii="Times New Roman" w:hAnsi="Times New Roman" w:cs="Times New Roman"/>
          <w:bCs/>
          <w:iCs/>
          <w:color w:val="000000" w:themeColor="text1"/>
          <w:sz w:val="24"/>
          <w:szCs w:val="24"/>
        </w:rPr>
        <w:t>Белки способны к денатурации и гидролизу;</w:t>
      </w:r>
    </w:p>
    <w:p w:rsidR="0020173C" w:rsidRPr="00753D2E" w:rsidRDefault="0020173C" w:rsidP="00934682">
      <w:pPr>
        <w:numPr>
          <w:ilvl w:val="0"/>
          <w:numId w:val="14"/>
        </w:numPr>
        <w:spacing w:after="0" w:line="240" w:lineRule="auto"/>
        <w:ind w:right="-283" w:firstLine="709"/>
        <w:jc w:val="both"/>
        <w:rPr>
          <w:rFonts w:ascii="Times New Roman" w:hAnsi="Times New Roman" w:cs="Times New Roman"/>
          <w:iCs/>
          <w:color w:val="000000" w:themeColor="text1"/>
          <w:sz w:val="24"/>
          <w:szCs w:val="24"/>
        </w:rPr>
      </w:pPr>
      <w:r w:rsidRPr="00753D2E">
        <w:rPr>
          <w:rFonts w:ascii="Times New Roman" w:hAnsi="Times New Roman" w:cs="Times New Roman"/>
          <w:bCs/>
          <w:iCs/>
          <w:color w:val="000000" w:themeColor="text1"/>
          <w:sz w:val="24"/>
          <w:szCs w:val="24"/>
        </w:rPr>
        <w:t>Обладают амфотерными свойствами;</w:t>
      </w:r>
    </w:p>
    <w:p w:rsidR="0020173C" w:rsidRPr="00753D2E" w:rsidRDefault="0020173C" w:rsidP="00934682">
      <w:pPr>
        <w:numPr>
          <w:ilvl w:val="0"/>
          <w:numId w:val="14"/>
        </w:numPr>
        <w:spacing w:after="0" w:line="240" w:lineRule="auto"/>
        <w:ind w:right="-283" w:firstLine="709"/>
        <w:jc w:val="both"/>
        <w:rPr>
          <w:rFonts w:ascii="Times New Roman" w:hAnsi="Times New Roman" w:cs="Times New Roman"/>
          <w:iCs/>
          <w:color w:val="000000" w:themeColor="text1"/>
          <w:sz w:val="24"/>
          <w:szCs w:val="24"/>
        </w:rPr>
      </w:pPr>
      <w:r w:rsidRPr="00753D2E">
        <w:rPr>
          <w:rFonts w:ascii="Times New Roman" w:hAnsi="Times New Roman" w:cs="Times New Roman"/>
          <w:bCs/>
          <w:iCs/>
          <w:color w:val="000000" w:themeColor="text1"/>
          <w:sz w:val="24"/>
          <w:szCs w:val="24"/>
        </w:rPr>
        <w:t>Проявляют оптическую активность, т.к. состоят из оптически активных L-аминокислот.</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№4</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 xml:space="preserve">1. Простые и сложные вещества.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систематизации информации об известных науке веществах их объединяют в группы по сходности состава, строения и химических свойств. Все вещества можно разделить на две обширные группы — простых и сложных веществ.</w:t>
      </w:r>
      <w:r w:rsidRPr="00753D2E">
        <w:rPr>
          <w:rFonts w:ascii="Times New Roman" w:hAnsi="Times New Roman" w:cs="Times New Roman"/>
          <w:color w:val="000000" w:themeColor="text1"/>
          <w:sz w:val="24"/>
          <w:szCs w:val="24"/>
        </w:rPr>
        <w:br/>
        <w:t>Простые вещества — это вещества, образованные из атомов одного элемента.</w:t>
      </w:r>
      <w:r w:rsidRPr="00753D2E">
        <w:rPr>
          <w:rFonts w:ascii="Times New Roman" w:hAnsi="Times New Roman" w:cs="Times New Roman"/>
          <w:color w:val="000000" w:themeColor="text1"/>
          <w:sz w:val="24"/>
          <w:szCs w:val="24"/>
        </w:rPr>
        <w:br/>
        <w:t>Например, простое вещество уголь образовано атомами элемента углерода, простое вещество железо — атомами элемента железа, простое вещество азот — атомами элемента азота.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Сложные вещества, или химические соединения, -- это вещества, образованные атомами разных элементов. Так, оксид меди (II) образован атомами элементов меди и кислорода, вода — атомами элементов водорода и кислорода.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5400675" cy="2305050"/>
            <wp:effectExtent l="0" t="0" r="9525" b="0"/>
            <wp:docPr id="7" name="Рисунок 2" descr="http://www.chemel.ru/images/stories/chemistry/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emel.ru/images/stories/chemistry/72.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2305050"/>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Общая характеристика ВМС.</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Растворы ВМС характеризуются следующими особенностями.</w:t>
      </w:r>
    </w:p>
    <w:p w:rsidR="0020173C" w:rsidRPr="00753D2E" w:rsidRDefault="0020173C" w:rsidP="00934682">
      <w:pPr>
        <w:numPr>
          <w:ilvl w:val="0"/>
          <w:numId w:val="15"/>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Растворы ВМС представляют собой гомогенные системы, являясь истинными растворами, где взвешенные частицы не содержат ядер, а представлены макромолекулами – молекулами гигантских размеров.</w:t>
      </w:r>
    </w:p>
    <w:p w:rsidR="0020173C" w:rsidRPr="00753D2E" w:rsidRDefault="0020173C" w:rsidP="00934682">
      <w:pPr>
        <w:numPr>
          <w:ilvl w:val="0"/>
          <w:numId w:val="15"/>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Растворение ВМС осуществляется с образованием менее упорядоченной системой и более упорядоченными.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 xml:space="preserve">Растворы ВМС образуются самопроизвольно с уменьшением свободной энергии, они представляют собой </w:t>
      </w:r>
      <w:proofErr w:type="spellStart"/>
      <w:r w:rsidRPr="00753D2E">
        <w:rPr>
          <w:rFonts w:ascii="Times New Roman" w:hAnsi="Times New Roman" w:cs="Times New Roman"/>
          <w:color w:val="000000" w:themeColor="text1"/>
          <w:sz w:val="24"/>
          <w:szCs w:val="24"/>
        </w:rPr>
        <w:t>термодинамически</w:t>
      </w:r>
      <w:proofErr w:type="spellEnd"/>
      <w:r w:rsidRPr="00753D2E">
        <w:rPr>
          <w:rFonts w:ascii="Times New Roman" w:hAnsi="Times New Roman" w:cs="Times New Roman"/>
          <w:color w:val="000000" w:themeColor="text1"/>
          <w:sz w:val="24"/>
          <w:szCs w:val="24"/>
        </w:rPr>
        <w:t xml:space="preserve"> устойчивые системы, способные существовать без стабилизатора неограниченное время в весьма больших массовых и значительных молярных концентрациях.</w:t>
      </w:r>
    </w:p>
    <w:p w:rsidR="0020173C" w:rsidRPr="00753D2E" w:rsidRDefault="0020173C" w:rsidP="00934682">
      <w:pPr>
        <w:numPr>
          <w:ilvl w:val="0"/>
          <w:numId w:val="16"/>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отличие от лиофобных коллоидов растворы ВМС представляют собой равновесные системы, к которым применимо правило фаз.</w:t>
      </w:r>
    </w:p>
    <w:p w:rsidR="0020173C" w:rsidRPr="00753D2E" w:rsidRDefault="0020173C" w:rsidP="00934682">
      <w:pPr>
        <w:numPr>
          <w:ilvl w:val="0"/>
          <w:numId w:val="16"/>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Растворы ВМС, подобно растворам низкомолекулярных соединений, могут быть и молекулярными, и ионными, причем в последнем случае природа зарядов связана с наличием функциональных групп.</w:t>
      </w:r>
    </w:p>
    <w:p w:rsidR="0020173C" w:rsidRPr="00753D2E" w:rsidRDefault="0020173C" w:rsidP="00934682">
      <w:pPr>
        <w:numPr>
          <w:ilvl w:val="0"/>
          <w:numId w:val="16"/>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ВМС способны образовывать не только истинные растворы, но и типичные лиофобные золи, если в качестве </w:t>
      </w:r>
      <w:proofErr w:type="spellStart"/>
      <w:r w:rsidRPr="00753D2E">
        <w:rPr>
          <w:rFonts w:ascii="Times New Roman" w:hAnsi="Times New Roman" w:cs="Times New Roman"/>
          <w:color w:val="000000" w:themeColor="text1"/>
          <w:sz w:val="24"/>
          <w:szCs w:val="24"/>
        </w:rPr>
        <w:t>диспрессионной</w:t>
      </w:r>
      <w:proofErr w:type="spellEnd"/>
      <w:r w:rsidRPr="00753D2E">
        <w:rPr>
          <w:rFonts w:ascii="Times New Roman" w:hAnsi="Times New Roman" w:cs="Times New Roman"/>
          <w:color w:val="000000" w:themeColor="text1"/>
          <w:sz w:val="24"/>
          <w:szCs w:val="24"/>
        </w:rPr>
        <w:t xml:space="preserve"> среды использовать такую жидкость, по отношению к которой данное высокомолекулярное вещество </w:t>
      </w:r>
      <w:proofErr w:type="spellStart"/>
      <w:r w:rsidRPr="00753D2E">
        <w:rPr>
          <w:rFonts w:ascii="Times New Roman" w:hAnsi="Times New Roman" w:cs="Times New Roman"/>
          <w:color w:val="000000" w:themeColor="text1"/>
          <w:sz w:val="24"/>
          <w:szCs w:val="24"/>
        </w:rPr>
        <w:t>явл</w:t>
      </w:r>
      <w:proofErr w:type="spellEnd"/>
      <w:r w:rsidRPr="00753D2E">
        <w:rPr>
          <w:rFonts w:ascii="Times New Roman" w:hAnsi="Times New Roman" w:cs="Times New Roman"/>
          <w:color w:val="000000" w:themeColor="text1"/>
          <w:sz w:val="24"/>
          <w:szCs w:val="24"/>
        </w:rPr>
        <w:t>. лиофобным, т.е. не способным растворяться в нем.</w:t>
      </w:r>
    </w:p>
    <w:p w:rsidR="0020173C" w:rsidRPr="00753D2E" w:rsidRDefault="0020173C" w:rsidP="00934682">
      <w:pPr>
        <w:numPr>
          <w:ilvl w:val="0"/>
          <w:numId w:val="16"/>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Являясь истинными растворами, растворы ВМС отличаются от растворов низкомолекулярных соединений. Огромные размеры молекул </w:t>
      </w:r>
      <w:proofErr w:type="spellStart"/>
      <w:r w:rsidRPr="00753D2E">
        <w:rPr>
          <w:rFonts w:ascii="Times New Roman" w:hAnsi="Times New Roman" w:cs="Times New Roman"/>
          <w:color w:val="000000" w:themeColor="text1"/>
          <w:sz w:val="24"/>
          <w:szCs w:val="24"/>
        </w:rPr>
        <w:t>явл</w:t>
      </w:r>
      <w:proofErr w:type="spellEnd"/>
      <w:r w:rsidRPr="00753D2E">
        <w:rPr>
          <w:rFonts w:ascii="Times New Roman" w:hAnsi="Times New Roman" w:cs="Times New Roman"/>
          <w:color w:val="000000" w:themeColor="text1"/>
          <w:sz w:val="24"/>
          <w:szCs w:val="24"/>
        </w:rPr>
        <w:t xml:space="preserve">. ответственными за большинство физических </w:t>
      </w:r>
      <w:proofErr w:type="gramStart"/>
      <w:r w:rsidRPr="00753D2E">
        <w:rPr>
          <w:rFonts w:ascii="Times New Roman" w:hAnsi="Times New Roman" w:cs="Times New Roman"/>
          <w:color w:val="000000" w:themeColor="text1"/>
          <w:sz w:val="24"/>
          <w:szCs w:val="24"/>
        </w:rPr>
        <w:t>с-в</w:t>
      </w:r>
      <w:proofErr w:type="gramEnd"/>
      <w:r w:rsidRPr="00753D2E">
        <w:rPr>
          <w:rFonts w:ascii="Times New Roman" w:hAnsi="Times New Roman" w:cs="Times New Roman"/>
          <w:color w:val="000000" w:themeColor="text1"/>
          <w:sz w:val="24"/>
          <w:szCs w:val="24"/>
        </w:rPr>
        <w:t xml:space="preserve"> растворов ВМС, отличающихся от низкомолекулярных соединений. На поведение растворов ВМС сильное влияние оказывают форма и отдельные фрагменты строения микро молекул.</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№5</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Стехиометрия.</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bCs/>
          <w:color w:val="000000" w:themeColor="text1"/>
          <w:sz w:val="24"/>
          <w:szCs w:val="24"/>
        </w:rPr>
        <w:t>Стехиометрия</w:t>
      </w:r>
      <w:r w:rsidRPr="00753D2E">
        <w:rPr>
          <w:rFonts w:ascii="Times New Roman" w:hAnsi="Times New Roman" w:cs="Times New Roman"/>
          <w:color w:val="000000" w:themeColor="text1"/>
          <w:sz w:val="24"/>
          <w:szCs w:val="24"/>
        </w:rPr>
        <w:t>  — </w:t>
      </w:r>
      <w:hyperlink r:id="rId37" w:tooltip="Система" w:history="1">
        <w:r w:rsidRPr="00753D2E">
          <w:rPr>
            <w:rStyle w:val="a5"/>
            <w:rFonts w:ascii="Times New Roman" w:hAnsi="Times New Roman" w:cs="Times New Roman"/>
            <w:color w:val="000000" w:themeColor="text1"/>
            <w:sz w:val="24"/>
            <w:szCs w:val="24"/>
            <w:u w:val="none"/>
          </w:rPr>
          <w:t>система</w:t>
        </w:r>
      </w:hyperlink>
      <w:r w:rsidRPr="00753D2E">
        <w:rPr>
          <w:rFonts w:ascii="Times New Roman" w:hAnsi="Times New Roman" w:cs="Times New Roman"/>
          <w:color w:val="000000" w:themeColor="text1"/>
          <w:sz w:val="24"/>
          <w:szCs w:val="24"/>
        </w:rPr>
        <w:t> </w:t>
      </w:r>
      <w:hyperlink r:id="rId38" w:tooltip="Закон" w:history="1">
        <w:r w:rsidRPr="00753D2E">
          <w:rPr>
            <w:rStyle w:val="a5"/>
            <w:rFonts w:ascii="Times New Roman" w:hAnsi="Times New Roman" w:cs="Times New Roman"/>
            <w:color w:val="000000" w:themeColor="text1"/>
            <w:sz w:val="24"/>
            <w:szCs w:val="24"/>
            <w:u w:val="none"/>
          </w:rPr>
          <w:t>законов</w:t>
        </w:r>
      </w:hyperlink>
      <w:r w:rsidRPr="00753D2E">
        <w:rPr>
          <w:rFonts w:ascii="Times New Roman" w:hAnsi="Times New Roman" w:cs="Times New Roman"/>
          <w:color w:val="000000" w:themeColor="text1"/>
          <w:sz w:val="24"/>
          <w:szCs w:val="24"/>
        </w:rPr>
        <w:t>, </w:t>
      </w:r>
      <w:hyperlink r:id="rId39" w:tooltip="Правило" w:history="1">
        <w:r w:rsidRPr="00753D2E">
          <w:rPr>
            <w:rStyle w:val="a5"/>
            <w:rFonts w:ascii="Times New Roman" w:hAnsi="Times New Roman" w:cs="Times New Roman"/>
            <w:color w:val="000000" w:themeColor="text1"/>
            <w:sz w:val="24"/>
            <w:szCs w:val="24"/>
            <w:u w:val="none"/>
          </w:rPr>
          <w:t>правил</w:t>
        </w:r>
      </w:hyperlink>
      <w:r w:rsidRPr="00753D2E">
        <w:rPr>
          <w:rFonts w:ascii="Times New Roman" w:hAnsi="Times New Roman" w:cs="Times New Roman"/>
          <w:color w:val="000000" w:themeColor="text1"/>
          <w:sz w:val="24"/>
          <w:szCs w:val="24"/>
        </w:rPr>
        <w:t> и </w:t>
      </w:r>
      <w:hyperlink r:id="rId40" w:tooltip="Термин" w:history="1">
        <w:r w:rsidRPr="00753D2E">
          <w:rPr>
            <w:rStyle w:val="a5"/>
            <w:rFonts w:ascii="Times New Roman" w:hAnsi="Times New Roman" w:cs="Times New Roman"/>
            <w:color w:val="000000" w:themeColor="text1"/>
            <w:sz w:val="24"/>
            <w:szCs w:val="24"/>
            <w:u w:val="none"/>
          </w:rPr>
          <w:t>терминов</w:t>
        </w:r>
      </w:hyperlink>
      <w:r w:rsidRPr="00753D2E">
        <w:rPr>
          <w:rFonts w:ascii="Times New Roman" w:hAnsi="Times New Roman" w:cs="Times New Roman"/>
          <w:color w:val="000000" w:themeColor="text1"/>
          <w:sz w:val="24"/>
          <w:szCs w:val="24"/>
        </w:rPr>
        <w:t>, обосновывающих расчёты </w:t>
      </w:r>
      <w:hyperlink r:id="rId41" w:tooltip="Химический состав" w:history="1">
        <w:r w:rsidRPr="00753D2E">
          <w:rPr>
            <w:rStyle w:val="a5"/>
            <w:rFonts w:ascii="Times New Roman" w:hAnsi="Times New Roman" w:cs="Times New Roman"/>
            <w:color w:val="000000" w:themeColor="text1"/>
            <w:sz w:val="24"/>
            <w:szCs w:val="24"/>
            <w:u w:val="none"/>
          </w:rPr>
          <w:t>состава</w:t>
        </w:r>
      </w:hyperlink>
      <w:r w:rsidRPr="00753D2E">
        <w:rPr>
          <w:rFonts w:ascii="Times New Roman" w:hAnsi="Times New Roman" w:cs="Times New Roman"/>
          <w:color w:val="000000" w:themeColor="text1"/>
          <w:sz w:val="24"/>
          <w:szCs w:val="24"/>
        </w:rPr>
        <w:t> </w:t>
      </w:r>
      <w:hyperlink r:id="rId42" w:tooltip="Вещество" w:history="1">
        <w:r w:rsidRPr="00753D2E">
          <w:rPr>
            <w:rStyle w:val="a5"/>
            <w:rFonts w:ascii="Times New Roman" w:hAnsi="Times New Roman" w:cs="Times New Roman"/>
            <w:color w:val="000000" w:themeColor="text1"/>
            <w:sz w:val="24"/>
            <w:szCs w:val="24"/>
            <w:u w:val="none"/>
          </w:rPr>
          <w:t>веществ</w:t>
        </w:r>
      </w:hyperlink>
      <w:r w:rsidRPr="00753D2E">
        <w:rPr>
          <w:rFonts w:ascii="Times New Roman" w:hAnsi="Times New Roman" w:cs="Times New Roman"/>
          <w:color w:val="000000" w:themeColor="text1"/>
          <w:sz w:val="24"/>
          <w:szCs w:val="24"/>
        </w:rPr>
        <w:t xml:space="preserve"> и количественных соотношений между </w:t>
      </w:r>
      <w:hyperlink r:id="rId43" w:tooltip="Масса" w:history="1">
        <w:r w:rsidRPr="00753D2E">
          <w:rPr>
            <w:rStyle w:val="a5"/>
            <w:rFonts w:ascii="Times New Roman" w:hAnsi="Times New Roman" w:cs="Times New Roman"/>
            <w:color w:val="000000" w:themeColor="text1"/>
            <w:sz w:val="24"/>
            <w:szCs w:val="24"/>
            <w:u w:val="none"/>
          </w:rPr>
          <w:t>массами</w:t>
        </w:r>
      </w:hyperlink>
      <w:r w:rsidRPr="00753D2E">
        <w:rPr>
          <w:rFonts w:ascii="Times New Roman" w:hAnsi="Times New Roman" w:cs="Times New Roman"/>
          <w:color w:val="000000" w:themeColor="text1"/>
          <w:sz w:val="24"/>
          <w:szCs w:val="24"/>
        </w:rPr>
        <w:t> (</w:t>
      </w:r>
      <w:hyperlink r:id="rId44" w:tooltip="Объём" w:history="1">
        <w:r w:rsidRPr="00753D2E">
          <w:rPr>
            <w:rStyle w:val="a5"/>
            <w:rFonts w:ascii="Times New Roman" w:hAnsi="Times New Roman" w:cs="Times New Roman"/>
            <w:color w:val="000000" w:themeColor="text1"/>
            <w:sz w:val="24"/>
            <w:szCs w:val="24"/>
            <w:u w:val="none"/>
          </w:rPr>
          <w:t>объёмами</w:t>
        </w:r>
      </w:hyperlink>
      <w:r w:rsidRPr="00753D2E">
        <w:rPr>
          <w:rFonts w:ascii="Times New Roman" w:hAnsi="Times New Roman" w:cs="Times New Roman"/>
          <w:color w:val="000000" w:themeColor="text1"/>
          <w:sz w:val="24"/>
          <w:szCs w:val="24"/>
        </w:rPr>
        <w:t> для </w:t>
      </w:r>
      <w:hyperlink r:id="rId45" w:tooltip="Газ" w:history="1">
        <w:r w:rsidRPr="00753D2E">
          <w:rPr>
            <w:rStyle w:val="a5"/>
            <w:rFonts w:ascii="Times New Roman" w:hAnsi="Times New Roman" w:cs="Times New Roman"/>
            <w:color w:val="000000" w:themeColor="text1"/>
            <w:sz w:val="24"/>
            <w:szCs w:val="24"/>
            <w:u w:val="none"/>
          </w:rPr>
          <w:t>газов</w:t>
        </w:r>
      </w:hyperlink>
      <w:r w:rsidRPr="00753D2E">
        <w:rPr>
          <w:rFonts w:ascii="Times New Roman" w:hAnsi="Times New Roman" w:cs="Times New Roman"/>
          <w:color w:val="000000" w:themeColor="text1"/>
          <w:sz w:val="24"/>
          <w:szCs w:val="24"/>
        </w:rPr>
        <w:t>) веществ в </w:t>
      </w:r>
      <w:hyperlink r:id="rId46" w:tooltip="Химическая реакция" w:history="1">
        <w:r w:rsidRPr="00753D2E">
          <w:rPr>
            <w:rStyle w:val="a5"/>
            <w:rFonts w:ascii="Times New Roman" w:hAnsi="Times New Roman" w:cs="Times New Roman"/>
            <w:color w:val="000000" w:themeColor="text1"/>
            <w:sz w:val="24"/>
            <w:szCs w:val="24"/>
            <w:u w:val="none"/>
          </w:rPr>
          <w:t>химических реакциях</w:t>
        </w:r>
      </w:hyperlink>
      <w:r w:rsidRPr="00753D2E">
        <w:rPr>
          <w:rFonts w:ascii="Times New Roman" w:hAnsi="Times New Roman" w:cs="Times New Roman"/>
          <w:color w:val="000000" w:themeColor="text1"/>
          <w:sz w:val="24"/>
          <w:szCs w:val="24"/>
        </w:rPr>
        <w:t>. Стехиометрия включает нахождение </w:t>
      </w:r>
      <w:hyperlink r:id="rId47" w:tooltip="Химическая формула" w:history="1">
        <w:r w:rsidRPr="00753D2E">
          <w:rPr>
            <w:rStyle w:val="a5"/>
            <w:rFonts w:ascii="Times New Roman" w:hAnsi="Times New Roman" w:cs="Times New Roman"/>
            <w:color w:val="000000" w:themeColor="text1"/>
            <w:sz w:val="24"/>
            <w:szCs w:val="24"/>
            <w:u w:val="none"/>
          </w:rPr>
          <w:t>химических формул</w:t>
        </w:r>
      </w:hyperlink>
      <w:r w:rsidRPr="00753D2E">
        <w:rPr>
          <w:rFonts w:ascii="Times New Roman" w:hAnsi="Times New Roman" w:cs="Times New Roman"/>
          <w:color w:val="000000" w:themeColor="text1"/>
          <w:sz w:val="24"/>
          <w:szCs w:val="24"/>
        </w:rPr>
        <w:t>, составление </w:t>
      </w:r>
      <w:hyperlink r:id="rId48" w:tooltip="Химическое уравнение" w:history="1">
        <w:r w:rsidRPr="00753D2E">
          <w:rPr>
            <w:rStyle w:val="a5"/>
            <w:rFonts w:ascii="Times New Roman" w:hAnsi="Times New Roman" w:cs="Times New Roman"/>
            <w:color w:val="000000" w:themeColor="text1"/>
            <w:sz w:val="24"/>
            <w:szCs w:val="24"/>
            <w:u w:val="none"/>
          </w:rPr>
          <w:t>уравнений химических реакций</w:t>
        </w:r>
      </w:hyperlink>
      <w:r w:rsidRPr="00753D2E">
        <w:rPr>
          <w:rFonts w:ascii="Times New Roman" w:hAnsi="Times New Roman" w:cs="Times New Roman"/>
          <w:color w:val="000000" w:themeColor="text1"/>
          <w:sz w:val="24"/>
          <w:szCs w:val="24"/>
        </w:rPr>
        <w:t>, расчёты, применяемые в </w:t>
      </w:r>
      <w:hyperlink r:id="rId49" w:tooltip="Препаративная химия (страница отсутствует)" w:history="1">
        <w:r w:rsidRPr="00753D2E">
          <w:rPr>
            <w:rStyle w:val="a5"/>
            <w:rFonts w:ascii="Times New Roman" w:hAnsi="Times New Roman" w:cs="Times New Roman"/>
            <w:color w:val="000000" w:themeColor="text1"/>
            <w:sz w:val="24"/>
            <w:szCs w:val="24"/>
            <w:u w:val="none"/>
          </w:rPr>
          <w:t>химии</w:t>
        </w:r>
      </w:hyperlink>
      <w:r w:rsidRPr="00753D2E">
        <w:rPr>
          <w:rFonts w:ascii="Times New Roman" w:hAnsi="Times New Roman" w:cs="Times New Roman"/>
          <w:color w:val="000000" w:themeColor="text1"/>
          <w:sz w:val="24"/>
          <w:szCs w:val="24"/>
        </w:rPr>
        <w:t> и </w:t>
      </w:r>
      <w:hyperlink r:id="rId50" w:tooltip="Химический анализ" w:history="1">
        <w:r w:rsidRPr="00753D2E">
          <w:rPr>
            <w:rStyle w:val="a5"/>
            <w:rFonts w:ascii="Times New Roman" w:hAnsi="Times New Roman" w:cs="Times New Roman"/>
            <w:color w:val="000000" w:themeColor="text1"/>
            <w:sz w:val="24"/>
            <w:szCs w:val="24"/>
            <w:u w:val="none"/>
          </w:rPr>
          <w:t>химическом анализе</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Понятие стехиометрии относят как к </w:t>
      </w:r>
      <w:hyperlink r:id="rId51" w:tooltip="Химическое соединение" w:history="1">
        <w:r w:rsidRPr="00753D2E">
          <w:rPr>
            <w:rStyle w:val="a5"/>
            <w:rFonts w:ascii="Times New Roman" w:hAnsi="Times New Roman" w:cs="Times New Roman"/>
            <w:color w:val="000000" w:themeColor="text1"/>
            <w:sz w:val="24"/>
            <w:szCs w:val="24"/>
            <w:u w:val="none"/>
          </w:rPr>
          <w:t>химическим соединениям</w:t>
        </w:r>
      </w:hyperlink>
      <w:r w:rsidRPr="00753D2E">
        <w:rPr>
          <w:rFonts w:ascii="Times New Roman" w:hAnsi="Times New Roman" w:cs="Times New Roman"/>
          <w:color w:val="000000" w:themeColor="text1"/>
          <w:sz w:val="24"/>
          <w:szCs w:val="24"/>
        </w:rPr>
        <w:t xml:space="preserve">, так и к химическим реакциям. Соотношения, в которых, согласно законам стехиометрии, вступают в реакцию вещества, называют </w:t>
      </w:r>
      <w:r w:rsidRPr="00753D2E">
        <w:rPr>
          <w:rFonts w:ascii="Times New Roman" w:hAnsi="Times New Roman" w:cs="Times New Roman"/>
          <w:iCs/>
          <w:color w:val="000000" w:themeColor="text1"/>
          <w:sz w:val="24"/>
          <w:szCs w:val="24"/>
        </w:rPr>
        <w:t>стехиометрическими</w:t>
      </w:r>
      <w:r w:rsidRPr="00753D2E">
        <w:rPr>
          <w:rFonts w:ascii="Times New Roman" w:hAnsi="Times New Roman" w:cs="Times New Roman"/>
          <w:color w:val="000000" w:themeColor="text1"/>
          <w:sz w:val="24"/>
          <w:szCs w:val="24"/>
        </w:rPr>
        <w:t>, так же называют соответствующие этим законам соединения. В стехиометрических соединениях химические элементы присутствуют в строго определённых соотношениях (соединения постоянного стехиометрического состава, они же </w:t>
      </w:r>
      <w:hyperlink r:id="rId52" w:tooltip="Дальтониды" w:history="1">
        <w:r w:rsidRPr="00753D2E">
          <w:rPr>
            <w:rStyle w:val="a5"/>
            <w:rFonts w:ascii="Times New Roman" w:hAnsi="Times New Roman" w:cs="Times New Roman"/>
            <w:color w:val="000000" w:themeColor="text1"/>
            <w:sz w:val="24"/>
            <w:szCs w:val="24"/>
            <w:u w:val="none"/>
          </w:rPr>
          <w:t>дальтониды</w:t>
        </w:r>
      </w:hyperlink>
      <w:r w:rsidRPr="00753D2E">
        <w:rPr>
          <w:rFonts w:ascii="Times New Roman" w:hAnsi="Times New Roman" w:cs="Times New Roman"/>
          <w:color w:val="000000" w:themeColor="text1"/>
          <w:sz w:val="24"/>
          <w:szCs w:val="24"/>
        </w:rPr>
        <w:t>).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Примером стехиометрических соединений могут служить </w:t>
      </w:r>
      <w:hyperlink r:id="rId53" w:tooltip="Вода" w:history="1">
        <w:r w:rsidRPr="00753D2E">
          <w:rPr>
            <w:rStyle w:val="a5"/>
            <w:rFonts w:ascii="Times New Roman" w:hAnsi="Times New Roman" w:cs="Times New Roman"/>
            <w:color w:val="000000" w:themeColor="text1"/>
            <w:sz w:val="24"/>
            <w:szCs w:val="24"/>
            <w:u w:val="none"/>
          </w:rPr>
          <w:t>вода</w:t>
        </w:r>
      </w:hyperlink>
      <w:r w:rsidRPr="00753D2E">
        <w:rPr>
          <w:rFonts w:ascii="Times New Roman" w:hAnsi="Times New Roman" w:cs="Times New Roman"/>
          <w:color w:val="000000" w:themeColor="text1"/>
          <w:sz w:val="24"/>
          <w:szCs w:val="24"/>
        </w:rPr>
        <w:t> 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О, </w:t>
      </w:r>
      <w:hyperlink r:id="rId54" w:tooltip="Сахароза" w:history="1">
        <w:r w:rsidRPr="00753D2E">
          <w:rPr>
            <w:rStyle w:val="a5"/>
            <w:rFonts w:ascii="Times New Roman" w:hAnsi="Times New Roman" w:cs="Times New Roman"/>
            <w:color w:val="000000" w:themeColor="text1"/>
            <w:sz w:val="24"/>
            <w:szCs w:val="24"/>
            <w:u w:val="none"/>
          </w:rPr>
          <w:t>сахароза</w:t>
        </w:r>
      </w:hyperlink>
      <w:r w:rsidRPr="00753D2E">
        <w:rPr>
          <w:rFonts w:ascii="Times New Roman" w:hAnsi="Times New Roman" w:cs="Times New Roman"/>
          <w:color w:val="000000" w:themeColor="text1"/>
          <w:sz w:val="24"/>
          <w:szCs w:val="24"/>
        </w:rPr>
        <w:t> С</w:t>
      </w:r>
      <w:r w:rsidRPr="00753D2E">
        <w:rPr>
          <w:rFonts w:ascii="Times New Roman" w:hAnsi="Times New Roman" w:cs="Times New Roman"/>
          <w:color w:val="000000" w:themeColor="text1"/>
          <w:sz w:val="24"/>
          <w:szCs w:val="24"/>
          <w:vertAlign w:val="subscript"/>
        </w:rPr>
        <w:t>12</w:t>
      </w:r>
      <w:r w:rsidRPr="00753D2E">
        <w:rPr>
          <w:rFonts w:ascii="Times New Roman" w:hAnsi="Times New Roman" w:cs="Times New Roman"/>
          <w:color w:val="000000" w:themeColor="text1"/>
          <w:sz w:val="24"/>
          <w:szCs w:val="24"/>
        </w:rPr>
        <w:t>Н</w:t>
      </w:r>
      <w:r w:rsidRPr="00753D2E">
        <w:rPr>
          <w:rFonts w:ascii="Times New Roman" w:hAnsi="Times New Roman" w:cs="Times New Roman"/>
          <w:color w:val="000000" w:themeColor="text1"/>
          <w:sz w:val="24"/>
          <w:szCs w:val="24"/>
          <w:vertAlign w:val="subscript"/>
        </w:rPr>
        <w:t>22</w:t>
      </w:r>
      <w:r w:rsidRPr="00753D2E">
        <w:rPr>
          <w:rFonts w:ascii="Times New Roman" w:hAnsi="Times New Roman" w:cs="Times New Roman"/>
          <w:color w:val="000000" w:themeColor="text1"/>
          <w:sz w:val="24"/>
          <w:szCs w:val="24"/>
        </w:rPr>
        <w:t>О</w:t>
      </w:r>
      <w:r w:rsidRPr="00753D2E">
        <w:rPr>
          <w:rFonts w:ascii="Times New Roman" w:hAnsi="Times New Roman" w:cs="Times New Roman"/>
          <w:color w:val="000000" w:themeColor="text1"/>
          <w:sz w:val="24"/>
          <w:szCs w:val="24"/>
          <w:vertAlign w:val="subscript"/>
        </w:rPr>
        <w:t>11</w:t>
      </w:r>
      <w:r w:rsidRPr="00753D2E">
        <w:rPr>
          <w:rFonts w:ascii="Times New Roman" w:hAnsi="Times New Roman" w:cs="Times New Roman"/>
          <w:color w:val="000000" w:themeColor="text1"/>
          <w:sz w:val="24"/>
          <w:szCs w:val="24"/>
        </w:rPr>
        <w:t> и практически все другие </w:t>
      </w:r>
      <w:hyperlink r:id="rId55" w:tooltip="Органические соединения" w:history="1">
        <w:r w:rsidRPr="00753D2E">
          <w:rPr>
            <w:rStyle w:val="a5"/>
            <w:rFonts w:ascii="Times New Roman" w:hAnsi="Times New Roman" w:cs="Times New Roman"/>
            <w:color w:val="000000" w:themeColor="text1"/>
            <w:sz w:val="24"/>
            <w:szCs w:val="24"/>
            <w:u w:val="none"/>
          </w:rPr>
          <w:t>органические</w:t>
        </w:r>
      </w:hyperlink>
      <w:r w:rsidRPr="00753D2E">
        <w:rPr>
          <w:rFonts w:ascii="Times New Roman" w:hAnsi="Times New Roman" w:cs="Times New Roman"/>
          <w:color w:val="000000" w:themeColor="text1"/>
          <w:sz w:val="24"/>
          <w:szCs w:val="24"/>
        </w:rPr>
        <w:t xml:space="preserve">, а также множество </w:t>
      </w:r>
      <w:hyperlink r:id="rId56" w:tooltip="Неорганические соединения" w:history="1">
        <w:r w:rsidRPr="00753D2E">
          <w:rPr>
            <w:rStyle w:val="a5"/>
            <w:rFonts w:ascii="Times New Roman" w:hAnsi="Times New Roman" w:cs="Times New Roman"/>
            <w:color w:val="000000" w:themeColor="text1"/>
            <w:sz w:val="24"/>
            <w:szCs w:val="24"/>
            <w:u w:val="none"/>
          </w:rPr>
          <w:t>неорганических соединений</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Аминокислоты.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Аминокислоты</w:t>
      </w:r>
      <w:r w:rsidRPr="00753D2E">
        <w:rPr>
          <w:rFonts w:ascii="Times New Roman" w:hAnsi="Times New Roman" w:cs="Times New Roman"/>
          <w:color w:val="000000" w:themeColor="text1"/>
          <w:sz w:val="24"/>
          <w:szCs w:val="24"/>
        </w:rPr>
        <w:t> — </w:t>
      </w:r>
      <w:hyperlink r:id="rId57" w:tooltip="Органические соединения" w:history="1">
        <w:r w:rsidRPr="00753D2E">
          <w:rPr>
            <w:rStyle w:val="a5"/>
            <w:rFonts w:ascii="Times New Roman" w:hAnsi="Times New Roman" w:cs="Times New Roman"/>
            <w:color w:val="000000" w:themeColor="text1"/>
            <w:sz w:val="24"/>
            <w:szCs w:val="24"/>
            <w:u w:val="none"/>
          </w:rPr>
          <w:t>органические соединения</w:t>
        </w:r>
      </w:hyperlink>
      <w:r w:rsidRPr="00753D2E">
        <w:rPr>
          <w:rFonts w:ascii="Times New Roman" w:hAnsi="Times New Roman" w:cs="Times New Roman"/>
          <w:color w:val="000000" w:themeColor="text1"/>
          <w:sz w:val="24"/>
          <w:szCs w:val="24"/>
        </w:rPr>
        <w:t>, в молекуле которых одновременно содержатся </w:t>
      </w:r>
      <w:hyperlink r:id="rId58" w:tooltip="Карбоксильная группа" w:history="1">
        <w:r w:rsidRPr="00753D2E">
          <w:rPr>
            <w:rStyle w:val="a5"/>
            <w:rFonts w:ascii="Times New Roman" w:hAnsi="Times New Roman" w:cs="Times New Roman"/>
            <w:color w:val="000000" w:themeColor="text1"/>
            <w:sz w:val="24"/>
            <w:szCs w:val="24"/>
            <w:u w:val="none"/>
          </w:rPr>
          <w:t>карбоксильные</w:t>
        </w:r>
      </w:hyperlink>
      <w:r w:rsidRPr="00753D2E">
        <w:rPr>
          <w:rFonts w:ascii="Times New Roman" w:hAnsi="Times New Roman" w:cs="Times New Roman"/>
          <w:color w:val="000000" w:themeColor="text1"/>
          <w:sz w:val="24"/>
          <w:szCs w:val="24"/>
        </w:rPr>
        <w:t>(-СООН) и </w:t>
      </w:r>
      <w:proofErr w:type="spellStart"/>
      <w:r w:rsidR="003E29B5" w:rsidRPr="003E29B5">
        <w:fldChar w:fldCharType="begin"/>
      </w:r>
      <w:r w:rsidR="00753D2E" w:rsidRPr="00753D2E">
        <w:rPr>
          <w:color w:val="000000" w:themeColor="text1"/>
        </w:rPr>
        <w:instrText xml:space="preserve"> HYPERLINK "https://ru.wikipedia.org/wiki/%D0%90%D0%BC%D0%B8%D0%BD%D0%BD%D0%B0%D1%8F_%D0%B3%D1%80%D1%83%D0%BF%D0%BF%D0%B0" \o "Аминная группа" </w:instrText>
      </w:r>
      <w:r w:rsidR="003E29B5" w:rsidRPr="003E29B5">
        <w:fldChar w:fldCharType="separate"/>
      </w:r>
      <w:r w:rsidRPr="00753D2E">
        <w:rPr>
          <w:rStyle w:val="a5"/>
          <w:rFonts w:ascii="Times New Roman" w:hAnsi="Times New Roman" w:cs="Times New Roman"/>
          <w:color w:val="000000" w:themeColor="text1"/>
          <w:sz w:val="24"/>
          <w:szCs w:val="24"/>
          <w:u w:val="none"/>
        </w:rPr>
        <w:t>аминные</w:t>
      </w:r>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группы</w:t>
      </w:r>
      <w:proofErr w:type="spellEnd"/>
      <w:r w:rsidRPr="00753D2E">
        <w:rPr>
          <w:rFonts w:ascii="Times New Roman" w:hAnsi="Times New Roman" w:cs="Times New Roman"/>
          <w:color w:val="000000" w:themeColor="text1"/>
          <w:sz w:val="24"/>
          <w:szCs w:val="24"/>
        </w:rPr>
        <w:t xml:space="preserve"> (-</w:t>
      </w:r>
      <w:r w:rsidRPr="00753D2E">
        <w:rPr>
          <w:rFonts w:ascii="Times New Roman" w:hAnsi="Times New Roman" w:cs="Times New Roman"/>
          <w:color w:val="000000" w:themeColor="text1"/>
          <w:sz w:val="24"/>
          <w:szCs w:val="24"/>
          <w:lang w:val="en-US"/>
        </w:rPr>
        <w:t>NH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Общая характеристика.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Все аминокислоты — </w:t>
      </w:r>
      <w:hyperlink r:id="rId59" w:tooltip="Амфотерность" w:history="1">
        <w:r w:rsidRPr="00753D2E">
          <w:rPr>
            <w:rStyle w:val="a5"/>
            <w:rFonts w:ascii="Times New Roman" w:hAnsi="Times New Roman" w:cs="Times New Roman"/>
            <w:color w:val="000000" w:themeColor="text1"/>
            <w:sz w:val="24"/>
            <w:szCs w:val="24"/>
            <w:u w:val="none"/>
          </w:rPr>
          <w:t>амфотерные</w:t>
        </w:r>
      </w:hyperlink>
      <w:r w:rsidRPr="00753D2E">
        <w:rPr>
          <w:rFonts w:ascii="Times New Roman" w:hAnsi="Times New Roman" w:cs="Times New Roman"/>
          <w:color w:val="000000" w:themeColor="text1"/>
          <w:sz w:val="24"/>
          <w:szCs w:val="24"/>
        </w:rPr>
        <w:t> соединения, они могут проявлять как </w:t>
      </w:r>
      <w:hyperlink r:id="rId60" w:tooltip="Кислота" w:history="1">
        <w:r w:rsidRPr="00753D2E">
          <w:rPr>
            <w:rStyle w:val="a5"/>
            <w:rFonts w:ascii="Times New Roman" w:hAnsi="Times New Roman" w:cs="Times New Roman"/>
            <w:color w:val="000000" w:themeColor="text1"/>
            <w:sz w:val="24"/>
            <w:szCs w:val="24"/>
            <w:u w:val="none"/>
          </w:rPr>
          <w:t>кислотные</w:t>
        </w:r>
      </w:hyperlink>
      <w:r w:rsidRPr="00753D2E">
        <w:rPr>
          <w:rFonts w:ascii="Times New Roman" w:hAnsi="Times New Roman" w:cs="Times New Roman"/>
          <w:color w:val="000000" w:themeColor="text1"/>
          <w:sz w:val="24"/>
          <w:szCs w:val="24"/>
        </w:rPr>
        <w:t> свойства, обусловленные наличием в их молекулах </w:t>
      </w:r>
      <w:hyperlink r:id="rId61" w:tooltip="Карбоксильная группа" w:history="1">
        <w:r w:rsidRPr="00753D2E">
          <w:rPr>
            <w:rStyle w:val="a5"/>
            <w:rFonts w:ascii="Times New Roman" w:hAnsi="Times New Roman" w:cs="Times New Roman"/>
            <w:color w:val="000000" w:themeColor="text1"/>
            <w:sz w:val="24"/>
            <w:szCs w:val="24"/>
            <w:u w:val="none"/>
          </w:rPr>
          <w:t>карбоксильной группы</w:t>
        </w:r>
      </w:hyperlink>
      <w:r w:rsidRPr="00753D2E">
        <w:rPr>
          <w:rFonts w:ascii="Times New Roman" w:hAnsi="Times New Roman" w:cs="Times New Roman"/>
          <w:color w:val="000000" w:themeColor="text1"/>
          <w:sz w:val="24"/>
          <w:szCs w:val="24"/>
        </w:rPr>
        <w:t>  —</w:t>
      </w:r>
      <w:hyperlink r:id="rId62" w:tooltip="Углерод" w:history="1">
        <w:r w:rsidRPr="00753D2E">
          <w:rPr>
            <w:rStyle w:val="a5"/>
            <w:rFonts w:ascii="Times New Roman" w:hAnsi="Times New Roman" w:cs="Times New Roman"/>
            <w:b/>
            <w:bCs/>
            <w:color w:val="000000" w:themeColor="text1"/>
            <w:sz w:val="24"/>
            <w:szCs w:val="24"/>
            <w:u w:val="none"/>
          </w:rPr>
          <w:t>C</w:t>
        </w:r>
      </w:hyperlink>
      <w:hyperlink r:id="rId63" w:tooltip="Кислород" w:history="1">
        <w:r w:rsidRPr="00753D2E">
          <w:rPr>
            <w:rStyle w:val="a5"/>
            <w:rFonts w:ascii="Times New Roman" w:hAnsi="Times New Roman" w:cs="Times New Roman"/>
            <w:b/>
            <w:bCs/>
            <w:color w:val="000000" w:themeColor="text1"/>
            <w:sz w:val="24"/>
            <w:szCs w:val="24"/>
            <w:u w:val="none"/>
          </w:rPr>
          <w:t>O</w:t>
        </w:r>
      </w:hyperlink>
      <w:hyperlink r:id="rId64" w:tooltip="Кислород" w:history="1">
        <w:r w:rsidRPr="00753D2E">
          <w:rPr>
            <w:rStyle w:val="a5"/>
            <w:rFonts w:ascii="Times New Roman" w:hAnsi="Times New Roman" w:cs="Times New Roman"/>
            <w:b/>
            <w:bCs/>
            <w:color w:val="000000" w:themeColor="text1"/>
            <w:sz w:val="24"/>
            <w:szCs w:val="24"/>
            <w:u w:val="none"/>
          </w:rPr>
          <w:t>O</w:t>
        </w:r>
      </w:hyperlink>
      <w:hyperlink r:id="rId65" w:tooltip="Водород" w:history="1">
        <w:r w:rsidRPr="00753D2E">
          <w:rPr>
            <w:rStyle w:val="a5"/>
            <w:rFonts w:ascii="Times New Roman" w:hAnsi="Times New Roman" w:cs="Times New Roman"/>
            <w:b/>
            <w:bCs/>
            <w:color w:val="000000" w:themeColor="text1"/>
            <w:sz w:val="24"/>
            <w:szCs w:val="24"/>
            <w:u w:val="none"/>
          </w:rPr>
          <w:t>H</w:t>
        </w:r>
      </w:hyperlink>
      <w:r w:rsidRPr="00753D2E">
        <w:rPr>
          <w:rFonts w:ascii="Times New Roman" w:hAnsi="Times New Roman" w:cs="Times New Roman"/>
          <w:color w:val="000000" w:themeColor="text1"/>
          <w:sz w:val="24"/>
          <w:szCs w:val="24"/>
        </w:rPr>
        <w:t>, так и </w:t>
      </w:r>
      <w:hyperlink r:id="rId66" w:tooltip="Химическое основание" w:history="1">
        <w:r w:rsidRPr="00753D2E">
          <w:rPr>
            <w:rStyle w:val="a5"/>
            <w:rFonts w:ascii="Times New Roman" w:hAnsi="Times New Roman" w:cs="Times New Roman"/>
            <w:color w:val="000000" w:themeColor="text1"/>
            <w:sz w:val="24"/>
            <w:szCs w:val="24"/>
            <w:u w:val="none"/>
          </w:rPr>
          <w:t>основные</w:t>
        </w:r>
      </w:hyperlink>
      <w:r w:rsidRPr="00753D2E">
        <w:rPr>
          <w:rFonts w:ascii="Times New Roman" w:hAnsi="Times New Roman" w:cs="Times New Roman"/>
          <w:color w:val="000000" w:themeColor="text1"/>
          <w:sz w:val="24"/>
          <w:szCs w:val="24"/>
        </w:rPr>
        <w:t> свойства, обусловленные </w:t>
      </w:r>
      <w:hyperlink r:id="rId67" w:tooltip="Аминогруппа" w:history="1">
        <w:r w:rsidRPr="00753D2E">
          <w:rPr>
            <w:rStyle w:val="a5"/>
            <w:rFonts w:ascii="Times New Roman" w:hAnsi="Times New Roman" w:cs="Times New Roman"/>
            <w:color w:val="000000" w:themeColor="text1"/>
            <w:sz w:val="24"/>
            <w:szCs w:val="24"/>
            <w:u w:val="none"/>
          </w:rPr>
          <w:t>аминогруппой</w:t>
        </w:r>
      </w:hyperlink>
      <w:r w:rsidRPr="00753D2E">
        <w:rPr>
          <w:rFonts w:ascii="Times New Roman" w:hAnsi="Times New Roman" w:cs="Times New Roman"/>
          <w:color w:val="000000" w:themeColor="text1"/>
          <w:sz w:val="24"/>
          <w:szCs w:val="24"/>
        </w:rPr>
        <w:t>  —</w:t>
      </w:r>
      <w:hyperlink r:id="rId68" w:tooltip="Азот" w:history="1">
        <w:r w:rsidRPr="00753D2E">
          <w:rPr>
            <w:rStyle w:val="a5"/>
            <w:rFonts w:ascii="Times New Roman" w:hAnsi="Times New Roman" w:cs="Times New Roman"/>
            <w:b/>
            <w:bCs/>
            <w:color w:val="000000" w:themeColor="text1"/>
            <w:sz w:val="24"/>
            <w:szCs w:val="24"/>
            <w:u w:val="none"/>
          </w:rPr>
          <w:t>N</w:t>
        </w:r>
      </w:hyperlink>
      <w:hyperlink r:id="rId69" w:tooltip="Водород" w:history="1">
        <w:r w:rsidRPr="00753D2E">
          <w:rPr>
            <w:rStyle w:val="a5"/>
            <w:rFonts w:ascii="Times New Roman" w:hAnsi="Times New Roman" w:cs="Times New Roman"/>
            <w:b/>
            <w:bCs/>
            <w:color w:val="000000" w:themeColor="text1"/>
            <w:sz w:val="24"/>
            <w:szCs w:val="24"/>
            <w:u w:val="none"/>
          </w:rPr>
          <w:t>H</w:t>
        </w:r>
      </w:hyperlink>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Аминокислоты взаимодействуют с </w:t>
      </w:r>
      <w:hyperlink r:id="rId70" w:tooltip="Кислота" w:history="1">
        <w:r w:rsidRPr="00753D2E">
          <w:rPr>
            <w:rStyle w:val="a5"/>
            <w:rFonts w:ascii="Times New Roman" w:hAnsi="Times New Roman" w:cs="Times New Roman"/>
            <w:color w:val="000000" w:themeColor="text1"/>
            <w:sz w:val="24"/>
            <w:szCs w:val="24"/>
            <w:u w:val="none"/>
          </w:rPr>
          <w:t>кислотами</w:t>
        </w:r>
      </w:hyperlink>
      <w:r w:rsidRPr="00753D2E">
        <w:rPr>
          <w:rFonts w:ascii="Times New Roman" w:hAnsi="Times New Roman" w:cs="Times New Roman"/>
          <w:color w:val="000000" w:themeColor="text1"/>
          <w:sz w:val="24"/>
          <w:szCs w:val="24"/>
        </w:rPr>
        <w:t> и </w:t>
      </w:r>
      <w:hyperlink r:id="rId71" w:tooltip="Щёлочи" w:history="1">
        <w:r w:rsidRPr="00753D2E">
          <w:rPr>
            <w:rStyle w:val="a5"/>
            <w:rFonts w:ascii="Times New Roman" w:hAnsi="Times New Roman" w:cs="Times New Roman"/>
            <w:color w:val="000000" w:themeColor="text1"/>
            <w:sz w:val="24"/>
            <w:szCs w:val="24"/>
            <w:u w:val="none"/>
          </w:rPr>
          <w:t>щелочами</w:t>
        </w:r>
      </w:hyperlink>
      <w:r w:rsidRPr="00753D2E">
        <w:rPr>
          <w:rFonts w:ascii="Times New Roman" w:hAnsi="Times New Roman" w:cs="Times New Roman"/>
          <w:color w:val="000000" w:themeColor="text1"/>
          <w:sz w:val="24"/>
          <w:szCs w:val="24"/>
        </w:rPr>
        <w:t>:</w:t>
      </w:r>
    </w:p>
    <w:p w:rsidR="0020173C" w:rsidRPr="00753D2E" w:rsidRDefault="003E29B5" w:rsidP="00934682">
      <w:pPr>
        <w:spacing w:after="0" w:line="240" w:lineRule="auto"/>
        <w:ind w:right="-283" w:firstLine="709"/>
        <w:jc w:val="both"/>
        <w:rPr>
          <w:rFonts w:ascii="Times New Roman" w:hAnsi="Times New Roman" w:cs="Times New Roman"/>
          <w:color w:val="000000" w:themeColor="text1"/>
          <w:sz w:val="24"/>
          <w:szCs w:val="24"/>
        </w:rPr>
      </w:pPr>
      <w:hyperlink r:id="rId72" w:tooltip="Азот" w:history="1">
        <w:r w:rsidR="0020173C" w:rsidRPr="00753D2E">
          <w:rPr>
            <w:rStyle w:val="a5"/>
            <w:rFonts w:ascii="Times New Roman" w:hAnsi="Times New Roman" w:cs="Times New Roman"/>
            <w:b/>
            <w:bCs/>
            <w:color w:val="000000" w:themeColor="text1"/>
            <w:sz w:val="24"/>
            <w:szCs w:val="24"/>
            <w:u w:val="none"/>
          </w:rPr>
          <w:t>N</w:t>
        </w:r>
      </w:hyperlink>
      <w:hyperlink r:id="rId73"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74"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75"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76"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77"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78"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79"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 </w:t>
      </w:r>
      <w:hyperlink r:id="rId80" w:tooltip="Водород" w:history="1">
        <w:r w:rsidR="0020173C" w:rsidRPr="00753D2E">
          <w:rPr>
            <w:rStyle w:val="a5"/>
            <w:rFonts w:ascii="Times New Roman" w:hAnsi="Times New Roman" w:cs="Times New Roman"/>
            <w:b/>
            <w:bCs/>
            <w:color w:val="000000" w:themeColor="text1"/>
            <w:sz w:val="24"/>
            <w:szCs w:val="24"/>
            <w:u w:val="none"/>
          </w:rPr>
          <w:t>H</w:t>
        </w:r>
      </w:hyperlink>
      <w:hyperlink r:id="rId81" w:tooltip="Хлор" w:history="1">
        <w:r w:rsidR="0020173C" w:rsidRPr="00753D2E">
          <w:rPr>
            <w:rStyle w:val="a5"/>
            <w:rFonts w:ascii="Times New Roman" w:hAnsi="Times New Roman" w:cs="Times New Roman"/>
            <w:b/>
            <w:bCs/>
            <w:color w:val="000000" w:themeColor="text1"/>
            <w:sz w:val="24"/>
            <w:szCs w:val="24"/>
            <w:u w:val="none"/>
          </w:rPr>
          <w:t>Cl</w:t>
        </w:r>
      </w:hyperlink>
      <w:r w:rsidR="0020173C" w:rsidRPr="00753D2E">
        <w:rPr>
          <w:rFonts w:ascii="Times New Roman" w:hAnsi="Times New Roman" w:cs="Times New Roman"/>
          <w:color w:val="000000" w:themeColor="text1"/>
          <w:sz w:val="24"/>
          <w:szCs w:val="24"/>
        </w:rPr>
        <w:t> </w:t>
      </w:r>
      <w:r w:rsidR="0020173C" w:rsidRPr="00753D2E">
        <w:rPr>
          <w:rFonts w:ascii="Times New Roman" w:hAnsi="Times New Roman" w:cs="Times New Roman"/>
          <w:b/>
          <w:bCs/>
          <w:color w:val="000000" w:themeColor="text1"/>
          <w:sz w:val="24"/>
          <w:szCs w:val="24"/>
        </w:rPr>
        <w:t>→</w:t>
      </w:r>
      <w:r w:rsidR="0020173C" w:rsidRPr="00753D2E">
        <w:rPr>
          <w:rFonts w:ascii="Times New Roman" w:hAnsi="Times New Roman" w:cs="Times New Roman"/>
          <w:color w:val="000000" w:themeColor="text1"/>
          <w:sz w:val="24"/>
          <w:szCs w:val="24"/>
        </w:rPr>
        <w:t> </w:t>
      </w:r>
      <w:hyperlink r:id="rId82" w:tooltip="Водород" w:history="1">
        <w:r w:rsidR="0020173C" w:rsidRPr="00753D2E">
          <w:rPr>
            <w:rStyle w:val="a5"/>
            <w:rFonts w:ascii="Times New Roman" w:hAnsi="Times New Roman" w:cs="Times New Roman"/>
            <w:b/>
            <w:bCs/>
            <w:color w:val="000000" w:themeColor="text1"/>
            <w:sz w:val="24"/>
            <w:szCs w:val="24"/>
            <w:u w:val="none"/>
          </w:rPr>
          <w:t>H</w:t>
        </w:r>
      </w:hyperlink>
      <w:hyperlink r:id="rId83" w:tooltip="Хлор" w:history="1">
        <w:r w:rsidR="0020173C" w:rsidRPr="00753D2E">
          <w:rPr>
            <w:rStyle w:val="a5"/>
            <w:rFonts w:ascii="Times New Roman" w:hAnsi="Times New Roman" w:cs="Times New Roman"/>
            <w:b/>
            <w:bCs/>
            <w:color w:val="000000" w:themeColor="text1"/>
            <w:sz w:val="24"/>
            <w:szCs w:val="24"/>
            <w:u w:val="none"/>
          </w:rPr>
          <w:t>Cl</w:t>
        </w:r>
      </w:hyperlink>
      <w:r w:rsidR="0020173C" w:rsidRPr="00753D2E">
        <w:rPr>
          <w:rFonts w:ascii="Times New Roman" w:hAnsi="Times New Roman" w:cs="Times New Roman"/>
          <w:color w:val="000000" w:themeColor="text1"/>
          <w:sz w:val="24"/>
          <w:szCs w:val="24"/>
        </w:rPr>
        <w:t> • </w:t>
      </w:r>
      <w:hyperlink r:id="rId84" w:tooltip="Азот" w:history="1">
        <w:r w:rsidR="0020173C" w:rsidRPr="00753D2E">
          <w:rPr>
            <w:rStyle w:val="a5"/>
            <w:rFonts w:ascii="Times New Roman" w:hAnsi="Times New Roman" w:cs="Times New Roman"/>
            <w:b/>
            <w:bCs/>
            <w:color w:val="000000" w:themeColor="text1"/>
            <w:sz w:val="24"/>
            <w:szCs w:val="24"/>
            <w:u w:val="none"/>
          </w:rPr>
          <w:t>N</w:t>
        </w:r>
      </w:hyperlink>
      <w:hyperlink r:id="rId85"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86"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87"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88"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89"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90"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91"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w:t>
      </w:r>
      <w:hyperlink r:id="rId92" w:tooltip="Хлороводород" w:history="1">
        <w:r w:rsidR="0020173C" w:rsidRPr="00753D2E">
          <w:rPr>
            <w:rStyle w:val="a5"/>
            <w:rFonts w:ascii="Times New Roman" w:hAnsi="Times New Roman" w:cs="Times New Roman"/>
            <w:color w:val="000000" w:themeColor="text1"/>
            <w:sz w:val="24"/>
            <w:szCs w:val="24"/>
            <w:u w:val="none"/>
          </w:rPr>
          <w:t>хлороводородная</w:t>
        </w:r>
      </w:hyperlink>
      <w:r w:rsidR="0020173C" w:rsidRPr="00753D2E">
        <w:rPr>
          <w:rFonts w:ascii="Times New Roman" w:hAnsi="Times New Roman" w:cs="Times New Roman"/>
          <w:color w:val="000000" w:themeColor="text1"/>
          <w:sz w:val="24"/>
          <w:szCs w:val="24"/>
        </w:rPr>
        <w:t> соль </w:t>
      </w:r>
      <w:hyperlink r:id="rId93" w:tooltip="Глицин" w:history="1">
        <w:r w:rsidR="0020173C" w:rsidRPr="00753D2E">
          <w:rPr>
            <w:rStyle w:val="a5"/>
            <w:rFonts w:ascii="Times New Roman" w:hAnsi="Times New Roman" w:cs="Times New Roman"/>
            <w:color w:val="000000" w:themeColor="text1"/>
            <w:sz w:val="24"/>
            <w:szCs w:val="24"/>
            <w:u w:val="none"/>
          </w:rPr>
          <w:t>глицина</w:t>
        </w:r>
      </w:hyperlink>
      <w:r w:rsidR="0020173C"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p>
    <w:p w:rsidR="0020173C" w:rsidRPr="00753D2E" w:rsidRDefault="003E29B5" w:rsidP="00934682">
      <w:pPr>
        <w:spacing w:after="0" w:line="240" w:lineRule="auto"/>
        <w:ind w:right="-283" w:firstLine="709"/>
        <w:jc w:val="both"/>
        <w:rPr>
          <w:rFonts w:ascii="Times New Roman" w:hAnsi="Times New Roman" w:cs="Times New Roman"/>
          <w:color w:val="000000" w:themeColor="text1"/>
          <w:sz w:val="24"/>
          <w:szCs w:val="24"/>
        </w:rPr>
      </w:pPr>
      <w:hyperlink r:id="rId94" w:tooltip="Азот" w:history="1">
        <w:r w:rsidR="0020173C" w:rsidRPr="00753D2E">
          <w:rPr>
            <w:rStyle w:val="a5"/>
            <w:rFonts w:ascii="Times New Roman" w:hAnsi="Times New Roman" w:cs="Times New Roman"/>
            <w:b/>
            <w:bCs/>
            <w:color w:val="000000" w:themeColor="text1"/>
            <w:sz w:val="24"/>
            <w:szCs w:val="24"/>
            <w:u w:val="none"/>
            <w:lang w:val="en-US"/>
          </w:rPr>
          <w:t>N</w:t>
        </w:r>
      </w:hyperlink>
      <w:hyperlink r:id="rId95"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color w:val="000000" w:themeColor="text1"/>
          <w:sz w:val="24"/>
          <w:szCs w:val="24"/>
        </w:rPr>
        <w:t>—</w:t>
      </w:r>
      <w:hyperlink r:id="rId96" w:tooltip="Углерод" w:history="1">
        <w:r w:rsidR="0020173C" w:rsidRPr="00753D2E">
          <w:rPr>
            <w:rStyle w:val="a5"/>
            <w:rFonts w:ascii="Times New Roman" w:hAnsi="Times New Roman" w:cs="Times New Roman"/>
            <w:b/>
            <w:bCs/>
            <w:color w:val="000000" w:themeColor="text1"/>
            <w:sz w:val="24"/>
            <w:szCs w:val="24"/>
            <w:u w:val="none"/>
            <w:lang w:val="en-US"/>
          </w:rPr>
          <w:t>C</w:t>
        </w:r>
      </w:hyperlink>
      <w:hyperlink r:id="rId97"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color w:val="000000" w:themeColor="text1"/>
          <w:sz w:val="24"/>
          <w:szCs w:val="24"/>
        </w:rPr>
        <w:t>—</w:t>
      </w:r>
      <w:hyperlink r:id="rId98" w:tooltip="Углерод" w:history="1">
        <w:r w:rsidR="0020173C" w:rsidRPr="00753D2E">
          <w:rPr>
            <w:rStyle w:val="a5"/>
            <w:rFonts w:ascii="Times New Roman" w:hAnsi="Times New Roman" w:cs="Times New Roman"/>
            <w:b/>
            <w:bCs/>
            <w:color w:val="000000" w:themeColor="text1"/>
            <w:sz w:val="24"/>
            <w:szCs w:val="24"/>
            <w:u w:val="none"/>
            <w:lang w:val="en-US"/>
          </w:rPr>
          <w:t>C</w:t>
        </w:r>
      </w:hyperlink>
      <w:hyperlink r:id="rId99"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00"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01"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color w:val="000000" w:themeColor="text1"/>
          <w:sz w:val="24"/>
          <w:szCs w:val="24"/>
        </w:rPr>
        <w:t>+</w:t>
      </w:r>
      <w:r w:rsidR="0020173C" w:rsidRPr="00753D2E">
        <w:rPr>
          <w:rFonts w:ascii="Times New Roman" w:hAnsi="Times New Roman" w:cs="Times New Roman"/>
          <w:color w:val="000000" w:themeColor="text1"/>
          <w:sz w:val="24"/>
          <w:szCs w:val="24"/>
          <w:lang w:val="en-US"/>
        </w:rPr>
        <w:t> </w:t>
      </w:r>
      <w:proofErr w:type="spellStart"/>
      <w:r w:rsidRPr="003E29B5">
        <w:fldChar w:fldCharType="begin"/>
      </w:r>
      <w:r w:rsidR="00753D2E" w:rsidRPr="00753D2E">
        <w:rPr>
          <w:color w:val="000000" w:themeColor="text1"/>
        </w:rPr>
        <w:instrText xml:space="preserve"> HYPERLINK "https://ru.wikipedia.org/wiki/%D0%9D%D0%B0%D1%82%D1%80%D0%B8%D0%B9" \o "Натрий" </w:instrText>
      </w:r>
      <w:r w:rsidRPr="003E29B5">
        <w:fldChar w:fldCharType="separate"/>
      </w:r>
      <w:r w:rsidR="0020173C" w:rsidRPr="00753D2E">
        <w:rPr>
          <w:rStyle w:val="a5"/>
          <w:rFonts w:ascii="Times New Roman" w:hAnsi="Times New Roman" w:cs="Times New Roman"/>
          <w:b/>
          <w:bCs/>
          <w:color w:val="000000" w:themeColor="text1"/>
          <w:sz w:val="24"/>
          <w:szCs w:val="24"/>
          <w:u w:val="none"/>
          <w:lang w:val="en-US"/>
        </w:rPr>
        <w:t>Na</w:t>
      </w:r>
      <w:r w:rsidRPr="00753D2E">
        <w:rPr>
          <w:rStyle w:val="a5"/>
          <w:rFonts w:ascii="Times New Roman" w:hAnsi="Times New Roman" w:cs="Times New Roman"/>
          <w:b/>
          <w:bCs/>
          <w:color w:val="000000" w:themeColor="text1"/>
          <w:sz w:val="24"/>
          <w:szCs w:val="24"/>
          <w:u w:val="none"/>
          <w:lang w:val="en-US"/>
        </w:rPr>
        <w:fldChar w:fldCharType="end"/>
      </w:r>
      <w:hyperlink r:id="rId102"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03" w:tooltip="Водород" w:history="1">
        <w:r w:rsidR="0020173C" w:rsidRPr="00753D2E">
          <w:rPr>
            <w:rStyle w:val="a5"/>
            <w:rFonts w:ascii="Times New Roman" w:hAnsi="Times New Roman" w:cs="Times New Roman"/>
            <w:b/>
            <w:bCs/>
            <w:color w:val="000000" w:themeColor="text1"/>
            <w:sz w:val="24"/>
            <w:szCs w:val="24"/>
            <w:u w:val="none"/>
            <w:lang w:val="en-US"/>
          </w:rPr>
          <w:t>H</w:t>
        </w:r>
        <w:proofErr w:type="spellEnd"/>
      </w:hyperlink>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b/>
          <w:bCs/>
          <w:color w:val="000000" w:themeColor="text1"/>
          <w:sz w:val="24"/>
          <w:szCs w:val="24"/>
        </w:rPr>
        <w:t>→</w:t>
      </w:r>
      <w:r w:rsidR="0020173C" w:rsidRPr="00753D2E">
        <w:rPr>
          <w:rFonts w:ascii="Times New Roman" w:hAnsi="Times New Roman" w:cs="Times New Roman"/>
          <w:color w:val="000000" w:themeColor="text1"/>
          <w:sz w:val="24"/>
          <w:szCs w:val="24"/>
          <w:lang w:val="en-US"/>
        </w:rPr>
        <w:t> </w:t>
      </w:r>
      <w:hyperlink r:id="rId104"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rPr>
        <w:t>2</w:t>
      </w:r>
      <w:hyperlink r:id="rId105"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color w:val="000000" w:themeColor="text1"/>
          <w:sz w:val="24"/>
          <w:szCs w:val="24"/>
        </w:rPr>
        <w:t>+</w:t>
      </w:r>
      <w:r w:rsidR="0020173C" w:rsidRPr="00753D2E">
        <w:rPr>
          <w:rFonts w:ascii="Times New Roman" w:hAnsi="Times New Roman" w:cs="Times New Roman"/>
          <w:color w:val="000000" w:themeColor="text1"/>
          <w:sz w:val="24"/>
          <w:szCs w:val="24"/>
          <w:lang w:val="en-US"/>
        </w:rPr>
        <w:t> </w:t>
      </w:r>
      <w:hyperlink r:id="rId106" w:tooltip="Азот" w:history="1">
        <w:r w:rsidR="0020173C" w:rsidRPr="00753D2E">
          <w:rPr>
            <w:rStyle w:val="a5"/>
            <w:rFonts w:ascii="Times New Roman" w:hAnsi="Times New Roman" w:cs="Times New Roman"/>
            <w:b/>
            <w:bCs/>
            <w:color w:val="000000" w:themeColor="text1"/>
            <w:sz w:val="24"/>
            <w:szCs w:val="24"/>
            <w:u w:val="none"/>
            <w:lang w:val="en-US"/>
          </w:rPr>
          <w:t>N</w:t>
        </w:r>
      </w:hyperlink>
      <w:hyperlink r:id="rId107"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color w:val="000000" w:themeColor="text1"/>
          <w:sz w:val="24"/>
          <w:szCs w:val="24"/>
        </w:rPr>
        <w:t>—</w:t>
      </w:r>
      <w:hyperlink r:id="rId108" w:tooltip="Углерод" w:history="1">
        <w:r w:rsidR="0020173C" w:rsidRPr="00753D2E">
          <w:rPr>
            <w:rStyle w:val="a5"/>
            <w:rFonts w:ascii="Times New Roman" w:hAnsi="Times New Roman" w:cs="Times New Roman"/>
            <w:b/>
            <w:bCs/>
            <w:color w:val="000000" w:themeColor="text1"/>
            <w:sz w:val="24"/>
            <w:szCs w:val="24"/>
            <w:u w:val="none"/>
            <w:lang w:val="en-US"/>
          </w:rPr>
          <w:t>C</w:t>
        </w:r>
      </w:hyperlink>
      <w:hyperlink r:id="rId109"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color w:val="000000" w:themeColor="text1"/>
          <w:sz w:val="24"/>
          <w:szCs w:val="24"/>
        </w:rPr>
        <w:t>—</w:t>
      </w:r>
      <w:hyperlink r:id="rId110" w:tooltip="Углерод" w:history="1">
        <w:proofErr w:type="spellStart"/>
        <w:r w:rsidR="0020173C" w:rsidRPr="00753D2E">
          <w:rPr>
            <w:rStyle w:val="a5"/>
            <w:rFonts w:ascii="Times New Roman" w:hAnsi="Times New Roman" w:cs="Times New Roman"/>
            <w:b/>
            <w:bCs/>
            <w:color w:val="000000" w:themeColor="text1"/>
            <w:sz w:val="24"/>
            <w:szCs w:val="24"/>
            <w:u w:val="none"/>
            <w:lang w:val="en-US"/>
          </w:rPr>
          <w:t>C</w:t>
        </w:r>
      </w:hyperlink>
      <w:hyperlink r:id="rId111"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12"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13" w:tooltip="Натрий" w:history="1">
        <w:r w:rsidR="0020173C" w:rsidRPr="00753D2E">
          <w:rPr>
            <w:rStyle w:val="a5"/>
            <w:rFonts w:ascii="Times New Roman" w:hAnsi="Times New Roman" w:cs="Times New Roman"/>
            <w:b/>
            <w:bCs/>
            <w:color w:val="000000" w:themeColor="text1"/>
            <w:sz w:val="24"/>
            <w:szCs w:val="24"/>
            <w:u w:val="none"/>
            <w:lang w:val="en-US"/>
          </w:rPr>
          <w:t>Na</w:t>
        </w:r>
        <w:proofErr w:type="spellEnd"/>
      </w:hyperlink>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color w:val="000000" w:themeColor="text1"/>
          <w:sz w:val="24"/>
          <w:szCs w:val="24"/>
        </w:rPr>
        <w:t>(натриевая соль</w:t>
      </w:r>
      <w:r w:rsidR="0020173C" w:rsidRPr="00753D2E">
        <w:rPr>
          <w:rFonts w:ascii="Times New Roman" w:hAnsi="Times New Roman" w:cs="Times New Roman"/>
          <w:color w:val="000000" w:themeColor="text1"/>
          <w:sz w:val="24"/>
          <w:szCs w:val="24"/>
          <w:lang w:val="en-US"/>
        </w:rPr>
        <w:t> </w:t>
      </w:r>
      <w:hyperlink r:id="rId114" w:tooltip="Глицин" w:history="1">
        <w:r w:rsidR="0020173C" w:rsidRPr="00753D2E">
          <w:rPr>
            <w:rStyle w:val="a5"/>
            <w:rFonts w:ascii="Times New Roman" w:hAnsi="Times New Roman" w:cs="Times New Roman"/>
            <w:color w:val="000000" w:themeColor="text1"/>
            <w:sz w:val="24"/>
            <w:szCs w:val="24"/>
            <w:u w:val="none"/>
          </w:rPr>
          <w:t>глицина</w:t>
        </w:r>
      </w:hyperlink>
      <w:r w:rsidR="0020173C"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p>
    <w:p w:rsidR="0020173C" w:rsidRPr="00753D2E" w:rsidRDefault="003E29B5" w:rsidP="00934682">
      <w:pPr>
        <w:spacing w:after="0" w:line="240" w:lineRule="auto"/>
        <w:ind w:right="-283" w:firstLine="709"/>
        <w:jc w:val="both"/>
        <w:rPr>
          <w:rFonts w:ascii="Times New Roman" w:hAnsi="Times New Roman" w:cs="Times New Roman"/>
          <w:color w:val="000000" w:themeColor="text1"/>
          <w:sz w:val="24"/>
          <w:szCs w:val="24"/>
        </w:rPr>
      </w:pPr>
      <w:hyperlink r:id="rId115" w:tooltip="Растворы" w:history="1">
        <w:r w:rsidR="0020173C" w:rsidRPr="00753D2E">
          <w:rPr>
            <w:rStyle w:val="a5"/>
            <w:rFonts w:ascii="Times New Roman" w:hAnsi="Times New Roman" w:cs="Times New Roman"/>
            <w:color w:val="000000" w:themeColor="text1"/>
            <w:sz w:val="24"/>
            <w:szCs w:val="24"/>
            <w:u w:val="none"/>
          </w:rPr>
          <w:t>Растворы</w:t>
        </w:r>
      </w:hyperlink>
      <w:r w:rsidR="0020173C" w:rsidRPr="00753D2E">
        <w:rPr>
          <w:rFonts w:ascii="Times New Roman" w:hAnsi="Times New Roman" w:cs="Times New Roman"/>
          <w:color w:val="000000" w:themeColor="text1"/>
          <w:sz w:val="24"/>
          <w:szCs w:val="24"/>
        </w:rPr>
        <w:t> аминокислот в воде благодаря этому обладают свойствами </w:t>
      </w:r>
      <w:hyperlink r:id="rId116" w:tooltip="Буферный раствор" w:history="1">
        <w:r w:rsidR="0020173C" w:rsidRPr="00753D2E">
          <w:rPr>
            <w:rStyle w:val="a5"/>
            <w:rFonts w:ascii="Times New Roman" w:hAnsi="Times New Roman" w:cs="Times New Roman"/>
            <w:color w:val="000000" w:themeColor="text1"/>
            <w:sz w:val="24"/>
            <w:szCs w:val="24"/>
            <w:u w:val="none"/>
          </w:rPr>
          <w:t>буферных растворов</w:t>
        </w:r>
      </w:hyperlink>
      <w:r w:rsidR="0020173C" w:rsidRPr="00753D2E">
        <w:rPr>
          <w:rFonts w:ascii="Times New Roman" w:hAnsi="Times New Roman" w:cs="Times New Roman"/>
          <w:color w:val="000000" w:themeColor="text1"/>
          <w:sz w:val="24"/>
          <w:szCs w:val="24"/>
        </w:rPr>
        <w:t>, то есть находятся в состоянии внутренних солей.</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p>
    <w:p w:rsidR="0020173C" w:rsidRPr="00753D2E" w:rsidRDefault="003E29B5" w:rsidP="00934682">
      <w:pPr>
        <w:spacing w:after="0" w:line="240" w:lineRule="auto"/>
        <w:ind w:right="-283" w:firstLine="709"/>
        <w:jc w:val="both"/>
        <w:rPr>
          <w:rFonts w:ascii="Times New Roman" w:hAnsi="Times New Roman" w:cs="Times New Roman"/>
          <w:color w:val="000000" w:themeColor="text1"/>
          <w:sz w:val="24"/>
          <w:szCs w:val="24"/>
          <w:lang w:val="en-US"/>
        </w:rPr>
      </w:pPr>
      <w:hyperlink r:id="rId117" w:tooltip="Азот" w:history="1">
        <w:r w:rsidR="0020173C" w:rsidRPr="00753D2E">
          <w:rPr>
            <w:rStyle w:val="a5"/>
            <w:rFonts w:ascii="Times New Roman" w:hAnsi="Times New Roman" w:cs="Times New Roman"/>
            <w:b/>
            <w:bCs/>
            <w:color w:val="000000" w:themeColor="text1"/>
            <w:sz w:val="24"/>
            <w:szCs w:val="24"/>
            <w:u w:val="none"/>
            <w:lang w:val="en-US"/>
          </w:rPr>
          <w:t>N</w:t>
        </w:r>
      </w:hyperlink>
      <w:hyperlink r:id="rId118"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lang w:val="en-US"/>
        </w:rPr>
        <w:t>2</w:t>
      </w:r>
      <w:r w:rsidR="0020173C" w:rsidRPr="00753D2E">
        <w:rPr>
          <w:rFonts w:ascii="Times New Roman" w:hAnsi="Times New Roman" w:cs="Times New Roman"/>
          <w:color w:val="000000" w:themeColor="text1"/>
          <w:sz w:val="24"/>
          <w:szCs w:val="24"/>
          <w:lang w:val="en-US"/>
        </w:rPr>
        <w:t> —</w:t>
      </w:r>
      <w:hyperlink r:id="rId119" w:tooltip="Углерод" w:history="1">
        <w:r w:rsidR="0020173C" w:rsidRPr="00753D2E">
          <w:rPr>
            <w:rStyle w:val="a5"/>
            <w:rFonts w:ascii="Times New Roman" w:hAnsi="Times New Roman" w:cs="Times New Roman"/>
            <w:b/>
            <w:bCs/>
            <w:color w:val="000000" w:themeColor="text1"/>
            <w:sz w:val="24"/>
            <w:szCs w:val="24"/>
            <w:u w:val="none"/>
            <w:lang w:val="en-US"/>
          </w:rPr>
          <w:t>C</w:t>
        </w:r>
      </w:hyperlink>
      <w:hyperlink r:id="rId120"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lang w:val="en-US"/>
        </w:rPr>
        <w:t>2</w:t>
      </w:r>
      <w:hyperlink r:id="rId121" w:tooltip="Углерод" w:history="1">
        <w:r w:rsidR="0020173C" w:rsidRPr="00753D2E">
          <w:rPr>
            <w:rStyle w:val="a5"/>
            <w:rFonts w:ascii="Times New Roman" w:hAnsi="Times New Roman" w:cs="Times New Roman"/>
            <w:b/>
            <w:bCs/>
            <w:color w:val="000000" w:themeColor="text1"/>
            <w:sz w:val="24"/>
            <w:szCs w:val="24"/>
            <w:u w:val="none"/>
            <w:lang w:val="en-US"/>
          </w:rPr>
          <w:t>C</w:t>
        </w:r>
      </w:hyperlink>
      <w:hyperlink r:id="rId122"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23"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24"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lang w:val="en-US"/>
        </w:rPr>
        <w:t> </w:t>
      </w:r>
      <w:r w:rsidR="0020173C" w:rsidRPr="00753D2E">
        <w:rPr>
          <w:rFonts w:ascii="Times New Roman" w:hAnsi="Times New Roman" w:cs="Times New Roman"/>
          <w:noProof/>
          <w:color w:val="000000" w:themeColor="text1"/>
          <w:sz w:val="24"/>
          <w:szCs w:val="24"/>
        </w:rPr>
        <w:drawing>
          <wp:inline distT="0" distB="0" distL="0" distR="0">
            <wp:extent cx="476250" cy="95250"/>
            <wp:effectExtent l="0" t="0" r="0" b="0"/>
            <wp:docPr id="8" name="Рисунок 3" descr="Equilibrium rl.sv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ilibrium rl.svg">
                      <a:hlinkClick r:id="rId125"/>
                    </pic:cNvPr>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r w:rsidR="0020173C" w:rsidRPr="00753D2E">
        <w:rPr>
          <w:rFonts w:ascii="Times New Roman" w:hAnsi="Times New Roman" w:cs="Times New Roman"/>
          <w:color w:val="000000" w:themeColor="text1"/>
          <w:sz w:val="24"/>
          <w:szCs w:val="24"/>
          <w:lang w:val="en-US"/>
        </w:rPr>
        <w:t> </w:t>
      </w:r>
      <w:hyperlink r:id="rId127" w:tooltip="Азот" w:history="1">
        <w:r w:rsidR="0020173C" w:rsidRPr="00753D2E">
          <w:rPr>
            <w:rStyle w:val="a5"/>
            <w:rFonts w:ascii="Times New Roman" w:hAnsi="Times New Roman" w:cs="Times New Roman"/>
            <w:b/>
            <w:bCs/>
            <w:color w:val="000000" w:themeColor="text1"/>
            <w:sz w:val="24"/>
            <w:szCs w:val="24"/>
            <w:u w:val="none"/>
            <w:lang w:val="en-US"/>
          </w:rPr>
          <w:t>N</w:t>
        </w:r>
      </w:hyperlink>
      <w:r w:rsidR="0020173C" w:rsidRPr="00753D2E">
        <w:rPr>
          <w:rFonts w:ascii="Times New Roman" w:hAnsi="Times New Roman" w:cs="Times New Roman"/>
          <w:color w:val="000000" w:themeColor="text1"/>
          <w:sz w:val="24"/>
          <w:szCs w:val="24"/>
          <w:vertAlign w:val="superscript"/>
          <w:lang w:val="en-US"/>
        </w:rPr>
        <w:t>+</w:t>
      </w:r>
      <w:hyperlink r:id="rId128"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lang w:val="en-US"/>
        </w:rPr>
        <w:t>3</w:t>
      </w:r>
      <w:r w:rsidR="0020173C" w:rsidRPr="00753D2E">
        <w:rPr>
          <w:rFonts w:ascii="Times New Roman" w:hAnsi="Times New Roman" w:cs="Times New Roman"/>
          <w:color w:val="000000" w:themeColor="text1"/>
          <w:sz w:val="24"/>
          <w:szCs w:val="24"/>
          <w:lang w:val="en-US"/>
        </w:rPr>
        <w:t> —</w:t>
      </w:r>
      <w:hyperlink r:id="rId129" w:tooltip="Углерод" w:history="1">
        <w:r w:rsidR="0020173C" w:rsidRPr="00753D2E">
          <w:rPr>
            <w:rStyle w:val="a5"/>
            <w:rFonts w:ascii="Times New Roman" w:hAnsi="Times New Roman" w:cs="Times New Roman"/>
            <w:b/>
            <w:bCs/>
            <w:color w:val="000000" w:themeColor="text1"/>
            <w:sz w:val="24"/>
            <w:szCs w:val="24"/>
            <w:u w:val="none"/>
            <w:lang w:val="en-US"/>
          </w:rPr>
          <w:t>C</w:t>
        </w:r>
      </w:hyperlink>
      <w:hyperlink r:id="rId130" w:tooltip="Водород" w:history="1">
        <w:r w:rsidR="0020173C" w:rsidRPr="00753D2E">
          <w:rPr>
            <w:rStyle w:val="a5"/>
            <w:rFonts w:ascii="Times New Roman" w:hAnsi="Times New Roman" w:cs="Times New Roman"/>
            <w:b/>
            <w:bCs/>
            <w:color w:val="000000" w:themeColor="text1"/>
            <w:sz w:val="24"/>
            <w:szCs w:val="24"/>
            <w:u w:val="none"/>
            <w:lang w:val="en-US"/>
          </w:rPr>
          <w:t>H</w:t>
        </w:r>
      </w:hyperlink>
      <w:r w:rsidR="0020173C" w:rsidRPr="00753D2E">
        <w:rPr>
          <w:rFonts w:ascii="Times New Roman" w:hAnsi="Times New Roman" w:cs="Times New Roman"/>
          <w:color w:val="000000" w:themeColor="text1"/>
          <w:sz w:val="24"/>
          <w:szCs w:val="24"/>
          <w:vertAlign w:val="subscript"/>
          <w:lang w:val="en-US"/>
        </w:rPr>
        <w:t>2</w:t>
      </w:r>
      <w:hyperlink r:id="rId131" w:tooltip="Углерод" w:history="1">
        <w:r w:rsidR="0020173C" w:rsidRPr="00753D2E">
          <w:rPr>
            <w:rStyle w:val="a5"/>
            <w:rFonts w:ascii="Times New Roman" w:hAnsi="Times New Roman" w:cs="Times New Roman"/>
            <w:b/>
            <w:bCs/>
            <w:color w:val="000000" w:themeColor="text1"/>
            <w:sz w:val="24"/>
            <w:szCs w:val="24"/>
            <w:u w:val="none"/>
            <w:lang w:val="en-US"/>
          </w:rPr>
          <w:t>C</w:t>
        </w:r>
      </w:hyperlink>
      <w:hyperlink r:id="rId132"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hyperlink r:id="rId133" w:tooltip="Кислород" w:history="1">
        <w:r w:rsidR="0020173C" w:rsidRPr="00753D2E">
          <w:rPr>
            <w:rStyle w:val="a5"/>
            <w:rFonts w:ascii="Times New Roman" w:hAnsi="Times New Roman" w:cs="Times New Roman"/>
            <w:b/>
            <w:bCs/>
            <w:color w:val="000000" w:themeColor="text1"/>
            <w:sz w:val="24"/>
            <w:szCs w:val="24"/>
            <w:u w:val="none"/>
            <w:lang w:val="en-US"/>
          </w:rPr>
          <w:t>O</w:t>
        </w:r>
      </w:hyperlink>
      <w:r w:rsidR="0020173C" w:rsidRPr="00753D2E">
        <w:rPr>
          <w:rFonts w:ascii="Times New Roman" w:hAnsi="Times New Roman" w:cs="Times New Roman"/>
          <w:color w:val="000000" w:themeColor="text1"/>
          <w:sz w:val="24"/>
          <w:szCs w:val="24"/>
          <w:vertAlign w:val="superscript"/>
          <w:lang w:val="en-US"/>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Аминокислоты обычно могут вступать во все реакции, характерные для </w:t>
      </w:r>
      <w:hyperlink r:id="rId134" w:tooltip="Карбоновые кислоты" w:history="1">
        <w:r w:rsidRPr="00753D2E">
          <w:rPr>
            <w:rStyle w:val="a5"/>
            <w:rFonts w:ascii="Times New Roman" w:hAnsi="Times New Roman" w:cs="Times New Roman"/>
            <w:color w:val="000000" w:themeColor="text1"/>
            <w:sz w:val="24"/>
            <w:szCs w:val="24"/>
            <w:u w:val="none"/>
          </w:rPr>
          <w:t>карбоновых кислот</w:t>
        </w:r>
      </w:hyperlink>
      <w:r w:rsidRPr="00753D2E">
        <w:rPr>
          <w:rFonts w:ascii="Times New Roman" w:hAnsi="Times New Roman" w:cs="Times New Roman"/>
          <w:color w:val="000000" w:themeColor="text1"/>
          <w:sz w:val="24"/>
          <w:szCs w:val="24"/>
        </w:rPr>
        <w:t> и </w:t>
      </w:r>
      <w:hyperlink r:id="rId135" w:tooltip="Амины" w:history="1">
        <w:r w:rsidRPr="00753D2E">
          <w:rPr>
            <w:rStyle w:val="a5"/>
            <w:rFonts w:ascii="Times New Roman" w:hAnsi="Times New Roman" w:cs="Times New Roman"/>
            <w:color w:val="000000" w:themeColor="text1"/>
            <w:sz w:val="24"/>
            <w:szCs w:val="24"/>
            <w:u w:val="none"/>
          </w:rPr>
          <w:t>аминов</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p>
    <w:p w:rsidR="0020173C" w:rsidRPr="00753D2E" w:rsidRDefault="003E29B5" w:rsidP="00934682">
      <w:pPr>
        <w:spacing w:after="0" w:line="240" w:lineRule="auto"/>
        <w:ind w:right="-283" w:firstLine="709"/>
        <w:jc w:val="both"/>
        <w:rPr>
          <w:rFonts w:ascii="Times New Roman" w:hAnsi="Times New Roman" w:cs="Times New Roman"/>
          <w:color w:val="000000" w:themeColor="text1"/>
          <w:sz w:val="24"/>
          <w:szCs w:val="24"/>
        </w:rPr>
      </w:pPr>
      <w:hyperlink r:id="rId136" w:tooltip="Этерификация" w:history="1">
        <w:r w:rsidR="0020173C" w:rsidRPr="00753D2E">
          <w:rPr>
            <w:rStyle w:val="a5"/>
            <w:rFonts w:ascii="Times New Roman" w:hAnsi="Times New Roman" w:cs="Times New Roman"/>
            <w:color w:val="000000" w:themeColor="text1"/>
            <w:sz w:val="24"/>
            <w:szCs w:val="24"/>
            <w:u w:val="none"/>
          </w:rPr>
          <w:t>Этерификация</w:t>
        </w:r>
      </w:hyperlink>
      <w:r w:rsidR="0020173C" w:rsidRPr="00753D2E">
        <w:rPr>
          <w:rFonts w:ascii="Times New Roman" w:hAnsi="Times New Roman" w:cs="Times New Roman"/>
          <w:color w:val="000000" w:themeColor="text1"/>
          <w:sz w:val="24"/>
          <w:szCs w:val="24"/>
        </w:rPr>
        <w:t>:</w:t>
      </w:r>
    </w:p>
    <w:p w:rsidR="0020173C" w:rsidRPr="00753D2E" w:rsidRDefault="003E29B5" w:rsidP="00934682">
      <w:pPr>
        <w:spacing w:after="0" w:line="240" w:lineRule="auto"/>
        <w:ind w:right="-283" w:firstLine="709"/>
        <w:jc w:val="both"/>
        <w:rPr>
          <w:rFonts w:ascii="Times New Roman" w:hAnsi="Times New Roman" w:cs="Times New Roman"/>
          <w:color w:val="000000" w:themeColor="text1"/>
          <w:sz w:val="24"/>
          <w:szCs w:val="24"/>
        </w:rPr>
      </w:pPr>
      <w:hyperlink r:id="rId137" w:tooltip="Азот" w:history="1">
        <w:r w:rsidR="0020173C" w:rsidRPr="00753D2E">
          <w:rPr>
            <w:rStyle w:val="a5"/>
            <w:rFonts w:ascii="Times New Roman" w:hAnsi="Times New Roman" w:cs="Times New Roman"/>
            <w:b/>
            <w:bCs/>
            <w:color w:val="000000" w:themeColor="text1"/>
            <w:sz w:val="24"/>
            <w:szCs w:val="24"/>
            <w:u w:val="none"/>
          </w:rPr>
          <w:t>N</w:t>
        </w:r>
      </w:hyperlink>
      <w:hyperlink r:id="rId138"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139"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40"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141"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42"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43"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44"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 </w:t>
      </w:r>
      <w:hyperlink r:id="rId145"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46"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3</w:t>
      </w:r>
      <w:hyperlink r:id="rId147"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48"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w:t>
      </w:r>
      <w:r w:rsidR="0020173C" w:rsidRPr="00753D2E">
        <w:rPr>
          <w:rFonts w:ascii="Times New Roman" w:hAnsi="Times New Roman" w:cs="Times New Roman"/>
          <w:b/>
          <w:bCs/>
          <w:color w:val="000000" w:themeColor="text1"/>
          <w:sz w:val="24"/>
          <w:szCs w:val="24"/>
        </w:rPr>
        <w:t>→</w:t>
      </w:r>
      <w:r w:rsidR="0020173C" w:rsidRPr="00753D2E">
        <w:rPr>
          <w:rFonts w:ascii="Times New Roman" w:hAnsi="Times New Roman" w:cs="Times New Roman"/>
          <w:color w:val="000000" w:themeColor="text1"/>
          <w:sz w:val="24"/>
          <w:szCs w:val="24"/>
        </w:rPr>
        <w:t> </w:t>
      </w:r>
      <w:hyperlink r:id="rId149"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hyperlink r:id="rId150" w:tooltip="Кислород" w:history="1">
        <w:r w:rsidR="0020173C" w:rsidRPr="00753D2E">
          <w:rPr>
            <w:rStyle w:val="a5"/>
            <w:rFonts w:ascii="Times New Roman" w:hAnsi="Times New Roman" w:cs="Times New Roman"/>
            <w:b/>
            <w:bCs/>
            <w:color w:val="000000" w:themeColor="text1"/>
            <w:sz w:val="24"/>
            <w:szCs w:val="24"/>
            <w:u w:val="none"/>
          </w:rPr>
          <w:t>O</w:t>
        </w:r>
      </w:hyperlink>
      <w:r w:rsidR="0020173C" w:rsidRPr="00753D2E">
        <w:rPr>
          <w:rFonts w:ascii="Times New Roman" w:hAnsi="Times New Roman" w:cs="Times New Roman"/>
          <w:color w:val="000000" w:themeColor="text1"/>
          <w:sz w:val="24"/>
          <w:szCs w:val="24"/>
        </w:rPr>
        <w:t> + </w:t>
      </w:r>
      <w:hyperlink r:id="rId151" w:tooltip="Азот" w:history="1">
        <w:r w:rsidR="0020173C" w:rsidRPr="00753D2E">
          <w:rPr>
            <w:rStyle w:val="a5"/>
            <w:rFonts w:ascii="Times New Roman" w:hAnsi="Times New Roman" w:cs="Times New Roman"/>
            <w:b/>
            <w:bCs/>
            <w:color w:val="000000" w:themeColor="text1"/>
            <w:sz w:val="24"/>
            <w:szCs w:val="24"/>
            <w:u w:val="none"/>
          </w:rPr>
          <w:t>N</w:t>
        </w:r>
      </w:hyperlink>
      <w:hyperlink r:id="rId152"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153"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54"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155"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56"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57"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58"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59"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3</w:t>
      </w:r>
      <w:r w:rsidR="0020173C" w:rsidRPr="00753D2E">
        <w:rPr>
          <w:rFonts w:ascii="Times New Roman" w:hAnsi="Times New Roman" w:cs="Times New Roman"/>
          <w:color w:val="000000" w:themeColor="text1"/>
          <w:sz w:val="24"/>
          <w:szCs w:val="24"/>
        </w:rPr>
        <w:t> (метиловый эфир глицина)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Получение и применение.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Большинство аминокислот можно получить в ходе </w:t>
      </w:r>
      <w:hyperlink r:id="rId160" w:tooltip="Гидролиз" w:history="1">
        <w:r w:rsidRPr="00753D2E">
          <w:rPr>
            <w:rStyle w:val="a5"/>
            <w:rFonts w:ascii="Times New Roman" w:hAnsi="Times New Roman" w:cs="Times New Roman"/>
            <w:color w:val="000000" w:themeColor="text1"/>
            <w:sz w:val="24"/>
            <w:szCs w:val="24"/>
            <w:u w:val="none"/>
          </w:rPr>
          <w:t>гидролиза</w:t>
        </w:r>
      </w:hyperlink>
      <w:r w:rsidRPr="00753D2E">
        <w:rPr>
          <w:rFonts w:ascii="Times New Roman" w:hAnsi="Times New Roman" w:cs="Times New Roman"/>
          <w:color w:val="000000" w:themeColor="text1"/>
          <w:sz w:val="24"/>
          <w:szCs w:val="24"/>
        </w:rPr>
        <w:t> белков или как результат химических реакций:</w:t>
      </w:r>
    </w:p>
    <w:p w:rsidR="0020173C" w:rsidRPr="00753D2E" w:rsidRDefault="003E29B5" w:rsidP="00934682">
      <w:pPr>
        <w:spacing w:after="0" w:line="240" w:lineRule="auto"/>
        <w:ind w:right="-283" w:firstLine="709"/>
        <w:jc w:val="both"/>
        <w:rPr>
          <w:rFonts w:ascii="Times New Roman" w:hAnsi="Times New Roman" w:cs="Times New Roman"/>
          <w:color w:val="000000" w:themeColor="text1"/>
          <w:sz w:val="24"/>
          <w:szCs w:val="24"/>
        </w:rPr>
      </w:pPr>
      <w:hyperlink r:id="rId161"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62"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3</w:t>
      </w:r>
      <w:hyperlink r:id="rId163"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64"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65"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66"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 </w:t>
      </w:r>
      <w:hyperlink r:id="rId167" w:tooltip="Хлор" w:history="1">
        <w:r w:rsidR="0020173C" w:rsidRPr="00753D2E">
          <w:rPr>
            <w:rStyle w:val="a5"/>
            <w:rFonts w:ascii="Times New Roman" w:hAnsi="Times New Roman" w:cs="Times New Roman"/>
            <w:b/>
            <w:bCs/>
            <w:color w:val="000000" w:themeColor="text1"/>
            <w:sz w:val="24"/>
            <w:szCs w:val="24"/>
            <w:u w:val="none"/>
          </w:rPr>
          <w:t>Cl</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 (катализатор) </w:t>
      </w:r>
      <w:r w:rsidR="0020173C" w:rsidRPr="00753D2E">
        <w:rPr>
          <w:rFonts w:ascii="Times New Roman" w:hAnsi="Times New Roman" w:cs="Times New Roman"/>
          <w:b/>
          <w:bCs/>
          <w:color w:val="000000" w:themeColor="text1"/>
          <w:sz w:val="24"/>
          <w:szCs w:val="24"/>
        </w:rPr>
        <w:t>→</w:t>
      </w:r>
      <w:r w:rsidR="0020173C" w:rsidRPr="00753D2E">
        <w:rPr>
          <w:rFonts w:ascii="Times New Roman" w:hAnsi="Times New Roman" w:cs="Times New Roman"/>
          <w:color w:val="000000" w:themeColor="text1"/>
          <w:sz w:val="24"/>
          <w:szCs w:val="24"/>
        </w:rPr>
        <w:t> </w:t>
      </w:r>
      <w:hyperlink r:id="rId168"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69"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hyperlink r:id="rId170" w:tooltip="Хлор" w:history="1">
        <w:r w:rsidR="0020173C" w:rsidRPr="00753D2E">
          <w:rPr>
            <w:rStyle w:val="a5"/>
            <w:rFonts w:ascii="Times New Roman" w:hAnsi="Times New Roman" w:cs="Times New Roman"/>
            <w:b/>
            <w:bCs/>
            <w:color w:val="000000" w:themeColor="text1"/>
            <w:sz w:val="24"/>
            <w:szCs w:val="24"/>
            <w:u w:val="none"/>
          </w:rPr>
          <w:t>Cl</w:t>
        </w:r>
      </w:hyperlink>
      <w:hyperlink r:id="rId171"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72"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73"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74"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 </w:t>
      </w:r>
      <w:hyperlink r:id="rId175" w:tooltip="Водород" w:history="1">
        <w:r w:rsidR="0020173C" w:rsidRPr="00753D2E">
          <w:rPr>
            <w:rStyle w:val="a5"/>
            <w:rFonts w:ascii="Times New Roman" w:hAnsi="Times New Roman" w:cs="Times New Roman"/>
            <w:b/>
            <w:bCs/>
            <w:color w:val="000000" w:themeColor="text1"/>
            <w:sz w:val="24"/>
            <w:szCs w:val="24"/>
            <w:u w:val="none"/>
          </w:rPr>
          <w:t>H</w:t>
        </w:r>
      </w:hyperlink>
      <w:hyperlink r:id="rId176" w:tooltip="Хлор" w:history="1">
        <w:r w:rsidR="0020173C" w:rsidRPr="00753D2E">
          <w:rPr>
            <w:rStyle w:val="a5"/>
            <w:rFonts w:ascii="Times New Roman" w:hAnsi="Times New Roman" w:cs="Times New Roman"/>
            <w:b/>
            <w:bCs/>
            <w:color w:val="000000" w:themeColor="text1"/>
            <w:sz w:val="24"/>
            <w:szCs w:val="24"/>
            <w:u w:val="none"/>
          </w:rPr>
          <w:t>Cl</w:t>
        </w:r>
      </w:hyperlink>
      <w:r w:rsidR="0020173C" w:rsidRPr="00753D2E">
        <w:rPr>
          <w:rFonts w:ascii="Times New Roman" w:hAnsi="Times New Roman" w:cs="Times New Roman"/>
          <w:color w:val="000000" w:themeColor="text1"/>
          <w:sz w:val="24"/>
          <w:szCs w:val="24"/>
        </w:rPr>
        <w:t>; </w:t>
      </w:r>
      <w:hyperlink r:id="rId177"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78"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hyperlink r:id="rId179" w:tooltip="Хлор" w:history="1">
        <w:r w:rsidR="0020173C" w:rsidRPr="00753D2E">
          <w:rPr>
            <w:rStyle w:val="a5"/>
            <w:rFonts w:ascii="Times New Roman" w:hAnsi="Times New Roman" w:cs="Times New Roman"/>
            <w:b/>
            <w:bCs/>
            <w:color w:val="000000" w:themeColor="text1"/>
            <w:sz w:val="24"/>
            <w:szCs w:val="24"/>
            <w:u w:val="none"/>
          </w:rPr>
          <w:t>Cl</w:t>
        </w:r>
      </w:hyperlink>
      <w:hyperlink r:id="rId180"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81"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82"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83"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 </w:t>
      </w:r>
      <w:r w:rsidR="0020173C" w:rsidRPr="00753D2E">
        <w:rPr>
          <w:rFonts w:ascii="Times New Roman" w:hAnsi="Times New Roman" w:cs="Times New Roman"/>
          <w:b/>
          <w:bCs/>
          <w:color w:val="000000" w:themeColor="text1"/>
          <w:sz w:val="24"/>
          <w:szCs w:val="24"/>
        </w:rPr>
        <w:t>2</w:t>
      </w:r>
      <w:hyperlink r:id="rId184" w:tooltip="Азот" w:history="1">
        <w:r w:rsidR="0020173C" w:rsidRPr="00753D2E">
          <w:rPr>
            <w:rStyle w:val="a5"/>
            <w:rFonts w:ascii="Times New Roman" w:hAnsi="Times New Roman" w:cs="Times New Roman"/>
            <w:b/>
            <w:bCs/>
            <w:color w:val="000000" w:themeColor="text1"/>
            <w:sz w:val="24"/>
            <w:szCs w:val="24"/>
            <w:u w:val="none"/>
          </w:rPr>
          <w:t>N</w:t>
        </w:r>
      </w:hyperlink>
      <w:hyperlink r:id="rId185"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3</w:t>
      </w:r>
      <w:r w:rsidR="0020173C" w:rsidRPr="00753D2E">
        <w:rPr>
          <w:rFonts w:ascii="Times New Roman" w:hAnsi="Times New Roman" w:cs="Times New Roman"/>
          <w:color w:val="000000" w:themeColor="text1"/>
          <w:sz w:val="24"/>
          <w:szCs w:val="24"/>
        </w:rPr>
        <w:t> </w:t>
      </w:r>
      <w:r w:rsidR="0020173C" w:rsidRPr="00753D2E">
        <w:rPr>
          <w:rFonts w:ascii="Times New Roman" w:hAnsi="Times New Roman" w:cs="Times New Roman"/>
          <w:b/>
          <w:bCs/>
          <w:color w:val="000000" w:themeColor="text1"/>
          <w:sz w:val="24"/>
          <w:szCs w:val="24"/>
        </w:rPr>
        <w:t>→</w:t>
      </w:r>
      <w:r w:rsidR="0020173C" w:rsidRPr="00753D2E">
        <w:rPr>
          <w:rFonts w:ascii="Times New Roman" w:hAnsi="Times New Roman" w:cs="Times New Roman"/>
          <w:color w:val="000000" w:themeColor="text1"/>
          <w:sz w:val="24"/>
          <w:szCs w:val="24"/>
        </w:rPr>
        <w:t> </w:t>
      </w:r>
      <w:hyperlink r:id="rId186" w:tooltip="Азот" w:history="1">
        <w:r w:rsidR="0020173C" w:rsidRPr="00753D2E">
          <w:rPr>
            <w:rStyle w:val="a5"/>
            <w:rFonts w:ascii="Times New Roman" w:hAnsi="Times New Roman" w:cs="Times New Roman"/>
            <w:b/>
            <w:bCs/>
            <w:color w:val="000000" w:themeColor="text1"/>
            <w:sz w:val="24"/>
            <w:szCs w:val="24"/>
            <w:u w:val="none"/>
          </w:rPr>
          <w:t>N</w:t>
        </w:r>
      </w:hyperlink>
      <w:hyperlink r:id="rId187"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r w:rsidR="0020173C" w:rsidRPr="00753D2E">
        <w:rPr>
          <w:rFonts w:ascii="Times New Roman" w:hAnsi="Times New Roman" w:cs="Times New Roman"/>
          <w:color w:val="000000" w:themeColor="text1"/>
          <w:sz w:val="24"/>
          <w:szCs w:val="24"/>
        </w:rPr>
        <w:t> —</w:t>
      </w:r>
      <w:hyperlink r:id="rId188"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89"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2</w:t>
      </w:r>
      <w:hyperlink r:id="rId190" w:tooltip="Углерод" w:history="1">
        <w:r w:rsidR="0020173C" w:rsidRPr="00753D2E">
          <w:rPr>
            <w:rStyle w:val="a5"/>
            <w:rFonts w:ascii="Times New Roman" w:hAnsi="Times New Roman" w:cs="Times New Roman"/>
            <w:b/>
            <w:bCs/>
            <w:color w:val="000000" w:themeColor="text1"/>
            <w:sz w:val="24"/>
            <w:szCs w:val="24"/>
            <w:u w:val="none"/>
          </w:rPr>
          <w:t>C</w:t>
        </w:r>
      </w:hyperlink>
      <w:hyperlink r:id="rId191"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92" w:tooltip="Кислород" w:history="1">
        <w:r w:rsidR="0020173C" w:rsidRPr="00753D2E">
          <w:rPr>
            <w:rStyle w:val="a5"/>
            <w:rFonts w:ascii="Times New Roman" w:hAnsi="Times New Roman" w:cs="Times New Roman"/>
            <w:b/>
            <w:bCs/>
            <w:color w:val="000000" w:themeColor="text1"/>
            <w:sz w:val="24"/>
            <w:szCs w:val="24"/>
            <w:u w:val="none"/>
          </w:rPr>
          <w:t>O</w:t>
        </w:r>
      </w:hyperlink>
      <w:hyperlink r:id="rId193"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rPr>
        <w:t> + </w:t>
      </w:r>
      <w:hyperlink r:id="rId194" w:tooltip="Азот" w:history="1">
        <w:r w:rsidR="0020173C" w:rsidRPr="00753D2E">
          <w:rPr>
            <w:rStyle w:val="a5"/>
            <w:rFonts w:ascii="Times New Roman" w:hAnsi="Times New Roman" w:cs="Times New Roman"/>
            <w:b/>
            <w:bCs/>
            <w:color w:val="000000" w:themeColor="text1"/>
            <w:sz w:val="24"/>
            <w:szCs w:val="24"/>
            <w:u w:val="none"/>
          </w:rPr>
          <w:t>N</w:t>
        </w:r>
      </w:hyperlink>
      <w:hyperlink r:id="rId195" w:tooltip="Водород" w:history="1">
        <w:r w:rsidR="0020173C" w:rsidRPr="00753D2E">
          <w:rPr>
            <w:rStyle w:val="a5"/>
            <w:rFonts w:ascii="Times New Roman" w:hAnsi="Times New Roman" w:cs="Times New Roman"/>
            <w:b/>
            <w:bCs/>
            <w:color w:val="000000" w:themeColor="text1"/>
            <w:sz w:val="24"/>
            <w:szCs w:val="24"/>
            <w:u w:val="none"/>
          </w:rPr>
          <w:t>H</w:t>
        </w:r>
      </w:hyperlink>
      <w:r w:rsidR="0020173C" w:rsidRPr="00753D2E">
        <w:rPr>
          <w:rFonts w:ascii="Times New Roman" w:hAnsi="Times New Roman" w:cs="Times New Roman"/>
          <w:color w:val="000000" w:themeColor="text1"/>
          <w:sz w:val="24"/>
          <w:szCs w:val="24"/>
          <w:vertAlign w:val="subscript"/>
        </w:rPr>
        <w:t>4</w:t>
      </w:r>
      <w:hyperlink r:id="rId196" w:tooltip="Хлор" w:history="1">
        <w:r w:rsidR="0020173C" w:rsidRPr="00753D2E">
          <w:rPr>
            <w:rStyle w:val="a5"/>
            <w:rFonts w:ascii="Times New Roman" w:hAnsi="Times New Roman" w:cs="Times New Roman"/>
            <w:b/>
            <w:bCs/>
            <w:color w:val="000000" w:themeColor="text1"/>
            <w:sz w:val="24"/>
            <w:szCs w:val="24"/>
            <w:u w:val="none"/>
          </w:rPr>
          <w:t>Cl</w:t>
        </w:r>
      </w:hyperlink>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Важной особенностью аминокислот является их способность к </w:t>
      </w:r>
      <w:hyperlink r:id="rId197" w:tooltip="Поликонденсация" w:history="1">
        <w:r w:rsidRPr="00753D2E">
          <w:rPr>
            <w:rStyle w:val="a5"/>
            <w:rFonts w:ascii="Times New Roman" w:hAnsi="Times New Roman" w:cs="Times New Roman"/>
            <w:color w:val="000000" w:themeColor="text1"/>
            <w:sz w:val="24"/>
            <w:szCs w:val="24"/>
            <w:u w:val="none"/>
          </w:rPr>
          <w:t>поликонденсации</w:t>
        </w:r>
      </w:hyperlink>
      <w:r w:rsidRPr="00753D2E">
        <w:rPr>
          <w:rFonts w:ascii="Times New Roman" w:hAnsi="Times New Roman" w:cs="Times New Roman"/>
          <w:color w:val="000000" w:themeColor="text1"/>
          <w:sz w:val="24"/>
          <w:szCs w:val="24"/>
        </w:rPr>
        <w:t>, приводящей к образованию </w:t>
      </w:r>
      <w:hyperlink r:id="rId198" w:tooltip="Полиамид" w:history="1">
        <w:r w:rsidRPr="00753D2E">
          <w:rPr>
            <w:rStyle w:val="a5"/>
            <w:rFonts w:ascii="Times New Roman" w:hAnsi="Times New Roman" w:cs="Times New Roman"/>
            <w:color w:val="000000" w:themeColor="text1"/>
            <w:sz w:val="24"/>
            <w:szCs w:val="24"/>
            <w:u w:val="none"/>
          </w:rPr>
          <w:t>полиамидов</w:t>
        </w:r>
      </w:hyperlink>
      <w:r w:rsidRPr="00753D2E">
        <w:rPr>
          <w:rFonts w:ascii="Times New Roman" w:hAnsi="Times New Roman" w:cs="Times New Roman"/>
          <w:color w:val="000000" w:themeColor="text1"/>
          <w:sz w:val="24"/>
          <w:szCs w:val="24"/>
        </w:rPr>
        <w:t>, в том числе </w:t>
      </w:r>
      <w:hyperlink r:id="rId199" w:tooltip="Пептид" w:history="1">
        <w:r w:rsidRPr="00753D2E">
          <w:rPr>
            <w:rStyle w:val="a5"/>
            <w:rFonts w:ascii="Times New Roman" w:hAnsi="Times New Roman" w:cs="Times New Roman"/>
            <w:color w:val="000000" w:themeColor="text1"/>
            <w:sz w:val="24"/>
            <w:szCs w:val="24"/>
            <w:u w:val="none"/>
          </w:rPr>
          <w:t>пептидов</w:t>
        </w:r>
      </w:hyperlink>
      <w:r w:rsidRPr="00753D2E">
        <w:rPr>
          <w:rFonts w:ascii="Times New Roman" w:hAnsi="Times New Roman" w:cs="Times New Roman"/>
          <w:color w:val="000000" w:themeColor="text1"/>
          <w:sz w:val="24"/>
          <w:szCs w:val="24"/>
        </w:rPr>
        <w:t>, </w:t>
      </w:r>
      <w:hyperlink r:id="rId200" w:tooltip="Белки" w:history="1">
        <w:r w:rsidRPr="00753D2E">
          <w:rPr>
            <w:rStyle w:val="a5"/>
            <w:rFonts w:ascii="Times New Roman" w:hAnsi="Times New Roman" w:cs="Times New Roman"/>
            <w:color w:val="000000" w:themeColor="text1"/>
            <w:sz w:val="24"/>
            <w:szCs w:val="24"/>
            <w:u w:val="none"/>
          </w:rPr>
          <w:t>белков</w:t>
        </w:r>
      </w:hyperlink>
      <w:r w:rsidRPr="00753D2E">
        <w:rPr>
          <w:rFonts w:ascii="Times New Roman" w:hAnsi="Times New Roman" w:cs="Times New Roman"/>
          <w:color w:val="000000" w:themeColor="text1"/>
          <w:sz w:val="24"/>
          <w:szCs w:val="24"/>
        </w:rPr>
        <w:t>, </w:t>
      </w:r>
      <w:hyperlink r:id="rId201" w:tooltip="Нейлон" w:history="1">
        <w:r w:rsidRPr="00753D2E">
          <w:rPr>
            <w:rStyle w:val="a5"/>
            <w:rFonts w:ascii="Times New Roman" w:hAnsi="Times New Roman" w:cs="Times New Roman"/>
            <w:color w:val="000000" w:themeColor="text1"/>
            <w:sz w:val="24"/>
            <w:szCs w:val="24"/>
            <w:u w:val="none"/>
          </w:rPr>
          <w:t>нейлона</w:t>
        </w:r>
      </w:hyperlink>
      <w:r w:rsidRPr="00753D2E">
        <w:rPr>
          <w:rFonts w:ascii="Times New Roman" w:hAnsi="Times New Roman" w:cs="Times New Roman"/>
          <w:color w:val="000000" w:themeColor="text1"/>
          <w:sz w:val="24"/>
          <w:szCs w:val="24"/>
        </w:rPr>
        <w:t>, </w:t>
      </w:r>
      <w:hyperlink r:id="rId202" w:tooltip="Капрон" w:history="1">
        <w:r w:rsidRPr="00753D2E">
          <w:rPr>
            <w:rStyle w:val="a5"/>
            <w:rFonts w:ascii="Times New Roman" w:hAnsi="Times New Roman" w:cs="Times New Roman"/>
            <w:color w:val="000000" w:themeColor="text1"/>
            <w:sz w:val="24"/>
            <w:szCs w:val="24"/>
            <w:u w:val="none"/>
          </w:rPr>
          <w:t>капрона</w:t>
        </w:r>
      </w:hyperlink>
      <w:r w:rsidRPr="00753D2E">
        <w:rPr>
          <w:rFonts w:ascii="Times New Roman" w:hAnsi="Times New Roman" w:cs="Times New Roman"/>
          <w:color w:val="000000" w:themeColor="text1"/>
          <w:sz w:val="24"/>
          <w:szCs w:val="24"/>
        </w:rPr>
        <w:t>, </w:t>
      </w:r>
      <w:proofErr w:type="spellStart"/>
      <w:r w:rsidR="003E29B5" w:rsidRPr="003E29B5">
        <w:fldChar w:fldCharType="begin"/>
      </w:r>
      <w:r w:rsidR="00753D2E" w:rsidRPr="00753D2E">
        <w:rPr>
          <w:color w:val="000000" w:themeColor="text1"/>
        </w:rPr>
        <w:instrText xml:space="preserve"> HYPERLINK "https://ru.wikipedia.org/wiki/%D0%AD%D0%BD%D0%B0%D0%BD%D1%82%D0%BE%D0%B2%D0%B0%D1%8F_%D0%BA%D0%B8%D1%81%D0%BB%D0%BE%D1%82%D0%B0" \o "Энантовая кислота" </w:instrText>
      </w:r>
      <w:r w:rsidR="003E29B5" w:rsidRPr="003E29B5">
        <w:fldChar w:fldCharType="separate"/>
      </w:r>
      <w:r w:rsidRPr="00753D2E">
        <w:rPr>
          <w:rStyle w:val="a5"/>
          <w:rFonts w:ascii="Times New Roman" w:hAnsi="Times New Roman" w:cs="Times New Roman"/>
          <w:color w:val="000000" w:themeColor="text1"/>
          <w:sz w:val="24"/>
          <w:szCs w:val="24"/>
          <w:u w:val="none"/>
        </w:rPr>
        <w:t>энанта</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Аминокислоты входят в состав </w:t>
      </w:r>
      <w:hyperlink r:id="rId203" w:tooltip="Спортивное питание" w:history="1">
        <w:r w:rsidRPr="00753D2E">
          <w:rPr>
            <w:rStyle w:val="a5"/>
            <w:rFonts w:ascii="Times New Roman" w:hAnsi="Times New Roman" w:cs="Times New Roman"/>
            <w:color w:val="000000" w:themeColor="text1"/>
            <w:sz w:val="24"/>
            <w:szCs w:val="24"/>
            <w:u w:val="none"/>
          </w:rPr>
          <w:t>спортивного питания</w:t>
        </w:r>
      </w:hyperlink>
      <w:r w:rsidRPr="00753D2E">
        <w:rPr>
          <w:rFonts w:ascii="Times New Roman" w:hAnsi="Times New Roman" w:cs="Times New Roman"/>
          <w:color w:val="000000" w:themeColor="text1"/>
          <w:sz w:val="24"/>
          <w:szCs w:val="24"/>
        </w:rPr>
        <w:t> и </w:t>
      </w:r>
      <w:hyperlink r:id="rId204" w:tooltip="Комбинированный корм" w:history="1">
        <w:r w:rsidRPr="00753D2E">
          <w:rPr>
            <w:rStyle w:val="a5"/>
            <w:rFonts w:ascii="Times New Roman" w:hAnsi="Times New Roman" w:cs="Times New Roman"/>
            <w:color w:val="000000" w:themeColor="text1"/>
            <w:sz w:val="24"/>
            <w:szCs w:val="24"/>
            <w:u w:val="none"/>
          </w:rPr>
          <w:t>комбикорма</w:t>
        </w:r>
      </w:hyperlink>
      <w:r w:rsidRPr="00753D2E">
        <w:rPr>
          <w:rFonts w:ascii="Times New Roman" w:hAnsi="Times New Roman" w:cs="Times New Roman"/>
          <w:color w:val="000000" w:themeColor="text1"/>
          <w:sz w:val="24"/>
          <w:szCs w:val="24"/>
        </w:rPr>
        <w:t>. Аминокислоты применяются в </w:t>
      </w:r>
      <w:hyperlink r:id="rId205" w:tooltip="Пищевая промышленность" w:history="1">
        <w:r w:rsidRPr="00753D2E">
          <w:rPr>
            <w:rStyle w:val="a5"/>
            <w:rFonts w:ascii="Times New Roman" w:hAnsi="Times New Roman" w:cs="Times New Roman"/>
            <w:color w:val="000000" w:themeColor="text1"/>
            <w:sz w:val="24"/>
            <w:szCs w:val="24"/>
            <w:u w:val="none"/>
          </w:rPr>
          <w:t>пищевой промышленности</w:t>
        </w:r>
      </w:hyperlink>
      <w:r w:rsidRPr="00753D2E">
        <w:rPr>
          <w:rFonts w:ascii="Times New Roman" w:hAnsi="Times New Roman" w:cs="Times New Roman"/>
          <w:color w:val="000000" w:themeColor="text1"/>
          <w:sz w:val="24"/>
          <w:szCs w:val="24"/>
        </w:rPr>
        <w:t> в качестве </w:t>
      </w:r>
      <w:hyperlink r:id="rId206" w:tooltip="Вкусовые добавки" w:history="1">
        <w:r w:rsidRPr="00753D2E">
          <w:rPr>
            <w:rStyle w:val="a5"/>
            <w:rFonts w:ascii="Times New Roman" w:hAnsi="Times New Roman" w:cs="Times New Roman"/>
            <w:color w:val="000000" w:themeColor="text1"/>
            <w:sz w:val="24"/>
            <w:szCs w:val="24"/>
            <w:u w:val="none"/>
          </w:rPr>
          <w:t>вкусовых добавок</w:t>
        </w:r>
      </w:hyperlink>
      <w:r w:rsidRPr="00753D2E">
        <w:rPr>
          <w:rFonts w:ascii="Times New Roman" w:hAnsi="Times New Roman" w:cs="Times New Roman"/>
          <w:color w:val="000000" w:themeColor="text1"/>
          <w:sz w:val="24"/>
          <w:szCs w:val="24"/>
        </w:rPr>
        <w:t>, например, </w:t>
      </w:r>
      <w:hyperlink r:id="rId207" w:tooltip="Глутамат натрия" w:history="1">
        <w:r w:rsidRPr="00753D2E">
          <w:rPr>
            <w:rStyle w:val="a5"/>
            <w:rFonts w:ascii="Times New Roman" w:hAnsi="Times New Roman" w:cs="Times New Roman"/>
            <w:color w:val="000000" w:themeColor="text1"/>
            <w:sz w:val="24"/>
            <w:szCs w:val="24"/>
            <w:u w:val="none"/>
          </w:rPr>
          <w:t xml:space="preserve">натриевая соль </w:t>
        </w:r>
        <w:proofErr w:type="spellStart"/>
        <w:r w:rsidRPr="00753D2E">
          <w:rPr>
            <w:rStyle w:val="a5"/>
            <w:rFonts w:ascii="Times New Roman" w:hAnsi="Times New Roman" w:cs="Times New Roman"/>
            <w:color w:val="000000" w:themeColor="text1"/>
            <w:sz w:val="24"/>
            <w:szCs w:val="24"/>
            <w:u w:val="none"/>
          </w:rPr>
          <w:t>глутаминовой</w:t>
        </w:r>
        <w:proofErr w:type="spellEnd"/>
        <w:r w:rsidRPr="00753D2E">
          <w:rPr>
            <w:rStyle w:val="a5"/>
            <w:rFonts w:ascii="Times New Roman" w:hAnsi="Times New Roman" w:cs="Times New Roman"/>
            <w:color w:val="000000" w:themeColor="text1"/>
            <w:sz w:val="24"/>
            <w:szCs w:val="24"/>
            <w:u w:val="none"/>
          </w:rPr>
          <w:t xml:space="preserve"> кислоты</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№6</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Основные законы химии.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Закон сохранения массы вещества установили М. В. Ломоносов (1756 г.) и А. Л. Лавуазье (1789 г.) почти независимо друг от друга. Они далеко продвинули развитие химии тем, что при химических реакциях применили физические методы, в частности, взвешивание.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Cs/>
          <w:color w:val="000000" w:themeColor="text1"/>
          <w:sz w:val="24"/>
          <w:szCs w:val="24"/>
        </w:rPr>
        <w:t>Закон сохранения массы в химических процессах</w:t>
      </w:r>
      <w:r w:rsidRPr="00753D2E">
        <w:rPr>
          <w:rFonts w:ascii="Times New Roman" w:hAnsi="Times New Roman" w:cs="Times New Roman"/>
          <w:color w:val="000000" w:themeColor="text1"/>
          <w:sz w:val="24"/>
          <w:szCs w:val="24"/>
        </w:rPr>
        <w:t> можно сформулировать так:</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масса веществ, вступающих в химическую реакцию, равна массе веществ, образующихся в результате реакции.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Закон сохранения массы веществ М. В. Ломоносов связывал с законом сохранения энергии. Он рассматривал эти законы в единстве. Взгляды Ломоносова подтверждены современной наукой. Закон сохранения энергии действует во всех случаях и повсюду, где одна форма энергии переходит в другую.</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Cs/>
          <w:color w:val="000000" w:themeColor="text1"/>
          <w:sz w:val="24"/>
          <w:szCs w:val="24"/>
        </w:rPr>
        <w:t>Закон сохранения энергии: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количество тепловой энергии, принесённой в зону взаимодействия веществ равно количеству энергии, вынесенной веществами из этой зоны.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Закон постоянства состава</w:t>
      </w:r>
      <w:r w:rsidRPr="00753D2E">
        <w:rPr>
          <w:rFonts w:ascii="Times New Roman" w:hAnsi="Times New Roman" w:cs="Times New Roman"/>
          <w:color w:val="000000" w:themeColor="text1"/>
          <w:sz w:val="24"/>
          <w:szCs w:val="24"/>
        </w:rPr>
        <w:t> (</w:t>
      </w:r>
      <w:hyperlink r:id="rId208" w:tooltip="Пруст, Жозеф Луи" w:history="1">
        <w:r w:rsidRPr="00753D2E">
          <w:rPr>
            <w:rStyle w:val="a5"/>
            <w:rFonts w:ascii="Times New Roman" w:hAnsi="Times New Roman" w:cs="Times New Roman"/>
            <w:color w:val="000000" w:themeColor="text1"/>
            <w:sz w:val="24"/>
            <w:szCs w:val="24"/>
            <w:u w:val="none"/>
          </w:rPr>
          <w:t>Ж.Л. Пруст</w:t>
        </w:r>
      </w:hyperlink>
      <w:r w:rsidRPr="00753D2E">
        <w:rPr>
          <w:rFonts w:ascii="Times New Roman" w:hAnsi="Times New Roman" w:cs="Times New Roman"/>
          <w:color w:val="000000" w:themeColor="text1"/>
          <w:sz w:val="24"/>
          <w:szCs w:val="24"/>
        </w:rPr>
        <w:t>, </w:t>
      </w:r>
      <w:hyperlink r:id="rId209" w:tooltip="1801" w:history="1">
        <w:r w:rsidRPr="00753D2E">
          <w:rPr>
            <w:rStyle w:val="a5"/>
            <w:rFonts w:ascii="Times New Roman" w:hAnsi="Times New Roman" w:cs="Times New Roman"/>
            <w:color w:val="000000" w:themeColor="text1"/>
            <w:sz w:val="24"/>
            <w:szCs w:val="24"/>
            <w:u w:val="none"/>
          </w:rPr>
          <w:t>1801</w:t>
        </w:r>
      </w:hyperlink>
      <w:r w:rsidRPr="00753D2E">
        <w:rPr>
          <w:rFonts w:ascii="Times New Roman" w:hAnsi="Times New Roman" w:cs="Times New Roman"/>
          <w:color w:val="000000" w:themeColor="text1"/>
          <w:sz w:val="24"/>
          <w:szCs w:val="24"/>
        </w:rPr>
        <w:t>—</w:t>
      </w:r>
      <w:hyperlink r:id="rId210" w:tooltip="1808" w:history="1">
        <w:r w:rsidRPr="00753D2E">
          <w:rPr>
            <w:rStyle w:val="a5"/>
            <w:rFonts w:ascii="Times New Roman" w:hAnsi="Times New Roman" w:cs="Times New Roman"/>
            <w:color w:val="000000" w:themeColor="text1"/>
            <w:sz w:val="24"/>
            <w:szCs w:val="24"/>
            <w:u w:val="none"/>
          </w:rPr>
          <w:t>1808гг</w:t>
        </w:r>
      </w:hyperlink>
      <w:r w:rsidRPr="00753D2E">
        <w:rPr>
          <w:rFonts w:ascii="Times New Roman" w:hAnsi="Times New Roman" w:cs="Times New Roman"/>
          <w:color w:val="000000" w:themeColor="text1"/>
          <w:sz w:val="24"/>
          <w:szCs w:val="24"/>
        </w:rPr>
        <w:t>.) — любое определенное химически чистое соединение, независимо от способа его получения, состоит из одних и тех же </w:t>
      </w:r>
      <w:hyperlink r:id="rId211" w:tooltip="Химический элемент" w:history="1">
        <w:r w:rsidRPr="00753D2E">
          <w:rPr>
            <w:rStyle w:val="a5"/>
            <w:rFonts w:ascii="Times New Roman" w:hAnsi="Times New Roman" w:cs="Times New Roman"/>
            <w:color w:val="000000" w:themeColor="text1"/>
            <w:sz w:val="24"/>
            <w:szCs w:val="24"/>
            <w:u w:val="none"/>
          </w:rPr>
          <w:t>химических элементов</w:t>
        </w:r>
      </w:hyperlink>
      <w:r w:rsidRPr="00753D2E">
        <w:rPr>
          <w:rFonts w:ascii="Times New Roman" w:hAnsi="Times New Roman" w:cs="Times New Roman"/>
          <w:color w:val="000000" w:themeColor="text1"/>
          <w:sz w:val="24"/>
          <w:szCs w:val="24"/>
        </w:rPr>
        <w:t>, причем отношения их масс постоянны, а </w:t>
      </w:r>
      <w:hyperlink r:id="rId212" w:tooltip="Относительная атомная масса" w:history="1">
        <w:r w:rsidRPr="00753D2E">
          <w:rPr>
            <w:rStyle w:val="a5"/>
            <w:rFonts w:ascii="Times New Roman" w:hAnsi="Times New Roman" w:cs="Times New Roman"/>
            <w:color w:val="000000" w:themeColor="text1"/>
            <w:sz w:val="24"/>
            <w:szCs w:val="24"/>
            <w:u w:val="none"/>
          </w:rPr>
          <w:t>относительные числа</w:t>
        </w:r>
      </w:hyperlink>
      <w:r w:rsidRPr="00753D2E">
        <w:rPr>
          <w:rFonts w:ascii="Times New Roman" w:hAnsi="Times New Roman" w:cs="Times New Roman"/>
          <w:color w:val="000000" w:themeColor="text1"/>
          <w:sz w:val="24"/>
          <w:szCs w:val="24"/>
        </w:rPr>
        <w:t> их </w:t>
      </w:r>
      <w:hyperlink r:id="rId213" w:tooltip="Атом" w:history="1">
        <w:r w:rsidRPr="00753D2E">
          <w:rPr>
            <w:rStyle w:val="a5"/>
            <w:rFonts w:ascii="Times New Roman" w:hAnsi="Times New Roman" w:cs="Times New Roman"/>
            <w:color w:val="000000" w:themeColor="text1"/>
            <w:sz w:val="24"/>
            <w:szCs w:val="24"/>
            <w:u w:val="none"/>
          </w:rPr>
          <w:t>атомов</w:t>
        </w:r>
      </w:hyperlink>
      <w:r w:rsidRPr="00753D2E">
        <w:rPr>
          <w:rFonts w:ascii="Times New Roman" w:hAnsi="Times New Roman" w:cs="Times New Roman"/>
          <w:color w:val="000000" w:themeColor="text1"/>
          <w:sz w:val="24"/>
          <w:szCs w:val="24"/>
        </w:rPr>
        <w:t> выражаются целыми числами. Это один из основных законов </w:t>
      </w:r>
      <w:hyperlink r:id="rId214" w:tooltip="Химия" w:history="1">
        <w:r w:rsidRPr="00753D2E">
          <w:rPr>
            <w:rStyle w:val="a5"/>
            <w:rFonts w:ascii="Times New Roman" w:hAnsi="Times New Roman" w:cs="Times New Roman"/>
            <w:color w:val="000000" w:themeColor="text1"/>
            <w:sz w:val="24"/>
            <w:szCs w:val="24"/>
            <w:u w:val="none"/>
          </w:rPr>
          <w:t>химии</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Закон постоянства состава не выполняется для </w:t>
      </w:r>
      <w:hyperlink r:id="rId215" w:tooltip="Бертоллиды" w:history="1">
        <w:r w:rsidRPr="00753D2E">
          <w:rPr>
            <w:rStyle w:val="a5"/>
            <w:rFonts w:ascii="Times New Roman" w:hAnsi="Times New Roman" w:cs="Times New Roman"/>
            <w:color w:val="000000" w:themeColor="text1"/>
            <w:sz w:val="24"/>
            <w:szCs w:val="24"/>
            <w:u w:val="none"/>
          </w:rPr>
          <w:t>бертоллидов</w:t>
        </w:r>
      </w:hyperlink>
      <w:r w:rsidRPr="00753D2E">
        <w:rPr>
          <w:rFonts w:ascii="Times New Roman" w:hAnsi="Times New Roman" w:cs="Times New Roman"/>
          <w:color w:val="000000" w:themeColor="text1"/>
          <w:sz w:val="24"/>
          <w:szCs w:val="24"/>
        </w:rPr>
        <w:t> (соединений переменного состава). Однако условно для простоты состав многих бертоллидов записывают как постоянный. Например, состав </w:t>
      </w:r>
      <w:hyperlink r:id="rId216" w:tooltip="Монооксид железа" w:history="1">
        <w:r w:rsidRPr="00753D2E">
          <w:rPr>
            <w:rStyle w:val="a5"/>
            <w:rFonts w:ascii="Times New Roman" w:hAnsi="Times New Roman" w:cs="Times New Roman"/>
            <w:color w:val="000000" w:themeColor="text1"/>
            <w:sz w:val="24"/>
            <w:szCs w:val="24"/>
            <w:u w:val="none"/>
          </w:rPr>
          <w:t>оксида железа(II)</w:t>
        </w:r>
      </w:hyperlink>
      <w:r w:rsidRPr="00753D2E">
        <w:rPr>
          <w:rFonts w:ascii="Times New Roman" w:hAnsi="Times New Roman" w:cs="Times New Roman"/>
          <w:color w:val="000000" w:themeColor="text1"/>
          <w:sz w:val="24"/>
          <w:szCs w:val="24"/>
        </w:rPr>
        <w:t xml:space="preserve"> записывают в виде </w:t>
      </w:r>
      <w:proofErr w:type="spellStart"/>
      <w:r w:rsidRPr="00753D2E">
        <w:rPr>
          <w:rFonts w:ascii="Times New Roman" w:hAnsi="Times New Roman" w:cs="Times New Roman"/>
          <w:color w:val="000000" w:themeColor="text1"/>
          <w:sz w:val="24"/>
          <w:szCs w:val="24"/>
        </w:rPr>
        <w:t>FeO</w:t>
      </w:r>
      <w:proofErr w:type="spellEnd"/>
      <w:r w:rsidRPr="00753D2E">
        <w:rPr>
          <w:rFonts w:ascii="Times New Roman" w:hAnsi="Times New Roman" w:cs="Times New Roman"/>
          <w:color w:val="000000" w:themeColor="text1"/>
          <w:sz w:val="24"/>
          <w:szCs w:val="24"/>
        </w:rPr>
        <w:t xml:space="preserve"> (вместо более точной формулы Fe</w:t>
      </w:r>
      <w:r w:rsidRPr="00753D2E">
        <w:rPr>
          <w:rFonts w:ascii="Times New Roman" w:hAnsi="Times New Roman" w:cs="Times New Roman"/>
          <w:color w:val="000000" w:themeColor="text1"/>
          <w:sz w:val="24"/>
          <w:szCs w:val="24"/>
          <w:vertAlign w:val="subscript"/>
        </w:rPr>
        <w:t>1-x</w:t>
      </w:r>
      <w:r w:rsidRPr="00753D2E">
        <w:rPr>
          <w:rFonts w:ascii="Times New Roman" w:hAnsi="Times New Roman" w:cs="Times New Roman"/>
          <w:color w:val="000000" w:themeColor="text1"/>
          <w:sz w:val="24"/>
          <w:szCs w:val="24"/>
        </w:rPr>
        <w:t>O).</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Закон Авогадро</w:t>
      </w:r>
      <w:r w:rsidRPr="00753D2E">
        <w:rPr>
          <w:rFonts w:ascii="Times New Roman" w:hAnsi="Times New Roman" w:cs="Times New Roman"/>
          <w:b/>
          <w:bCs/>
          <w:color w:val="000000" w:themeColor="text1"/>
          <w:sz w:val="24"/>
          <w:szCs w:val="24"/>
        </w:rPr>
        <w:t xml:space="preserve"> </w:t>
      </w:r>
      <w:r w:rsidRPr="00753D2E">
        <w:rPr>
          <w:rFonts w:ascii="Times New Roman" w:hAnsi="Times New Roman" w:cs="Times New Roman"/>
          <w:bCs/>
          <w:color w:val="000000" w:themeColor="text1"/>
          <w:sz w:val="24"/>
          <w:szCs w:val="24"/>
        </w:rPr>
        <w:t>первое следствие</w:t>
      </w:r>
      <w:r w:rsidRPr="00753D2E">
        <w:rPr>
          <w:rFonts w:ascii="Times New Roman" w:hAnsi="Times New Roman" w:cs="Times New Roman"/>
          <w:color w:val="000000" w:themeColor="text1"/>
          <w:sz w:val="24"/>
          <w:szCs w:val="24"/>
        </w:rPr>
        <w:t> из закона Авогадро: </w:t>
      </w:r>
      <w:r w:rsidRPr="00753D2E">
        <w:rPr>
          <w:rFonts w:ascii="Times New Roman" w:hAnsi="Times New Roman" w:cs="Times New Roman"/>
          <w:iCs/>
          <w:color w:val="000000" w:themeColor="text1"/>
          <w:sz w:val="24"/>
          <w:szCs w:val="24"/>
        </w:rPr>
        <w:t>один </w:t>
      </w:r>
      <w:hyperlink r:id="rId217" w:tooltip="Моль" w:history="1">
        <w:r w:rsidRPr="00753D2E">
          <w:rPr>
            <w:rStyle w:val="a5"/>
            <w:rFonts w:ascii="Times New Roman" w:hAnsi="Times New Roman" w:cs="Times New Roman"/>
            <w:iCs/>
            <w:color w:val="000000" w:themeColor="text1"/>
            <w:sz w:val="24"/>
            <w:szCs w:val="24"/>
            <w:u w:val="none"/>
          </w:rPr>
          <w:t>моль</w:t>
        </w:r>
      </w:hyperlink>
      <w:r w:rsidRPr="00753D2E">
        <w:rPr>
          <w:rFonts w:ascii="Times New Roman" w:hAnsi="Times New Roman" w:cs="Times New Roman"/>
          <w:iCs/>
          <w:color w:val="000000" w:themeColor="text1"/>
          <w:sz w:val="24"/>
          <w:szCs w:val="24"/>
        </w:rPr>
        <w:t> любого газа при одинаковых условиях занимает одинаковый объём</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Амины. Коррозия металлов.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Амины</w:t>
      </w:r>
      <w:r w:rsidRPr="00753D2E">
        <w:rPr>
          <w:rFonts w:ascii="Times New Roman" w:hAnsi="Times New Roman" w:cs="Times New Roman"/>
          <w:color w:val="000000" w:themeColor="text1"/>
          <w:sz w:val="24"/>
          <w:szCs w:val="24"/>
        </w:rPr>
        <w:t> — </w:t>
      </w:r>
      <w:hyperlink r:id="rId218" w:tooltip="Органические вещества" w:history="1">
        <w:r w:rsidRPr="00753D2E">
          <w:rPr>
            <w:rStyle w:val="a5"/>
            <w:rFonts w:ascii="Times New Roman" w:hAnsi="Times New Roman" w:cs="Times New Roman"/>
            <w:color w:val="000000" w:themeColor="text1"/>
            <w:sz w:val="24"/>
            <w:szCs w:val="24"/>
            <w:u w:val="none"/>
          </w:rPr>
          <w:t>органические соединения</w:t>
        </w:r>
      </w:hyperlink>
      <w:r w:rsidRPr="00753D2E">
        <w:rPr>
          <w:rFonts w:ascii="Times New Roman" w:hAnsi="Times New Roman" w:cs="Times New Roman"/>
          <w:color w:val="000000" w:themeColor="text1"/>
          <w:sz w:val="24"/>
          <w:szCs w:val="24"/>
        </w:rPr>
        <w:t>, являющиеся производными </w:t>
      </w:r>
      <w:hyperlink r:id="rId219" w:tooltip="Аммиак" w:history="1">
        <w:r w:rsidRPr="00753D2E">
          <w:rPr>
            <w:rStyle w:val="a5"/>
            <w:rFonts w:ascii="Times New Roman" w:hAnsi="Times New Roman" w:cs="Times New Roman"/>
            <w:color w:val="000000" w:themeColor="text1"/>
            <w:sz w:val="24"/>
            <w:szCs w:val="24"/>
            <w:u w:val="none"/>
          </w:rPr>
          <w:t>аммиака</w:t>
        </w:r>
      </w:hyperlink>
      <w:r w:rsidRPr="00753D2E">
        <w:rPr>
          <w:rFonts w:ascii="Times New Roman" w:hAnsi="Times New Roman" w:cs="Times New Roman"/>
          <w:color w:val="000000" w:themeColor="text1"/>
          <w:sz w:val="24"/>
          <w:szCs w:val="24"/>
        </w:rPr>
        <w:t>, в </w:t>
      </w:r>
      <w:hyperlink r:id="rId220" w:tooltip="Молекула" w:history="1">
        <w:r w:rsidRPr="00753D2E">
          <w:rPr>
            <w:rStyle w:val="a5"/>
            <w:rFonts w:ascii="Times New Roman" w:hAnsi="Times New Roman" w:cs="Times New Roman"/>
            <w:color w:val="000000" w:themeColor="text1"/>
            <w:sz w:val="24"/>
            <w:szCs w:val="24"/>
            <w:u w:val="none"/>
          </w:rPr>
          <w:t>молекуле</w:t>
        </w:r>
      </w:hyperlink>
      <w:r w:rsidRPr="00753D2E">
        <w:rPr>
          <w:rFonts w:ascii="Times New Roman" w:hAnsi="Times New Roman" w:cs="Times New Roman"/>
          <w:color w:val="000000" w:themeColor="text1"/>
          <w:sz w:val="24"/>
          <w:szCs w:val="24"/>
        </w:rPr>
        <w:t> которого один, два или три </w:t>
      </w:r>
      <w:hyperlink r:id="rId221" w:tooltip="Атом" w:history="1">
        <w:r w:rsidRPr="00753D2E">
          <w:rPr>
            <w:rStyle w:val="a5"/>
            <w:rFonts w:ascii="Times New Roman" w:hAnsi="Times New Roman" w:cs="Times New Roman"/>
            <w:color w:val="000000" w:themeColor="text1"/>
            <w:sz w:val="24"/>
            <w:szCs w:val="24"/>
            <w:u w:val="none"/>
          </w:rPr>
          <w:t>атома</w:t>
        </w:r>
      </w:hyperlink>
      <w:r w:rsidRPr="00753D2E">
        <w:rPr>
          <w:rFonts w:ascii="Times New Roman" w:hAnsi="Times New Roman" w:cs="Times New Roman"/>
          <w:color w:val="000000" w:themeColor="text1"/>
          <w:sz w:val="24"/>
          <w:szCs w:val="24"/>
        </w:rPr>
        <w:t> </w:t>
      </w:r>
      <w:hyperlink r:id="rId222" w:tooltip="Водород" w:history="1">
        <w:r w:rsidRPr="00753D2E">
          <w:rPr>
            <w:rStyle w:val="a5"/>
            <w:rFonts w:ascii="Times New Roman" w:hAnsi="Times New Roman" w:cs="Times New Roman"/>
            <w:color w:val="000000" w:themeColor="text1"/>
            <w:sz w:val="24"/>
            <w:szCs w:val="24"/>
            <w:u w:val="none"/>
          </w:rPr>
          <w:t>водорода</w:t>
        </w:r>
      </w:hyperlink>
      <w:r w:rsidRPr="00753D2E">
        <w:rPr>
          <w:rFonts w:ascii="Times New Roman" w:hAnsi="Times New Roman" w:cs="Times New Roman"/>
          <w:color w:val="000000" w:themeColor="text1"/>
          <w:sz w:val="24"/>
          <w:szCs w:val="24"/>
        </w:rPr>
        <w:t> замещены на </w:t>
      </w:r>
      <w:hyperlink r:id="rId223" w:tooltip="Углеводородный радикал" w:history="1">
        <w:r w:rsidRPr="00753D2E">
          <w:rPr>
            <w:rStyle w:val="a5"/>
            <w:rFonts w:ascii="Times New Roman" w:hAnsi="Times New Roman" w:cs="Times New Roman"/>
            <w:color w:val="000000" w:themeColor="text1"/>
            <w:sz w:val="24"/>
            <w:szCs w:val="24"/>
            <w:u w:val="none"/>
          </w:rPr>
          <w:t>углеводородные радикалы</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свойства.</w:t>
      </w:r>
    </w:p>
    <w:p w:rsidR="0020173C" w:rsidRPr="00753D2E" w:rsidRDefault="0020173C" w:rsidP="00934682">
      <w:pPr>
        <w:numPr>
          <w:ilvl w:val="0"/>
          <w:numId w:val="17"/>
        </w:numPr>
        <w:spacing w:after="0" w:line="240" w:lineRule="auto"/>
        <w:ind w:left="714"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Взаимодействие с водой. Водные растворы </w:t>
      </w:r>
      <w:hyperlink r:id="rId224" w:tooltip="Алифатические соединения" w:history="1">
        <w:r w:rsidRPr="00753D2E">
          <w:rPr>
            <w:rStyle w:val="a5"/>
            <w:rFonts w:ascii="Times New Roman" w:hAnsi="Times New Roman" w:cs="Times New Roman"/>
            <w:color w:val="000000" w:themeColor="text1"/>
            <w:sz w:val="24"/>
            <w:szCs w:val="24"/>
            <w:u w:val="none"/>
          </w:rPr>
          <w:t>алифатических</w:t>
        </w:r>
      </w:hyperlink>
      <w:r w:rsidRPr="00753D2E">
        <w:rPr>
          <w:rFonts w:ascii="Times New Roman" w:hAnsi="Times New Roman" w:cs="Times New Roman"/>
          <w:color w:val="000000" w:themeColor="text1"/>
          <w:sz w:val="24"/>
          <w:szCs w:val="24"/>
        </w:rPr>
        <w:t> аминов проявляют </w:t>
      </w:r>
      <w:hyperlink r:id="rId225" w:tooltip="Щёлочи" w:history="1">
        <w:r w:rsidRPr="00753D2E">
          <w:rPr>
            <w:rStyle w:val="a5"/>
            <w:rFonts w:ascii="Times New Roman" w:hAnsi="Times New Roman" w:cs="Times New Roman"/>
            <w:color w:val="000000" w:themeColor="text1"/>
            <w:sz w:val="24"/>
            <w:szCs w:val="24"/>
            <w:u w:val="none"/>
          </w:rPr>
          <w:t>щелочную</w:t>
        </w:r>
      </w:hyperlink>
      <w:r w:rsidRPr="00753D2E">
        <w:rPr>
          <w:rFonts w:ascii="Times New Roman" w:hAnsi="Times New Roman" w:cs="Times New Roman"/>
          <w:color w:val="000000" w:themeColor="text1"/>
          <w:sz w:val="24"/>
          <w:szCs w:val="24"/>
        </w:rPr>
        <w:t> реакцию, так как при их взаимодействии с водой образуются </w:t>
      </w:r>
      <w:proofErr w:type="spellStart"/>
      <w:r w:rsidR="003E29B5">
        <w:fldChar w:fldCharType="begin"/>
      </w:r>
      <w:r w:rsidR="0016791A">
        <w:instrText>HYPERLINK "https://ru.wikipedia.org/wiki/%D0%93%D0%B8%D0%B4%D1%80%D0%BE%D0%BA%D1%81%D0%B8%D0%B4%D1%8B" \o "Гидроксиды"</w:instrText>
      </w:r>
      <w:r w:rsidR="003E29B5">
        <w:fldChar w:fldCharType="separate"/>
      </w:r>
      <w:r w:rsidRPr="00753D2E">
        <w:rPr>
          <w:rStyle w:val="a5"/>
          <w:rFonts w:ascii="Times New Roman" w:hAnsi="Times New Roman" w:cs="Times New Roman"/>
          <w:color w:val="000000" w:themeColor="text1"/>
          <w:sz w:val="24"/>
          <w:szCs w:val="24"/>
          <w:u w:val="none"/>
        </w:rPr>
        <w:t>гидроксиды</w:t>
      </w:r>
      <w:proofErr w:type="spellEnd"/>
      <w:r w:rsidR="003E29B5">
        <w:fldChar w:fldCharType="end"/>
      </w:r>
      <w:r w:rsidRPr="00753D2E">
        <w:rPr>
          <w:rFonts w:ascii="Times New Roman" w:hAnsi="Times New Roman" w:cs="Times New Roman"/>
          <w:color w:val="000000" w:themeColor="text1"/>
          <w:sz w:val="24"/>
          <w:szCs w:val="24"/>
        </w:rPr>
        <w:t> </w:t>
      </w:r>
      <w:proofErr w:type="spellStart"/>
      <w:r w:rsidRPr="00753D2E">
        <w:rPr>
          <w:rFonts w:ascii="Times New Roman" w:hAnsi="Times New Roman" w:cs="Times New Roman"/>
          <w:color w:val="000000" w:themeColor="text1"/>
          <w:sz w:val="24"/>
          <w:szCs w:val="24"/>
        </w:rPr>
        <w:t>алкиламмония</w:t>
      </w:r>
      <w:proofErr w:type="spellEnd"/>
      <w:r w:rsidRPr="00753D2E">
        <w:rPr>
          <w:rFonts w:ascii="Times New Roman" w:hAnsi="Times New Roman" w:cs="Times New Roman"/>
          <w:color w:val="000000" w:themeColor="text1"/>
          <w:sz w:val="24"/>
          <w:szCs w:val="24"/>
        </w:rPr>
        <w:t xml:space="preserve">, аналогичные </w:t>
      </w:r>
      <w:proofErr w:type="spellStart"/>
      <w:r w:rsidRPr="00753D2E">
        <w:rPr>
          <w:rFonts w:ascii="Times New Roman" w:hAnsi="Times New Roman" w:cs="Times New Roman"/>
          <w:color w:val="000000" w:themeColor="text1"/>
          <w:sz w:val="24"/>
          <w:szCs w:val="24"/>
        </w:rPr>
        <w:t>гидроксиду</w:t>
      </w:r>
      <w:proofErr w:type="spellEnd"/>
      <w:r w:rsidRPr="00753D2E">
        <w:rPr>
          <w:rFonts w:ascii="Times New Roman" w:hAnsi="Times New Roman" w:cs="Times New Roman"/>
          <w:color w:val="000000" w:themeColor="text1"/>
          <w:sz w:val="24"/>
          <w:szCs w:val="24"/>
        </w:rPr>
        <w:t xml:space="preserve"> аммония:</w:t>
      </w:r>
    </w:p>
    <w:p w:rsidR="0020173C" w:rsidRPr="00753D2E" w:rsidRDefault="0020173C" w:rsidP="00934682">
      <w:pPr>
        <w:spacing w:after="0" w:line="240" w:lineRule="auto"/>
        <w:ind w:left="35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2676525" cy="190500"/>
            <wp:effectExtent l="0" t="0" r="9525" b="0"/>
            <wp:docPr id="9" name="Рисунок 4" descr="\mathsf{C_2H_5NH_2 + H_2O \rightarrow [C_2H_5NH_3]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f{C_2H_5NH_2 + H_2O \rightarrow [C_2H_5NH_3]OH}"/>
                    <pic:cNvPicPr>
                      <a:picLocks noChangeAspect="1" noChangeArrowheads="1"/>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rsidR="0020173C" w:rsidRPr="00753D2E" w:rsidRDefault="0020173C" w:rsidP="00934682">
      <w:pPr>
        <w:numPr>
          <w:ilvl w:val="0"/>
          <w:numId w:val="18"/>
        </w:num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 xml:space="preserve">Взаимодействуя с кислотами, амины образуют </w:t>
      </w:r>
      <w:proofErr w:type="spellStart"/>
      <w:r w:rsidRPr="00753D2E">
        <w:rPr>
          <w:rFonts w:ascii="Times New Roman" w:hAnsi="Times New Roman" w:cs="Times New Roman"/>
          <w:color w:val="000000" w:themeColor="text1"/>
          <w:sz w:val="24"/>
          <w:szCs w:val="24"/>
        </w:rPr>
        <w:t>алкиламмониевые</w:t>
      </w:r>
      <w:proofErr w:type="spellEnd"/>
      <w:r w:rsidRPr="00753D2E">
        <w:rPr>
          <w:rFonts w:ascii="Times New Roman" w:hAnsi="Times New Roman" w:cs="Times New Roman"/>
          <w:color w:val="000000" w:themeColor="text1"/>
          <w:sz w:val="24"/>
          <w:szCs w:val="24"/>
        </w:rPr>
        <w:t xml:space="preserve"> соли, в большинстве случаев растворимые в воде. Например, амины присоединяют </w:t>
      </w:r>
      <w:proofErr w:type="spellStart"/>
      <w:r w:rsidRPr="00753D2E">
        <w:rPr>
          <w:rFonts w:ascii="Times New Roman" w:hAnsi="Times New Roman" w:cs="Times New Roman"/>
          <w:color w:val="000000" w:themeColor="text1"/>
          <w:sz w:val="24"/>
          <w:szCs w:val="24"/>
        </w:rPr>
        <w:t>галогеноводороды</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35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3028950" cy="190500"/>
            <wp:effectExtent l="0" t="0" r="0" b="0"/>
            <wp:docPr id="10" name="Рисунок 5" descr="\mathsf{CH_3CH_2NH_2 + HCl \rightarrow [CH_3CH_2NH_3]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sf{CH_3CH_2NH_2 + HCl \rightarrow [CH_3CH_2NH_3]Cl}"/>
                    <pic:cNvPicPr>
                      <a:picLocks noChangeAspect="1" noChangeArrowheads="1"/>
                    </pic:cNvPicPr>
                  </pic:nvPicPr>
                  <pic:blipFill>
                    <a:blip r:embed="rId2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Получение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Восстановление </w:t>
      </w:r>
      <w:proofErr w:type="spellStart"/>
      <w:r w:rsidRPr="00753D2E">
        <w:rPr>
          <w:rFonts w:ascii="Times New Roman" w:hAnsi="Times New Roman" w:cs="Times New Roman"/>
          <w:color w:val="000000" w:themeColor="text1"/>
          <w:sz w:val="24"/>
          <w:szCs w:val="24"/>
        </w:rPr>
        <w:t>нитросоединений</w:t>
      </w:r>
      <w:proofErr w:type="spellEnd"/>
      <w:r w:rsidRPr="00753D2E">
        <w:rPr>
          <w:rFonts w:ascii="Times New Roman" w:hAnsi="Times New Roman" w:cs="Times New Roman"/>
          <w:color w:val="000000" w:themeColor="text1"/>
          <w:sz w:val="24"/>
          <w:szCs w:val="24"/>
        </w:rPr>
        <w:t> — </w:t>
      </w:r>
      <w:hyperlink r:id="rId228" w:tooltip="Реакция Зинина" w:history="1">
        <w:r w:rsidRPr="00753D2E">
          <w:rPr>
            <w:rStyle w:val="a5"/>
            <w:rFonts w:ascii="Times New Roman" w:hAnsi="Times New Roman" w:cs="Times New Roman"/>
            <w:color w:val="000000" w:themeColor="text1"/>
            <w:sz w:val="24"/>
            <w:szCs w:val="24"/>
            <w:u w:val="none"/>
          </w:rPr>
          <w:t>Реакция Зинина</w:t>
        </w:r>
      </w:hyperlink>
      <w:r w:rsidRPr="00753D2E">
        <w:rPr>
          <w:rFonts w:ascii="Times New Roman" w:hAnsi="Times New Roman" w:cs="Times New Roman"/>
          <w:color w:val="000000" w:themeColor="text1"/>
          <w:sz w:val="24"/>
          <w:szCs w:val="24"/>
        </w:rPr>
        <w:t>. Эту реакцию впервые осуществил Н. Н. Зинин в 1842 году. Действуя на нитробензол сульфидом аммония, он получил анилин:</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4486275" cy="200025"/>
            <wp:effectExtent l="0" t="0" r="9525" b="9525"/>
            <wp:docPr id="11" name="Рисунок 6" descr="\mathsf{C_6H_5NO_2 + 3(NH_4)_2S \rightarrow C_6H_5NH_2 + 6NH_3 + 3S +2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hsf{C_6H_5NO_2 + 3(NH_4)_2S \rightarrow C_6H_5NH_2 + 6NH_3 + 3S +2H_2O}"/>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00025"/>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Восстановление железом:</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3905250" cy="161925"/>
            <wp:effectExtent l="0" t="0" r="0" b="9525"/>
            <wp:docPr id="12" name="Рисунок 7" descr="\mathsf{4C_6H_5NO_2 + 9Fe + 4H_2O \rightarrow 4C_6H_5NH_2 + 3Fe_3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hsf{4C_6H_5NO_2 + 9Fe + 4H_2O \rightarrow 4C_6H_5NH_2 + 3Fe_3O_4}"/>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61925"/>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Вредное воздействие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Амины являются очень токсичными веществами. Опасно как вдыхание их паров, так и контакт с кожей. Амины, например, анилин, способны всасываться через кожу в кровь и нарушать функции гемоглобина, что может привести к летальному исходу. Симптомами отравления крови амином являются посинение кончиков пальцев, носа, губ, одышка, учащенные дыхание и сердцебиение, потеря сознания. В случае попадания амина на незащищённые участки кожи необходимо быстро и аккуратно, не увеличивая площадь поражения, очистить пораженный участок кожи ватой, смоченной в спирте. В случае отравления вывести пострадавшего на свежий воздух, обратиться к врачу.</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Большинство алкалоидов являются аминами, некоторые - амидами.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Коррозия металлов — разрушение металлов вследствие химического или электрохимического взаимодействия их с коррозионной средой.</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Различают 4 основных вида коррозии: электрохимическая коррозия, водородная, кислородная коррозия и химическая.</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Разрушение металла под воздействием возникающих в коррозионной среде гальванических элементов называют электрохимической коррозией. Не следует путать с электрохимической коррозией коррозию однородного материала, например, ржавление железа или т. п.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Химическая коррозия — взаимодействие поверхности металла с коррозионно-</w:t>
      </w:r>
      <w:hyperlink r:id="rId231" w:tooltip="Активатор (коррозия) (страница отсутствует)" w:history="1">
        <w:r w:rsidRPr="00753D2E">
          <w:rPr>
            <w:rStyle w:val="a5"/>
            <w:rFonts w:ascii="Times New Roman" w:hAnsi="Times New Roman" w:cs="Times New Roman"/>
            <w:color w:val="000000" w:themeColor="text1"/>
            <w:sz w:val="24"/>
            <w:szCs w:val="24"/>
            <w:u w:val="none"/>
          </w:rPr>
          <w:t>активной</w:t>
        </w:r>
      </w:hyperlink>
      <w:r w:rsidRPr="00753D2E">
        <w:rPr>
          <w:rFonts w:ascii="Times New Roman" w:hAnsi="Times New Roman" w:cs="Times New Roman"/>
          <w:color w:val="000000" w:themeColor="text1"/>
          <w:sz w:val="24"/>
          <w:szCs w:val="24"/>
        </w:rPr>
        <w:t> средой, не сопровождающееся возникновением электрохимических процессов на границе фаз. В этом случае взаимодействия окисления металла и восстановление окислительного компонента коррозионной среды протекают в одном акте. Например, образование </w:t>
      </w:r>
      <w:hyperlink r:id="rId232" w:tooltip="Окалина" w:history="1">
        <w:r w:rsidRPr="00753D2E">
          <w:rPr>
            <w:rStyle w:val="a5"/>
            <w:rFonts w:ascii="Times New Roman" w:hAnsi="Times New Roman" w:cs="Times New Roman"/>
            <w:color w:val="000000" w:themeColor="text1"/>
            <w:sz w:val="24"/>
            <w:szCs w:val="24"/>
            <w:u w:val="none"/>
          </w:rPr>
          <w:t>окалины</w:t>
        </w:r>
      </w:hyperlink>
      <w:r w:rsidRPr="00753D2E">
        <w:rPr>
          <w:rFonts w:ascii="Times New Roman" w:hAnsi="Times New Roman" w:cs="Times New Roman"/>
          <w:color w:val="000000" w:themeColor="text1"/>
          <w:sz w:val="24"/>
          <w:szCs w:val="24"/>
        </w:rPr>
        <w:t> при взаимодействии материалов на основе железа при высокой температуре с кислородом:</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1562100" cy="142773"/>
            <wp:effectExtent l="19050" t="0" r="0" b="0"/>
            <wp:docPr id="13" name="Рисунок 8" descr="4Fe + 3O_2 \rightarrow 2Fe_2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Fe + 3O_2 \rightarrow 2Fe_2O_3"/>
                    <pic:cNvPicPr>
                      <a:picLocks noChangeAspect="1" noChangeArrowheads="1"/>
                    </pic:cNvPicPr>
                  </pic:nvPicPr>
                  <pic:blipFill>
                    <a:blip r:embed="rId2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42773"/>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№7</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Периодический закон Д.И. Менделеева, значение ПЗ.</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Периодический закон ― величайшее достижение химической науки, основа современной химии. Формулировка этого закона: свойства простых тел, а также формы и свойства простых и сложных соединений элементов находятся в периодической зависимости от относительных атомных масс элементов.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Периодическая система Д. И. Менделеева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Графическим изображением периодического закона является периодическая система химических элементов. Это краткий конспект всей химии элементов и их соединений.</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 основе периодического закона изображена его графическая структура ― периодическая система химических элементов (ПСХЭ). Состав и структура ПСХЭ.</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Каждый элемент, изображенный соответствующим символом, имеет порядковый номер и занимает определенную клетку ― это занумерованное место элемента в ПСХЭ, его координаты.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Горизонтальный ряд элементов, расположенных по возрастанию порядковых номеров, в котором закономерно изменяются свойства при переходе от металлов к неметаллам, называется </w:t>
      </w:r>
      <w:r w:rsidRPr="00753D2E">
        <w:rPr>
          <w:rFonts w:ascii="Times New Roman" w:hAnsi="Times New Roman" w:cs="Times New Roman"/>
          <w:iCs/>
          <w:color w:val="000000" w:themeColor="text1"/>
          <w:sz w:val="24"/>
          <w:szCs w:val="24"/>
        </w:rPr>
        <w:t>периодом</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Cs/>
          <w:color w:val="000000" w:themeColor="text1"/>
          <w:sz w:val="24"/>
          <w:szCs w:val="24"/>
        </w:rPr>
        <w:t>Металлы</w:t>
      </w:r>
      <w:r w:rsidRPr="00753D2E">
        <w:rPr>
          <w:rFonts w:ascii="Times New Roman" w:hAnsi="Times New Roman" w:cs="Times New Roman"/>
          <w:color w:val="000000" w:themeColor="text1"/>
          <w:sz w:val="24"/>
          <w:szCs w:val="24"/>
        </w:rPr>
        <w:t> ― это элементы, атомы которых отдают свои внешние электроны.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Cs/>
          <w:color w:val="000000" w:themeColor="text1"/>
          <w:sz w:val="24"/>
          <w:szCs w:val="24"/>
        </w:rPr>
        <w:t>Неметаллы</w:t>
      </w:r>
      <w:r w:rsidRPr="00753D2E">
        <w:rPr>
          <w:rFonts w:ascii="Times New Roman" w:hAnsi="Times New Roman" w:cs="Times New Roman"/>
          <w:color w:val="000000" w:themeColor="text1"/>
          <w:sz w:val="24"/>
          <w:szCs w:val="24"/>
        </w:rPr>
        <w:t> ― это элементы, атомы которых стремятся принять на внешний энергетический уровень электроны, недостающие до восьми.</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iCs/>
          <w:color w:val="000000" w:themeColor="text1"/>
          <w:sz w:val="24"/>
          <w:szCs w:val="24"/>
        </w:rPr>
        <w:t>2. Анилин, строение и свойства.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Cs/>
          <w:color w:val="000000" w:themeColor="text1"/>
          <w:sz w:val="24"/>
          <w:szCs w:val="24"/>
        </w:rPr>
        <w:t xml:space="preserve">Наибольшее практическое значение имеет ароматический </w:t>
      </w:r>
      <w:proofErr w:type="spellStart"/>
      <w:r w:rsidRPr="00753D2E">
        <w:rPr>
          <w:rFonts w:ascii="Times New Roman" w:hAnsi="Times New Roman" w:cs="Times New Roman"/>
          <w:iCs/>
          <w:color w:val="000000" w:themeColor="text1"/>
          <w:sz w:val="24"/>
          <w:szCs w:val="24"/>
        </w:rPr>
        <w:t>амин</w:t>
      </w:r>
      <w:r w:rsidRPr="00753D2E">
        <w:rPr>
          <w:rFonts w:ascii="Times New Roman" w:hAnsi="Times New Roman" w:cs="Times New Roman"/>
          <w:bCs/>
          <w:iCs/>
          <w:color w:val="000000" w:themeColor="text1"/>
          <w:sz w:val="24"/>
          <w:szCs w:val="24"/>
        </w:rPr>
        <w:t>анилин</w:t>
      </w:r>
      <w:proofErr w:type="spellEnd"/>
      <w:r w:rsidRPr="00753D2E">
        <w:rPr>
          <w:rFonts w:ascii="Times New Roman" w:hAnsi="Times New Roman" w:cs="Times New Roman"/>
          <w:bCs/>
          <w:iCs/>
          <w:color w:val="000000" w:themeColor="text1"/>
          <w:sz w:val="24"/>
          <w:szCs w:val="24"/>
        </w:rPr>
        <w:t>.</w:t>
      </w:r>
      <w:r w:rsidRPr="00753D2E">
        <w:rPr>
          <w:rFonts w:ascii="Times New Roman" w:hAnsi="Times New Roman" w:cs="Times New Roman"/>
          <w:iCs/>
          <w:color w:val="000000" w:themeColor="text1"/>
          <w:sz w:val="24"/>
          <w:szCs w:val="24"/>
        </w:rPr>
        <w:t> </w:t>
      </w:r>
      <w:r w:rsidRPr="00753D2E">
        <w:rPr>
          <w:rFonts w:ascii="Times New Roman" w:hAnsi="Times New Roman" w:cs="Times New Roman"/>
          <w:bCs/>
          <w:color w:val="000000" w:themeColor="text1"/>
          <w:sz w:val="24"/>
          <w:szCs w:val="24"/>
        </w:rPr>
        <w:t>Анилин </w:t>
      </w:r>
      <w:r w:rsidRPr="00753D2E">
        <w:rPr>
          <w:rFonts w:ascii="Times New Roman" w:hAnsi="Times New Roman" w:cs="Times New Roman"/>
          <w:bCs/>
          <w:iCs/>
          <w:color w:val="000000" w:themeColor="text1"/>
          <w:sz w:val="24"/>
          <w:szCs w:val="24"/>
        </w:rPr>
        <w:t> </w:t>
      </w:r>
      <w:r w:rsidRPr="00753D2E">
        <w:rPr>
          <w:rFonts w:ascii="Times New Roman" w:hAnsi="Times New Roman" w:cs="Times New Roman"/>
          <w:bCs/>
          <w:color w:val="000000" w:themeColor="text1"/>
          <w:sz w:val="24"/>
          <w:szCs w:val="24"/>
        </w:rPr>
        <w:t> C </w:t>
      </w:r>
      <w:r w:rsidRPr="00753D2E">
        <w:rPr>
          <w:rFonts w:ascii="Times New Roman" w:hAnsi="Times New Roman" w:cs="Times New Roman"/>
          <w:bCs/>
          <w:color w:val="000000" w:themeColor="text1"/>
          <w:sz w:val="24"/>
          <w:szCs w:val="24"/>
          <w:vertAlign w:val="subscript"/>
        </w:rPr>
        <w:t>6</w:t>
      </w:r>
      <w:r w:rsidRPr="00753D2E">
        <w:rPr>
          <w:rFonts w:ascii="Times New Roman" w:hAnsi="Times New Roman" w:cs="Times New Roman"/>
          <w:bCs/>
          <w:color w:val="000000" w:themeColor="text1"/>
          <w:sz w:val="24"/>
          <w:szCs w:val="24"/>
        </w:rPr>
        <w:t> H </w:t>
      </w:r>
      <w:r w:rsidRPr="00753D2E">
        <w:rPr>
          <w:rFonts w:ascii="Times New Roman" w:hAnsi="Times New Roman" w:cs="Times New Roman"/>
          <w:bCs/>
          <w:color w:val="000000" w:themeColor="text1"/>
          <w:sz w:val="24"/>
          <w:szCs w:val="24"/>
          <w:vertAlign w:val="subscript"/>
        </w:rPr>
        <w:t>5</w:t>
      </w:r>
      <w:r w:rsidRPr="00753D2E">
        <w:rPr>
          <w:rFonts w:ascii="Times New Roman" w:hAnsi="Times New Roman" w:cs="Times New Roman"/>
          <w:bCs/>
          <w:color w:val="000000" w:themeColor="text1"/>
          <w:sz w:val="24"/>
          <w:szCs w:val="24"/>
        </w:rPr>
        <w:t> – NH </w:t>
      </w:r>
      <w:r w:rsidRPr="00753D2E">
        <w:rPr>
          <w:rFonts w:ascii="Times New Roman" w:hAnsi="Times New Roman" w:cs="Times New Roman"/>
          <w:bCs/>
          <w:color w:val="000000" w:themeColor="text1"/>
          <w:sz w:val="24"/>
          <w:szCs w:val="24"/>
          <w:vertAlign w:val="subscript"/>
        </w:rPr>
        <w:t>2</w:t>
      </w:r>
      <w:r w:rsidRPr="00753D2E">
        <w:rPr>
          <w:rFonts w:ascii="Times New Roman" w:hAnsi="Times New Roman" w:cs="Times New Roman"/>
          <w:color w:val="000000" w:themeColor="text1"/>
          <w:sz w:val="24"/>
          <w:szCs w:val="24"/>
        </w:rPr>
        <w:t> (</w:t>
      </w:r>
      <w:proofErr w:type="spellStart"/>
      <w:r w:rsidRPr="00753D2E">
        <w:rPr>
          <w:rFonts w:ascii="Times New Roman" w:hAnsi="Times New Roman" w:cs="Times New Roman"/>
          <w:color w:val="000000" w:themeColor="text1"/>
          <w:sz w:val="24"/>
          <w:szCs w:val="24"/>
        </w:rPr>
        <w:t>фениламин</w:t>
      </w:r>
      <w:proofErr w:type="spellEnd"/>
      <w:r w:rsidRPr="00753D2E">
        <w:rPr>
          <w:rFonts w:ascii="Times New Roman" w:hAnsi="Times New Roman" w:cs="Times New Roman"/>
          <w:color w:val="000000" w:themeColor="text1"/>
          <w:sz w:val="24"/>
          <w:szCs w:val="24"/>
        </w:rPr>
        <w:t>)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Анилин представляет собой бесцветную маслянистую жидкость с характерным запахом. На воздухе быстро окисляется и приобретает красно-бурую окраску. Ядовит. Анилин более слабое основание, чем амины предельного ряда.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Основные свойства анилина: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 ароматический амин – анилин имеет большое практическое значение;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 анилин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NH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 это бесцветная жидкость, которая плохо растворяется в воде;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имеет светло-коричневую окраску при частичном окислении на воздухе;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г) анилин сильно ядовит.</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Основные свойства у анилина проявляются слабее, чем у аммиака и аминов предельного ряда.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Анилин не изменяет окраски лакмуса, но при взаимодействии с кислотами образует соли.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2. Если к анилину прилить концентрированную соляную кислоту, то происходит экзотермическая реакция и после охлаждения смеси можно наблюдать образование кристаллов </w:t>
      </w:r>
      <w:proofErr w:type="spellStart"/>
      <w:r w:rsidRPr="00753D2E">
        <w:rPr>
          <w:rFonts w:ascii="Times New Roman" w:hAnsi="Times New Roman" w:cs="Times New Roman"/>
          <w:color w:val="000000" w:themeColor="text1"/>
          <w:sz w:val="24"/>
          <w:szCs w:val="24"/>
        </w:rPr>
        <w:t>соли:</w:t>
      </w:r>
      <w:r w:rsidRPr="00753D2E">
        <w:rPr>
          <w:rFonts w:ascii="Times New Roman" w:hAnsi="Times New Roman" w:cs="Times New Roman"/>
          <w:color w:val="000000" w:themeColor="text1"/>
          <w:sz w:val="24"/>
          <w:szCs w:val="24"/>
          <w:vertAlign w:val="superscript"/>
        </w:rPr>
        <w:t>+</w:t>
      </w:r>
      <w:r w:rsidRPr="00753D2E">
        <w:rPr>
          <w:rFonts w:ascii="Times New Roman" w:hAnsi="Times New Roman" w:cs="Times New Roman"/>
          <w:color w:val="000000" w:themeColor="text1"/>
          <w:sz w:val="24"/>
          <w:szCs w:val="24"/>
        </w:rPr>
        <w:t>Cl</w:t>
      </w:r>
      <w:proofErr w:type="spellEnd"/>
      <w:r w:rsidRPr="00753D2E">
        <w:rPr>
          <w:rFonts w:ascii="Times New Roman" w:hAnsi="Times New Roman" w:cs="Times New Roman"/>
          <w:color w:val="000000" w:themeColor="text1"/>
          <w:sz w:val="24"/>
          <w:szCs w:val="24"/>
          <w:vertAlign w:val="superscript"/>
        </w:rPr>
        <w:t>-</w:t>
      </w:r>
      <w:r w:rsidRPr="00753D2E">
        <w:rPr>
          <w:rFonts w:ascii="Times New Roman" w:hAnsi="Times New Roman" w:cs="Times New Roman"/>
          <w:color w:val="000000" w:themeColor="text1"/>
          <w:sz w:val="24"/>
          <w:szCs w:val="24"/>
        </w:rPr>
        <w:t xml:space="preserve"> – хлорид </w:t>
      </w:r>
      <w:proofErr w:type="spellStart"/>
      <w:r w:rsidRPr="00753D2E">
        <w:rPr>
          <w:rFonts w:ascii="Times New Roman" w:hAnsi="Times New Roman" w:cs="Times New Roman"/>
          <w:color w:val="000000" w:themeColor="text1"/>
          <w:sz w:val="24"/>
          <w:szCs w:val="24"/>
        </w:rPr>
        <w:t>фениламмония</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Строение.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1771650" cy="1169633"/>
            <wp:effectExtent l="19050" t="0" r="0" b="0"/>
            <wp:docPr id="14" name="Рисунок 9" descr="http://biofile.ru/pic/f-deca-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ofile.ru/pic/f-deca-13-99.png"/>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169633"/>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№8</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Структура Периодической системы химических элементов.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Периодическая система химических элементов — это классификация химических элементов, основанная на определенных особенностях строения атомов химических элементов.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Периодическую систему составлен в виде таблицы, в которой химические элементы расположены в определенном порядке: по мере роста их атомных масс. Сейчас существует много видов изображения Периодической системы. Наиболее распространенным является изображение в виде таблицы с расположением элементов слева направо. Все химические элементы в Периодической системе объединены в периоды и группы. Периодическая система включает семь периодов и восемь групп. Периодами называют горизонтальные ряды химических элементов, в которых свойства элементов изменяются от типичных металлических к неметаллическим. Вертикальные колонки химических элементов, которые содержат элементы, схожие по химическим свойствам, образуют группы химических элементов.</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Углеводы, значение в природе и жизни человека.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Углеводы - вещества состава С</w:t>
      </w:r>
      <w:r w:rsidRPr="00753D2E">
        <w:rPr>
          <w:rFonts w:ascii="Times New Roman" w:hAnsi="Times New Roman" w:cs="Times New Roman"/>
          <w:color w:val="000000" w:themeColor="text1"/>
          <w:sz w:val="24"/>
          <w:szCs w:val="24"/>
          <w:vertAlign w:val="subscript"/>
        </w:rPr>
        <w:t>м</w:t>
      </w:r>
      <w:r w:rsidRPr="00753D2E">
        <w:rPr>
          <w:rFonts w:ascii="Times New Roman" w:hAnsi="Times New Roman" w:cs="Times New Roman"/>
          <w:color w:val="000000" w:themeColor="text1"/>
          <w:sz w:val="24"/>
          <w:szCs w:val="24"/>
        </w:rPr>
        <w:t>Н</w:t>
      </w:r>
      <w:r w:rsidRPr="00753D2E">
        <w:rPr>
          <w:rFonts w:ascii="Times New Roman" w:hAnsi="Times New Roman" w:cs="Times New Roman"/>
          <w:color w:val="000000" w:themeColor="text1"/>
          <w:sz w:val="24"/>
          <w:szCs w:val="24"/>
          <w:vertAlign w:val="subscript"/>
        </w:rPr>
        <w:t>2п</w:t>
      </w:r>
      <w:r w:rsidRPr="00753D2E">
        <w:rPr>
          <w:rFonts w:ascii="Times New Roman" w:hAnsi="Times New Roman" w:cs="Times New Roman"/>
          <w:color w:val="000000" w:themeColor="text1"/>
          <w:sz w:val="24"/>
          <w:szCs w:val="24"/>
        </w:rPr>
        <w:t>О</w:t>
      </w:r>
      <w:r w:rsidRPr="00753D2E">
        <w:rPr>
          <w:rFonts w:ascii="Times New Roman" w:hAnsi="Times New Roman" w:cs="Times New Roman"/>
          <w:color w:val="000000" w:themeColor="text1"/>
          <w:sz w:val="24"/>
          <w:szCs w:val="24"/>
          <w:vertAlign w:val="subscript"/>
        </w:rPr>
        <w:t>п</w:t>
      </w:r>
      <w:r w:rsidRPr="00753D2E">
        <w:rPr>
          <w:rFonts w:ascii="Times New Roman" w:hAnsi="Times New Roman" w:cs="Times New Roman"/>
          <w:color w:val="000000" w:themeColor="text1"/>
          <w:sz w:val="24"/>
          <w:szCs w:val="24"/>
        </w:rPr>
        <w:t>, имеющие первостепенное биохимическое значение, широко распространены в живой природе и играют большую роль в жизни человека.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Большой класс углеводов разделяют на две группы: простые и сложные.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Глюкоза — главный поставщик энергии для мозга. Она содержится в плодах и ягодах и необходима для снабжения энергией и образования в печени гликогена.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Фруктоза почти не требует для своего усвоения гормона инсулина, что позволяет рекомендовать ее источники при сахарном диабете, но в ограниченном количестве.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Углеводы являются единственным способом аккумулирования энергии Солнца и источником кислорода, как продукта фотосинтеза, поэтому играют огромную роль в </w:t>
      </w:r>
      <w:proofErr w:type="spellStart"/>
      <w:r w:rsidRPr="00753D2E">
        <w:rPr>
          <w:rFonts w:ascii="Times New Roman" w:hAnsi="Times New Roman" w:cs="Times New Roman"/>
          <w:color w:val="000000" w:themeColor="text1"/>
          <w:sz w:val="24"/>
          <w:szCs w:val="24"/>
        </w:rPr>
        <w:t>энерго</w:t>
      </w:r>
      <w:proofErr w:type="spellEnd"/>
      <w:r w:rsidRPr="00753D2E">
        <w:rPr>
          <w:rFonts w:ascii="Times New Roman" w:hAnsi="Times New Roman" w:cs="Times New Roman"/>
          <w:color w:val="000000" w:themeColor="text1"/>
          <w:sz w:val="24"/>
          <w:szCs w:val="24"/>
        </w:rPr>
        <w:t>- и газообмене планеты. Для человека также значение углеводов важно как источника питания, одежды, древесины, они участвуют в построении нуклеиновых кислот.</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№9</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Атом – сложная частица.</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 xml:space="preserve">Атом — </w:t>
      </w:r>
      <w:proofErr w:type="spellStart"/>
      <w:r w:rsidRPr="00753D2E">
        <w:rPr>
          <w:rFonts w:ascii="Times New Roman" w:hAnsi="Times New Roman" w:cs="Times New Roman"/>
          <w:bCs/>
          <w:color w:val="000000" w:themeColor="text1"/>
          <w:sz w:val="24"/>
          <w:szCs w:val="24"/>
        </w:rPr>
        <w:t>электронейтральная</w:t>
      </w:r>
      <w:proofErr w:type="spellEnd"/>
      <w:r w:rsidRPr="00753D2E">
        <w:rPr>
          <w:rFonts w:ascii="Times New Roman" w:hAnsi="Times New Roman" w:cs="Times New Roman"/>
          <w:bCs/>
          <w:color w:val="000000" w:themeColor="text1"/>
          <w:sz w:val="24"/>
          <w:szCs w:val="24"/>
        </w:rPr>
        <w:t xml:space="preserve"> система взаимодействующих элементарных частиц, состоящая из ядра (образованного протонами и нейтронами) и электронов.</w:t>
      </w:r>
      <w:r w:rsidRPr="00753D2E">
        <w:rPr>
          <w:rFonts w:ascii="Times New Roman" w:hAnsi="Times New Roman" w:cs="Times New Roman"/>
          <w:bCs/>
          <w:color w:val="000000" w:themeColor="text1"/>
          <w:sz w:val="24"/>
          <w:szCs w:val="24"/>
        </w:rPr>
        <w:br/>
      </w:r>
      <w:r w:rsidRPr="00753D2E">
        <w:rPr>
          <w:rFonts w:ascii="Times New Roman" w:hAnsi="Times New Roman" w:cs="Times New Roman"/>
          <w:bCs/>
          <w:color w:val="000000" w:themeColor="text1"/>
          <w:sz w:val="24"/>
          <w:szCs w:val="24"/>
        </w:rPr>
        <w:br/>
        <w:t>Ядро атома состоит из нуклонов, которые подразделяются на протоны и нейтроны.</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Планетарная модель атома</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В 1904 г. в работе «О структуре атома» Томсон дал описание своей модели получившей название «сливового пудинга» или «кекса с изюмом».</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В этой модели атом подобен сферической массе пудинга с положительным зарядом,</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внутрь сферы вкраплены отрицательно заряженные «</w:t>
      </w:r>
      <w:proofErr w:type="spellStart"/>
      <w:r w:rsidRPr="00753D2E">
        <w:rPr>
          <w:rFonts w:ascii="Times New Roman" w:hAnsi="Times New Roman" w:cs="Times New Roman"/>
          <w:bCs/>
          <w:color w:val="000000" w:themeColor="text1"/>
          <w:sz w:val="24"/>
          <w:szCs w:val="24"/>
        </w:rPr>
        <w:t>сливины</w:t>
      </w:r>
      <w:proofErr w:type="spellEnd"/>
      <w:r w:rsidRPr="00753D2E">
        <w:rPr>
          <w:rFonts w:ascii="Times New Roman" w:hAnsi="Times New Roman" w:cs="Times New Roman"/>
          <w:bCs/>
          <w:color w:val="000000" w:themeColor="text1"/>
          <w:sz w:val="24"/>
          <w:szCs w:val="24"/>
        </w:rPr>
        <w:t>» или «изюмины» как капли - электроны. Поэтому модель Томсона называется «капельная».</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 xml:space="preserve">Электроны совершают колебательные движения, благодаря которой атом излучает энергию. Атом в целом </w:t>
      </w:r>
      <w:proofErr w:type="spellStart"/>
      <w:r w:rsidRPr="00753D2E">
        <w:rPr>
          <w:rFonts w:ascii="Times New Roman" w:hAnsi="Times New Roman" w:cs="Times New Roman"/>
          <w:bCs/>
          <w:color w:val="000000" w:themeColor="text1"/>
          <w:sz w:val="24"/>
          <w:szCs w:val="24"/>
        </w:rPr>
        <w:t>электронейтрален</w:t>
      </w:r>
      <w:proofErr w:type="spellEnd"/>
      <w:r w:rsidRPr="00753D2E">
        <w:rPr>
          <w:rFonts w:ascii="Times New Roman" w:hAnsi="Times New Roman" w:cs="Times New Roman"/>
          <w:bCs/>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Модель Томсона не была подтверждена экспериментально и оставалась только гипотезой.</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Представление о составе атома и движении электронов в нем вошли в модель атома Эрнеста Резерфорда. </w:t>
      </w:r>
    </w:p>
    <w:p w:rsidR="0020173C" w:rsidRPr="00753D2E" w:rsidRDefault="0020173C" w:rsidP="00934682">
      <w:pPr>
        <w:spacing w:after="0" w:line="240" w:lineRule="auto"/>
        <w:ind w:right="-283" w:firstLine="709"/>
        <w:jc w:val="both"/>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2.</w:t>
      </w:r>
      <w:r w:rsidRPr="00753D2E">
        <w:rPr>
          <w:rFonts w:ascii="Times New Roman" w:hAnsi="Times New Roman" w:cs="Times New Roman"/>
          <w:b/>
          <w:color w:val="000000" w:themeColor="text1"/>
          <w:sz w:val="24"/>
          <w:szCs w:val="24"/>
        </w:rPr>
        <w:t xml:space="preserve"> </w:t>
      </w:r>
      <w:r w:rsidRPr="00753D2E">
        <w:rPr>
          <w:rFonts w:ascii="Times New Roman" w:hAnsi="Times New Roman" w:cs="Times New Roman"/>
          <w:b/>
          <w:bCs/>
          <w:color w:val="000000" w:themeColor="text1"/>
          <w:sz w:val="24"/>
          <w:szCs w:val="24"/>
        </w:rPr>
        <w:t>Сложные эфиры.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Сложные </w:t>
      </w:r>
      <w:hyperlink r:id="rId235" w:history="1">
        <w:r w:rsidRPr="00753D2E">
          <w:rPr>
            <w:rStyle w:val="a5"/>
            <w:rFonts w:ascii="Times New Roman" w:hAnsi="Times New Roman" w:cs="Times New Roman"/>
            <w:color w:val="000000" w:themeColor="text1"/>
            <w:sz w:val="24"/>
            <w:szCs w:val="24"/>
            <w:u w:val="none"/>
          </w:rPr>
          <w:t>эфиры</w:t>
        </w:r>
      </w:hyperlink>
      <w:r w:rsidRPr="00753D2E">
        <w:rPr>
          <w:rFonts w:ascii="Times New Roman" w:hAnsi="Times New Roman" w:cs="Times New Roman"/>
          <w:color w:val="000000" w:themeColor="text1"/>
          <w:sz w:val="24"/>
          <w:szCs w:val="24"/>
        </w:rPr>
        <w:t xml:space="preserve"> – это вещества, которые образуются в результате взаимодействия органических или кислородсодержащих неорганических кислот со спиртами (реакции этерификации). </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Изомерия сложных эфиров обусловлена строением радикалов, связанных с </w:t>
      </w:r>
      <w:r w:rsidRPr="00753D2E">
        <w:rPr>
          <w:rFonts w:ascii="Times New Roman" w:hAnsi="Times New Roman" w:cs="Times New Roman"/>
          <w:bCs/>
          <w:iCs/>
          <w:color w:val="000000" w:themeColor="text1"/>
          <w:sz w:val="24"/>
          <w:szCs w:val="24"/>
        </w:rPr>
        <w:t xml:space="preserve">ацетатной </w:t>
      </w:r>
      <w:r w:rsidRPr="00753D2E">
        <w:rPr>
          <w:rFonts w:ascii="Times New Roman" w:hAnsi="Times New Roman" w:cs="Times New Roman"/>
          <w:bCs/>
          <w:color w:val="000000" w:themeColor="text1"/>
          <w:sz w:val="24"/>
          <w:szCs w:val="24"/>
        </w:rPr>
        <w:t>группой. Сложные эфиры широко распространены в природе. Ароматы многих </w:t>
      </w:r>
      <w:hyperlink r:id="rId236" w:history="1">
        <w:r w:rsidRPr="00753D2E">
          <w:rPr>
            <w:rStyle w:val="a5"/>
            <w:rFonts w:ascii="Times New Roman" w:hAnsi="Times New Roman" w:cs="Times New Roman"/>
            <w:bCs/>
            <w:color w:val="000000" w:themeColor="text1"/>
            <w:sz w:val="24"/>
            <w:szCs w:val="24"/>
            <w:u w:val="none"/>
          </w:rPr>
          <w:t>цветов</w:t>
        </w:r>
      </w:hyperlink>
      <w:r w:rsidRPr="00753D2E">
        <w:rPr>
          <w:rFonts w:ascii="Times New Roman" w:hAnsi="Times New Roman" w:cs="Times New Roman"/>
          <w:bCs/>
          <w:color w:val="000000" w:themeColor="text1"/>
          <w:sz w:val="24"/>
          <w:szCs w:val="24"/>
        </w:rPr>
        <w:t>, плодов, ягод обусловлены присутствием в них сложных эфиров. </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Химические свойства:</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1)    Действие воды (</w:t>
      </w:r>
      <w:hyperlink r:id="rId237" w:history="1">
        <w:r w:rsidRPr="00753D2E">
          <w:rPr>
            <w:rStyle w:val="a5"/>
            <w:rFonts w:ascii="Times New Roman" w:hAnsi="Times New Roman" w:cs="Times New Roman"/>
            <w:bCs/>
            <w:color w:val="000000" w:themeColor="text1"/>
            <w:sz w:val="24"/>
            <w:szCs w:val="24"/>
            <w:u w:val="none"/>
          </w:rPr>
          <w:t>гидролиз</w:t>
        </w:r>
      </w:hyperlink>
      <w:r w:rsidRPr="00753D2E">
        <w:rPr>
          <w:rFonts w:ascii="Times New Roman" w:hAnsi="Times New Roman" w:cs="Times New Roman"/>
          <w:bCs/>
          <w:color w:val="000000" w:themeColor="text1"/>
          <w:sz w:val="24"/>
          <w:szCs w:val="24"/>
        </w:rPr>
        <w:t>):</w:t>
      </w:r>
    </w:p>
    <w:p w:rsidR="0020173C" w:rsidRPr="00A41750" w:rsidRDefault="0020173C" w:rsidP="00934682">
      <w:pPr>
        <w:spacing w:after="0" w:line="240" w:lineRule="auto"/>
        <w:ind w:right="-283" w:firstLine="709"/>
        <w:jc w:val="both"/>
        <w:rPr>
          <w:rFonts w:ascii="Times New Roman" w:hAnsi="Times New Roman" w:cs="Times New Roman"/>
          <w:bCs/>
          <w:color w:val="000000" w:themeColor="text1"/>
          <w:sz w:val="24"/>
          <w:szCs w:val="24"/>
          <w:lang w:val="en-US"/>
        </w:rPr>
      </w:pPr>
      <w:r w:rsidRPr="00753D2E">
        <w:rPr>
          <w:rFonts w:ascii="Times New Roman" w:hAnsi="Times New Roman" w:cs="Times New Roman"/>
          <w:bCs/>
          <w:color w:val="000000" w:themeColor="text1"/>
          <w:sz w:val="24"/>
          <w:szCs w:val="24"/>
          <w:lang w:val="en-US"/>
        </w:rPr>
        <w:t>R</w:t>
      </w:r>
      <w:r w:rsidRPr="00A41750">
        <w:rPr>
          <w:rFonts w:ascii="Times New Roman" w:hAnsi="Times New Roman" w:cs="Times New Roman"/>
          <w:bCs/>
          <w:color w:val="000000" w:themeColor="text1"/>
          <w:sz w:val="24"/>
          <w:szCs w:val="24"/>
          <w:lang w:val="en-US"/>
        </w:rPr>
        <w:t xml:space="preserve"> – </w:t>
      </w:r>
      <w:r w:rsidRPr="00753D2E">
        <w:rPr>
          <w:rFonts w:ascii="Times New Roman" w:hAnsi="Times New Roman" w:cs="Times New Roman"/>
          <w:bCs/>
          <w:color w:val="000000" w:themeColor="text1"/>
          <w:sz w:val="24"/>
          <w:szCs w:val="24"/>
          <w:lang w:val="en-US"/>
        </w:rPr>
        <w:t>CO</w:t>
      </w:r>
      <w:r w:rsidRPr="00A41750">
        <w:rPr>
          <w:rFonts w:ascii="Times New Roman" w:hAnsi="Times New Roman" w:cs="Times New Roman"/>
          <w:bCs/>
          <w:color w:val="000000" w:themeColor="text1"/>
          <w:sz w:val="24"/>
          <w:szCs w:val="24"/>
          <w:lang w:val="en-US"/>
        </w:rPr>
        <w:t xml:space="preserve"> – </w:t>
      </w:r>
      <w:r w:rsidRPr="00753D2E">
        <w:rPr>
          <w:rFonts w:ascii="Times New Roman" w:hAnsi="Times New Roman" w:cs="Times New Roman"/>
          <w:bCs/>
          <w:color w:val="000000" w:themeColor="text1"/>
          <w:sz w:val="24"/>
          <w:szCs w:val="24"/>
          <w:lang w:val="en-US"/>
        </w:rPr>
        <w:t>OR</w:t>
      </w:r>
      <w:r w:rsidRPr="00A41750">
        <w:rPr>
          <w:rFonts w:ascii="Times New Roman" w:hAnsi="Times New Roman" w:cs="Times New Roman"/>
          <w:bCs/>
          <w:color w:val="000000" w:themeColor="text1"/>
          <w:sz w:val="24"/>
          <w:szCs w:val="24"/>
          <w:lang w:val="en-US"/>
        </w:rPr>
        <w:t xml:space="preserve"> + </w:t>
      </w:r>
      <w:r w:rsidRPr="00753D2E">
        <w:rPr>
          <w:rFonts w:ascii="Times New Roman" w:hAnsi="Times New Roman" w:cs="Times New Roman"/>
          <w:bCs/>
          <w:color w:val="000000" w:themeColor="text1"/>
          <w:sz w:val="24"/>
          <w:szCs w:val="24"/>
          <w:lang w:val="en-US"/>
        </w:rPr>
        <w:t>HOH</w:t>
      </w:r>
      <w:r w:rsidRPr="00A41750">
        <w:rPr>
          <w:rFonts w:ascii="Times New Roman" w:hAnsi="Times New Roman" w:cs="Times New Roman"/>
          <w:bCs/>
          <w:color w:val="000000" w:themeColor="text1"/>
          <w:sz w:val="24"/>
          <w:szCs w:val="24"/>
          <w:lang w:val="en-US"/>
        </w:rPr>
        <w:t xml:space="preserve"> ↔ </w:t>
      </w:r>
      <w:r w:rsidRPr="00753D2E">
        <w:rPr>
          <w:rFonts w:ascii="Times New Roman" w:hAnsi="Times New Roman" w:cs="Times New Roman"/>
          <w:bCs/>
          <w:color w:val="000000" w:themeColor="text1"/>
          <w:sz w:val="24"/>
          <w:szCs w:val="24"/>
          <w:lang w:val="en-US"/>
        </w:rPr>
        <w:t>RCOOH</w:t>
      </w:r>
      <w:r w:rsidRPr="00A41750">
        <w:rPr>
          <w:rFonts w:ascii="Times New Roman" w:hAnsi="Times New Roman" w:cs="Times New Roman"/>
          <w:bCs/>
          <w:color w:val="000000" w:themeColor="text1"/>
          <w:sz w:val="24"/>
          <w:szCs w:val="24"/>
          <w:lang w:val="en-US"/>
        </w:rPr>
        <w:t xml:space="preserve"> + </w:t>
      </w:r>
      <w:r w:rsidRPr="00753D2E">
        <w:rPr>
          <w:rFonts w:ascii="Times New Roman" w:hAnsi="Times New Roman" w:cs="Times New Roman"/>
          <w:bCs/>
          <w:color w:val="000000" w:themeColor="text1"/>
          <w:sz w:val="24"/>
          <w:szCs w:val="24"/>
          <w:lang w:val="en-US"/>
        </w:rPr>
        <w:t>ROH</w:t>
      </w:r>
    </w:p>
    <w:p w:rsidR="0020173C" w:rsidRPr="00A41750" w:rsidRDefault="0020173C" w:rsidP="00934682">
      <w:pPr>
        <w:spacing w:after="0" w:line="240" w:lineRule="auto"/>
        <w:ind w:right="-283" w:firstLine="709"/>
        <w:jc w:val="both"/>
        <w:rPr>
          <w:rFonts w:ascii="Times New Roman" w:hAnsi="Times New Roman" w:cs="Times New Roman"/>
          <w:bCs/>
          <w:color w:val="000000" w:themeColor="text1"/>
          <w:sz w:val="24"/>
          <w:szCs w:val="24"/>
          <w:lang w:val="en-US"/>
        </w:rPr>
      </w:pPr>
      <w:r w:rsidRPr="00A41750">
        <w:rPr>
          <w:rFonts w:ascii="Times New Roman" w:hAnsi="Times New Roman" w:cs="Times New Roman"/>
          <w:bCs/>
          <w:color w:val="000000" w:themeColor="text1"/>
          <w:sz w:val="24"/>
          <w:szCs w:val="24"/>
          <w:lang w:val="en-US"/>
        </w:rPr>
        <w:t>2)</w:t>
      </w:r>
      <w:r w:rsidRPr="00753D2E">
        <w:rPr>
          <w:rFonts w:ascii="Times New Roman" w:hAnsi="Times New Roman" w:cs="Times New Roman"/>
          <w:bCs/>
          <w:color w:val="000000" w:themeColor="text1"/>
          <w:sz w:val="24"/>
          <w:szCs w:val="24"/>
          <w:lang w:val="en-US"/>
        </w:rPr>
        <w:t>   </w:t>
      </w:r>
      <w:r w:rsidRPr="00A41750">
        <w:rPr>
          <w:rFonts w:ascii="Times New Roman" w:hAnsi="Times New Roman" w:cs="Times New Roman"/>
          <w:bCs/>
          <w:color w:val="000000" w:themeColor="text1"/>
          <w:sz w:val="24"/>
          <w:szCs w:val="24"/>
          <w:lang w:val="en-US"/>
        </w:rPr>
        <w:t xml:space="preserve"> </w:t>
      </w:r>
      <w:r w:rsidRPr="00753D2E">
        <w:rPr>
          <w:rFonts w:ascii="Times New Roman" w:hAnsi="Times New Roman" w:cs="Times New Roman"/>
          <w:bCs/>
          <w:color w:val="000000" w:themeColor="text1"/>
          <w:sz w:val="24"/>
          <w:szCs w:val="24"/>
        </w:rPr>
        <w:t>Реакция</w:t>
      </w:r>
      <w:r w:rsidRPr="00A41750">
        <w:rPr>
          <w:rFonts w:ascii="Times New Roman" w:hAnsi="Times New Roman" w:cs="Times New Roman"/>
          <w:bCs/>
          <w:color w:val="000000" w:themeColor="text1"/>
          <w:sz w:val="24"/>
          <w:szCs w:val="24"/>
          <w:lang w:val="en-US"/>
        </w:rPr>
        <w:t xml:space="preserve"> </w:t>
      </w:r>
      <w:r w:rsidRPr="00753D2E">
        <w:rPr>
          <w:rFonts w:ascii="Times New Roman" w:hAnsi="Times New Roman" w:cs="Times New Roman"/>
          <w:bCs/>
          <w:color w:val="000000" w:themeColor="text1"/>
          <w:sz w:val="24"/>
          <w:szCs w:val="24"/>
        </w:rPr>
        <w:t>пере</w:t>
      </w:r>
      <w:r w:rsidRPr="00A41750">
        <w:rPr>
          <w:rFonts w:ascii="Times New Roman" w:hAnsi="Times New Roman" w:cs="Times New Roman"/>
          <w:bCs/>
          <w:color w:val="000000" w:themeColor="text1"/>
          <w:sz w:val="24"/>
          <w:szCs w:val="24"/>
          <w:lang w:val="en-US"/>
        </w:rPr>
        <w:t xml:space="preserve"> </w:t>
      </w:r>
      <w:r w:rsidRPr="00753D2E">
        <w:rPr>
          <w:rFonts w:ascii="Times New Roman" w:hAnsi="Times New Roman" w:cs="Times New Roman"/>
          <w:bCs/>
          <w:color w:val="000000" w:themeColor="text1"/>
          <w:sz w:val="24"/>
          <w:szCs w:val="24"/>
        </w:rPr>
        <w:t>этерификации</w:t>
      </w:r>
      <w:r w:rsidRPr="00A41750">
        <w:rPr>
          <w:rFonts w:ascii="Times New Roman" w:hAnsi="Times New Roman" w:cs="Times New Roman"/>
          <w:bCs/>
          <w:color w:val="000000" w:themeColor="text1"/>
          <w:sz w:val="24"/>
          <w:szCs w:val="24"/>
          <w:lang w:val="en-US"/>
        </w:rPr>
        <w:t>:</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lang w:val="en-US"/>
        </w:rPr>
      </w:pPr>
      <w:r w:rsidRPr="00753D2E">
        <w:rPr>
          <w:rFonts w:ascii="Times New Roman" w:hAnsi="Times New Roman" w:cs="Times New Roman"/>
          <w:bCs/>
          <w:color w:val="000000" w:themeColor="text1"/>
          <w:sz w:val="24"/>
          <w:szCs w:val="24"/>
          <w:lang w:val="en-US"/>
        </w:rPr>
        <w:t>R – CO – OR + ROH ↔ R – CO – OR + R’OH</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lang w:val="en-US"/>
        </w:rPr>
      </w:pPr>
      <w:r w:rsidRPr="00753D2E">
        <w:rPr>
          <w:rFonts w:ascii="Times New Roman" w:hAnsi="Times New Roman" w:cs="Times New Roman"/>
          <w:bCs/>
          <w:color w:val="000000" w:themeColor="text1"/>
          <w:sz w:val="24"/>
          <w:szCs w:val="24"/>
          <w:lang w:val="en-US"/>
        </w:rPr>
        <w:t xml:space="preserve">3)    </w:t>
      </w:r>
      <w:r w:rsidRPr="00753D2E">
        <w:rPr>
          <w:rFonts w:ascii="Times New Roman" w:hAnsi="Times New Roman" w:cs="Times New Roman"/>
          <w:bCs/>
          <w:color w:val="000000" w:themeColor="text1"/>
          <w:sz w:val="24"/>
          <w:szCs w:val="24"/>
        </w:rPr>
        <w:t>Действие</w:t>
      </w:r>
      <w:r w:rsidRPr="00753D2E">
        <w:rPr>
          <w:rFonts w:ascii="Times New Roman" w:hAnsi="Times New Roman" w:cs="Times New Roman"/>
          <w:bCs/>
          <w:color w:val="000000" w:themeColor="text1"/>
          <w:sz w:val="24"/>
          <w:szCs w:val="24"/>
          <w:lang w:val="en-US"/>
        </w:rPr>
        <w:t xml:space="preserve"> </w:t>
      </w:r>
      <w:r w:rsidRPr="00753D2E">
        <w:rPr>
          <w:rFonts w:ascii="Times New Roman" w:hAnsi="Times New Roman" w:cs="Times New Roman"/>
          <w:bCs/>
          <w:color w:val="000000" w:themeColor="text1"/>
          <w:sz w:val="24"/>
          <w:szCs w:val="24"/>
        </w:rPr>
        <w:t>аммиака</w:t>
      </w:r>
      <w:r w:rsidRPr="00753D2E">
        <w:rPr>
          <w:rFonts w:ascii="Times New Roman" w:hAnsi="Times New Roman" w:cs="Times New Roman"/>
          <w:bCs/>
          <w:color w:val="000000" w:themeColor="text1"/>
          <w:sz w:val="24"/>
          <w:szCs w:val="24"/>
          <w:lang w:val="en-US"/>
        </w:rPr>
        <w:t xml:space="preserve"> (</w:t>
      </w:r>
      <w:proofErr w:type="spellStart"/>
      <w:r w:rsidRPr="00753D2E">
        <w:rPr>
          <w:rFonts w:ascii="Times New Roman" w:hAnsi="Times New Roman" w:cs="Times New Roman"/>
          <w:bCs/>
          <w:color w:val="000000" w:themeColor="text1"/>
          <w:sz w:val="24"/>
          <w:szCs w:val="24"/>
        </w:rPr>
        <w:t>аммонолиз</w:t>
      </w:r>
      <w:proofErr w:type="spellEnd"/>
      <w:r w:rsidRPr="00753D2E">
        <w:rPr>
          <w:rFonts w:ascii="Times New Roman" w:hAnsi="Times New Roman" w:cs="Times New Roman"/>
          <w:bCs/>
          <w:color w:val="000000" w:themeColor="text1"/>
          <w:sz w:val="24"/>
          <w:szCs w:val="24"/>
          <w:lang w:val="en-US"/>
        </w:rPr>
        <w:t>):</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lang w:val="en-US"/>
        </w:rPr>
      </w:pPr>
      <w:r w:rsidRPr="00753D2E">
        <w:rPr>
          <w:rFonts w:ascii="Times New Roman" w:hAnsi="Times New Roman" w:cs="Times New Roman"/>
          <w:bCs/>
          <w:color w:val="000000" w:themeColor="text1"/>
          <w:sz w:val="24"/>
          <w:szCs w:val="24"/>
          <w:lang w:val="en-US"/>
        </w:rPr>
        <w:t>CH</w:t>
      </w:r>
      <w:r w:rsidRPr="00753D2E">
        <w:rPr>
          <w:rFonts w:ascii="Times New Roman" w:hAnsi="Times New Roman" w:cs="Times New Roman"/>
          <w:bCs/>
          <w:color w:val="000000" w:themeColor="text1"/>
          <w:sz w:val="24"/>
          <w:szCs w:val="24"/>
          <w:vertAlign w:val="subscript"/>
          <w:lang w:val="en-US"/>
        </w:rPr>
        <w:t>3</w:t>
      </w:r>
      <w:r w:rsidRPr="00753D2E">
        <w:rPr>
          <w:rFonts w:ascii="Times New Roman" w:hAnsi="Times New Roman" w:cs="Times New Roman"/>
          <w:bCs/>
          <w:color w:val="000000" w:themeColor="text1"/>
          <w:sz w:val="24"/>
          <w:szCs w:val="24"/>
          <w:lang w:val="en-US"/>
        </w:rPr>
        <w:t> – CO – OC</w:t>
      </w:r>
      <w:r w:rsidRPr="00753D2E">
        <w:rPr>
          <w:rFonts w:ascii="Times New Roman" w:hAnsi="Times New Roman" w:cs="Times New Roman"/>
          <w:bCs/>
          <w:color w:val="000000" w:themeColor="text1"/>
          <w:sz w:val="24"/>
          <w:szCs w:val="24"/>
          <w:vertAlign w:val="subscript"/>
          <w:lang w:val="en-US"/>
        </w:rPr>
        <w:t>2</w:t>
      </w:r>
      <w:r w:rsidRPr="00753D2E">
        <w:rPr>
          <w:rFonts w:ascii="Times New Roman" w:hAnsi="Times New Roman" w:cs="Times New Roman"/>
          <w:bCs/>
          <w:color w:val="000000" w:themeColor="text1"/>
          <w:sz w:val="24"/>
          <w:szCs w:val="24"/>
          <w:lang w:val="en-US"/>
        </w:rPr>
        <w:t>H</w:t>
      </w:r>
      <w:r w:rsidRPr="00753D2E">
        <w:rPr>
          <w:rFonts w:ascii="Times New Roman" w:hAnsi="Times New Roman" w:cs="Times New Roman"/>
          <w:bCs/>
          <w:color w:val="000000" w:themeColor="text1"/>
          <w:sz w:val="24"/>
          <w:szCs w:val="24"/>
          <w:vertAlign w:val="subscript"/>
          <w:lang w:val="en-US"/>
        </w:rPr>
        <w:t>5</w:t>
      </w:r>
      <w:r w:rsidRPr="00753D2E">
        <w:rPr>
          <w:rFonts w:ascii="Times New Roman" w:hAnsi="Times New Roman" w:cs="Times New Roman"/>
          <w:bCs/>
          <w:color w:val="000000" w:themeColor="text1"/>
          <w:sz w:val="24"/>
          <w:szCs w:val="24"/>
          <w:lang w:val="en-US"/>
        </w:rPr>
        <w:t> + NH</w:t>
      </w:r>
      <w:r w:rsidRPr="00753D2E">
        <w:rPr>
          <w:rFonts w:ascii="Times New Roman" w:hAnsi="Times New Roman" w:cs="Times New Roman"/>
          <w:bCs/>
          <w:color w:val="000000" w:themeColor="text1"/>
          <w:sz w:val="24"/>
          <w:szCs w:val="24"/>
          <w:vertAlign w:val="subscript"/>
          <w:lang w:val="en-US"/>
        </w:rPr>
        <w:t>3</w:t>
      </w:r>
      <w:r w:rsidRPr="00753D2E">
        <w:rPr>
          <w:rFonts w:ascii="Times New Roman" w:hAnsi="Times New Roman" w:cs="Times New Roman"/>
          <w:bCs/>
          <w:color w:val="000000" w:themeColor="text1"/>
          <w:sz w:val="24"/>
          <w:szCs w:val="24"/>
          <w:lang w:val="en-US"/>
        </w:rPr>
        <w:t> → CH</w:t>
      </w:r>
      <w:r w:rsidRPr="00753D2E">
        <w:rPr>
          <w:rFonts w:ascii="Times New Roman" w:hAnsi="Times New Roman" w:cs="Times New Roman"/>
          <w:bCs/>
          <w:color w:val="000000" w:themeColor="text1"/>
          <w:sz w:val="24"/>
          <w:szCs w:val="24"/>
          <w:vertAlign w:val="subscript"/>
          <w:lang w:val="en-US"/>
        </w:rPr>
        <w:t>3</w:t>
      </w:r>
      <w:r w:rsidRPr="00753D2E">
        <w:rPr>
          <w:rFonts w:ascii="Times New Roman" w:hAnsi="Times New Roman" w:cs="Times New Roman"/>
          <w:bCs/>
          <w:color w:val="000000" w:themeColor="text1"/>
          <w:sz w:val="24"/>
          <w:szCs w:val="24"/>
          <w:lang w:val="en-US"/>
        </w:rPr>
        <w:t> – CO – NH</w:t>
      </w:r>
      <w:r w:rsidRPr="00753D2E">
        <w:rPr>
          <w:rFonts w:ascii="Times New Roman" w:hAnsi="Times New Roman" w:cs="Times New Roman"/>
          <w:bCs/>
          <w:color w:val="000000" w:themeColor="text1"/>
          <w:sz w:val="24"/>
          <w:szCs w:val="24"/>
          <w:vertAlign w:val="subscript"/>
          <w:lang w:val="en-US"/>
        </w:rPr>
        <w:t>2</w:t>
      </w:r>
      <w:r w:rsidRPr="00753D2E">
        <w:rPr>
          <w:rFonts w:ascii="Times New Roman" w:hAnsi="Times New Roman" w:cs="Times New Roman"/>
          <w:bCs/>
          <w:color w:val="000000" w:themeColor="text1"/>
          <w:sz w:val="24"/>
          <w:szCs w:val="24"/>
          <w:lang w:val="en-US"/>
        </w:rPr>
        <w:t> + C</w:t>
      </w:r>
      <w:r w:rsidRPr="00753D2E">
        <w:rPr>
          <w:rFonts w:ascii="Times New Roman" w:hAnsi="Times New Roman" w:cs="Times New Roman"/>
          <w:bCs/>
          <w:color w:val="000000" w:themeColor="text1"/>
          <w:sz w:val="24"/>
          <w:szCs w:val="24"/>
          <w:vertAlign w:val="subscript"/>
          <w:lang w:val="en-US"/>
        </w:rPr>
        <w:t>2</w:t>
      </w:r>
      <w:r w:rsidRPr="00753D2E">
        <w:rPr>
          <w:rFonts w:ascii="Times New Roman" w:hAnsi="Times New Roman" w:cs="Times New Roman"/>
          <w:bCs/>
          <w:color w:val="000000" w:themeColor="text1"/>
          <w:sz w:val="24"/>
          <w:szCs w:val="24"/>
          <w:lang w:val="en-US"/>
        </w:rPr>
        <w:t>H</w:t>
      </w:r>
      <w:r w:rsidRPr="00753D2E">
        <w:rPr>
          <w:rFonts w:ascii="Times New Roman" w:hAnsi="Times New Roman" w:cs="Times New Roman"/>
          <w:bCs/>
          <w:color w:val="000000" w:themeColor="text1"/>
          <w:sz w:val="24"/>
          <w:szCs w:val="24"/>
          <w:vertAlign w:val="subscript"/>
          <w:lang w:val="en-US"/>
        </w:rPr>
        <w:t>5</w:t>
      </w:r>
      <w:r w:rsidRPr="00753D2E">
        <w:rPr>
          <w:rFonts w:ascii="Times New Roman" w:hAnsi="Times New Roman" w:cs="Times New Roman"/>
          <w:bCs/>
          <w:color w:val="000000" w:themeColor="text1"/>
          <w:sz w:val="24"/>
          <w:szCs w:val="24"/>
          <w:lang w:val="en-US"/>
        </w:rPr>
        <w:t>OH</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4)    </w:t>
      </w:r>
      <w:hyperlink r:id="rId238" w:history="1">
        <w:r w:rsidRPr="00753D2E">
          <w:rPr>
            <w:rStyle w:val="a5"/>
            <w:rFonts w:ascii="Times New Roman" w:hAnsi="Times New Roman" w:cs="Times New Roman"/>
            <w:bCs/>
            <w:color w:val="000000" w:themeColor="text1"/>
            <w:sz w:val="24"/>
            <w:szCs w:val="24"/>
            <w:u w:val="none"/>
          </w:rPr>
          <w:t>Восстановление</w:t>
        </w:r>
      </w:hyperlink>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R – CO – OR + 2Н</w:t>
      </w:r>
      <w:r w:rsidRPr="00753D2E">
        <w:rPr>
          <w:rFonts w:ascii="Times New Roman" w:hAnsi="Times New Roman" w:cs="Times New Roman"/>
          <w:bCs/>
          <w:color w:val="000000" w:themeColor="text1"/>
          <w:sz w:val="24"/>
          <w:szCs w:val="24"/>
          <w:vertAlign w:val="subscript"/>
        </w:rPr>
        <w:t>2</w:t>
      </w:r>
      <w:r w:rsidRPr="00753D2E">
        <w:rPr>
          <w:rFonts w:ascii="Times New Roman" w:hAnsi="Times New Roman" w:cs="Times New Roman"/>
          <w:bCs/>
          <w:color w:val="000000" w:themeColor="text1"/>
          <w:sz w:val="24"/>
          <w:szCs w:val="24"/>
        </w:rPr>
        <w:t> → R – CH</w:t>
      </w:r>
      <w:r w:rsidRPr="00753D2E">
        <w:rPr>
          <w:rFonts w:ascii="Times New Roman" w:hAnsi="Times New Roman" w:cs="Times New Roman"/>
          <w:bCs/>
          <w:color w:val="000000" w:themeColor="text1"/>
          <w:sz w:val="24"/>
          <w:szCs w:val="24"/>
          <w:vertAlign w:val="subscript"/>
        </w:rPr>
        <w:t>2</w:t>
      </w:r>
      <w:r w:rsidRPr="00753D2E">
        <w:rPr>
          <w:rFonts w:ascii="Times New Roman" w:hAnsi="Times New Roman" w:cs="Times New Roman"/>
          <w:bCs/>
          <w:color w:val="000000" w:themeColor="text1"/>
          <w:sz w:val="24"/>
          <w:szCs w:val="24"/>
        </w:rPr>
        <w:t>OH + ROH</w:t>
      </w:r>
    </w:p>
    <w:p w:rsidR="0020173C" w:rsidRPr="00753D2E" w:rsidRDefault="0020173C" w:rsidP="00934682">
      <w:pPr>
        <w:spacing w:after="0" w:line="240" w:lineRule="auto"/>
        <w:ind w:right="-283" w:firstLine="709"/>
        <w:jc w:val="both"/>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Билет №10.</w:t>
      </w:r>
    </w:p>
    <w:p w:rsidR="0020173C" w:rsidRPr="00753D2E" w:rsidRDefault="0020173C" w:rsidP="00934682">
      <w:pPr>
        <w:spacing w:after="0" w:line="240" w:lineRule="auto"/>
        <w:ind w:right="-283" w:firstLine="709"/>
        <w:jc w:val="both"/>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1.</w:t>
      </w:r>
      <w:r w:rsidRPr="00753D2E">
        <w:rPr>
          <w:rFonts w:ascii="Times New Roman" w:hAnsi="Times New Roman" w:cs="Times New Roman"/>
          <w:b/>
          <w:color w:val="000000" w:themeColor="text1"/>
          <w:sz w:val="24"/>
          <w:szCs w:val="24"/>
        </w:rPr>
        <w:t xml:space="preserve"> </w:t>
      </w:r>
      <w:r w:rsidRPr="00753D2E">
        <w:rPr>
          <w:rFonts w:ascii="Times New Roman" w:hAnsi="Times New Roman" w:cs="Times New Roman"/>
          <w:b/>
          <w:bCs/>
          <w:color w:val="000000" w:themeColor="text1"/>
          <w:sz w:val="24"/>
          <w:szCs w:val="24"/>
        </w:rPr>
        <w:t>Строение электронных оболочек атома.</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Электроны, двигаясь вокруг ядра атома, образуют в совокупности его электронную оболочку. Число электронов в оболочке атома равно, как вы уже знаете, числу протонов в ядре атома, ему соответствует порядковый, или атомный, номер элемента в таблице Д. И. Менделеева.</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Ядро атома водорода имеет заряд +1, т. е. содержит только один протон, соответственно только один электрон на единственном энергетическом уровне:</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noProof/>
          <w:color w:val="000000" w:themeColor="text1"/>
          <w:sz w:val="24"/>
          <w:szCs w:val="24"/>
        </w:rPr>
        <w:lastRenderedPageBreak/>
        <w:drawing>
          <wp:inline distT="0" distB="0" distL="0" distR="0">
            <wp:extent cx="1152525" cy="904875"/>
            <wp:effectExtent l="0" t="0" r="9525" b="9525"/>
            <wp:docPr id="15" name="Рисунок 10" descr="вод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одород"/>
                    <pic:cNvPicPr>
                      <a:picLocks noChangeAspect="1" noChangeArrowheads="1"/>
                    </pic:cNvPicPr>
                  </pic:nvPicPr>
                  <pic:blipFill>
                    <a:blip r:embed="rId2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904875"/>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Следующий элемент 1-го периода гелий. Ядро атома гелия имеет заряд +2. У него на первом энергетическом уровне имеются уже два электрона:</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noProof/>
          <w:color w:val="000000" w:themeColor="text1"/>
          <w:sz w:val="24"/>
          <w:szCs w:val="24"/>
        </w:rPr>
        <w:drawing>
          <wp:inline distT="0" distB="0" distL="0" distR="0">
            <wp:extent cx="1933575" cy="876300"/>
            <wp:effectExtent l="0" t="0" r="9525" b="0"/>
            <wp:docPr id="16" name="Рисунок 11" descr="г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лий"/>
                    <pic:cNvPicPr>
                      <a:picLocks noChangeAspect="1" noChangeArrowheads="1"/>
                    </pic:cNvPicPr>
                  </pic:nvPicPr>
                  <pic:blipFill>
                    <a:blip r:embed="rId2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876300"/>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2. Жиры.</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Жиры получают главным образом из природных источников – животных и растительных организмов.</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К важным химическим свойствам жиров относятся реакции омыления и гидрогенизации:</w:t>
      </w:r>
    </w:p>
    <w:p w:rsidR="0020173C" w:rsidRPr="00753D2E" w:rsidRDefault="0020173C" w:rsidP="00934682">
      <w:pPr>
        <w:numPr>
          <w:ilvl w:val="0"/>
          <w:numId w:val="20"/>
        </w:num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Омыление водой (</w:t>
      </w:r>
      <w:hyperlink r:id="rId241" w:history="1">
        <w:r w:rsidRPr="00753D2E">
          <w:rPr>
            <w:rStyle w:val="a5"/>
            <w:rFonts w:ascii="Times New Roman" w:hAnsi="Times New Roman" w:cs="Times New Roman"/>
            <w:bCs/>
            <w:color w:val="000000" w:themeColor="text1"/>
            <w:sz w:val="24"/>
            <w:szCs w:val="24"/>
            <w:u w:val="none"/>
          </w:rPr>
          <w:t>гидролиз</w:t>
        </w:r>
      </w:hyperlink>
      <w:r w:rsidRPr="00753D2E">
        <w:rPr>
          <w:rFonts w:ascii="Times New Roman" w:hAnsi="Times New Roman" w:cs="Times New Roman"/>
          <w:bCs/>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В промышленности реакция гидролитического расщепления жиров широко используется для получения глицерина и жирных кислот или их солей, т.е. мыла. Расщепление производят как в кислой, так и в щелочной среде.</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noProof/>
          <w:color w:val="000000" w:themeColor="text1"/>
          <w:sz w:val="24"/>
          <w:szCs w:val="24"/>
        </w:rPr>
        <w:drawing>
          <wp:inline distT="0" distB="0" distL="0" distR="0">
            <wp:extent cx="4114800" cy="952500"/>
            <wp:effectExtent l="0" t="0" r="0" b="0"/>
            <wp:docPr id="18" name="Рисунок 12" descr="http://www.himhelp.ru/pics/314_454313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imhelp.ru/pics/314_454313633.gif"/>
                    <pic:cNvPicPr>
                      <a:picLocks noChangeAspect="1" noChangeArrowheads="1"/>
                    </pic:cNvPicPr>
                  </pic:nvPicPr>
                  <pic:blipFill>
                    <a:blip r:embed="rId2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952500"/>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 2. Гидрогенизация жиров.</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Очень важной реакцией, имеющей промышленное значение, является реакция </w:t>
      </w:r>
      <w:r w:rsidRPr="00753D2E">
        <w:rPr>
          <w:rFonts w:ascii="Times New Roman" w:hAnsi="Times New Roman" w:cs="Times New Roman"/>
          <w:bCs/>
          <w:iCs/>
          <w:color w:val="000000" w:themeColor="text1"/>
          <w:sz w:val="24"/>
          <w:szCs w:val="24"/>
        </w:rPr>
        <w:t>гидрогенизации жиров</w:t>
      </w:r>
      <w:r w:rsidRPr="00753D2E">
        <w:rPr>
          <w:rFonts w:ascii="Times New Roman" w:hAnsi="Times New Roman" w:cs="Times New Roman"/>
          <w:bCs/>
          <w:color w:val="000000" w:themeColor="text1"/>
          <w:sz w:val="24"/>
          <w:szCs w:val="24"/>
        </w:rPr>
        <w:t> – превращение жидких жиров в твердые. Сущность этой реакции состоит в присоединения водорода к непредельным кислотам и превращение их в предельные (</w:t>
      </w:r>
      <w:proofErr w:type="spellStart"/>
      <w:r w:rsidRPr="00753D2E">
        <w:rPr>
          <w:rFonts w:ascii="Times New Roman" w:hAnsi="Times New Roman" w:cs="Times New Roman"/>
          <w:bCs/>
          <w:color w:val="000000" w:themeColor="text1"/>
          <w:sz w:val="24"/>
          <w:szCs w:val="24"/>
        </w:rPr>
        <w:t>Ni</w:t>
      </w:r>
      <w:proofErr w:type="spellEnd"/>
      <w:r w:rsidRPr="00753D2E">
        <w:rPr>
          <w:rFonts w:ascii="Times New Roman" w:hAnsi="Times New Roman" w:cs="Times New Roman"/>
          <w:bCs/>
          <w:color w:val="000000" w:themeColor="text1"/>
          <w:sz w:val="24"/>
          <w:szCs w:val="24"/>
        </w:rPr>
        <w:t>, 200°C, 15 кгс/см²):</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noProof/>
          <w:color w:val="000000" w:themeColor="text1"/>
          <w:sz w:val="24"/>
          <w:szCs w:val="24"/>
        </w:rPr>
        <w:drawing>
          <wp:inline distT="0" distB="0" distL="0" distR="0">
            <wp:extent cx="4067175" cy="704850"/>
            <wp:effectExtent l="0" t="0" r="9525" b="0"/>
            <wp:docPr id="19" name="Рисунок 13" descr="http://www.himhelp.ru/pics/313_1190637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imhelp.ru/pics/313_1190637573.gif"/>
                    <pic:cNvPicPr>
                      <a:picLocks noChangeAspect="1" noChangeArrowheads="1"/>
                    </pic:cNvPicPr>
                  </pic:nvPicPr>
                  <pic:blipFill>
                    <a:blip r:embed="rId2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704850"/>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 xml:space="preserve">Лучшие сорта </w:t>
      </w:r>
      <w:proofErr w:type="spellStart"/>
      <w:r w:rsidRPr="00753D2E">
        <w:rPr>
          <w:rFonts w:ascii="Times New Roman" w:hAnsi="Times New Roman" w:cs="Times New Roman"/>
          <w:bCs/>
          <w:color w:val="000000" w:themeColor="text1"/>
          <w:sz w:val="24"/>
          <w:szCs w:val="24"/>
        </w:rPr>
        <w:t>гидрированного</w:t>
      </w:r>
      <w:proofErr w:type="spellEnd"/>
      <w:r w:rsidRPr="00753D2E">
        <w:rPr>
          <w:rFonts w:ascii="Times New Roman" w:hAnsi="Times New Roman" w:cs="Times New Roman"/>
          <w:bCs/>
          <w:color w:val="000000" w:themeColor="text1"/>
          <w:sz w:val="24"/>
          <w:szCs w:val="24"/>
        </w:rPr>
        <w:t xml:space="preserve"> жира используются для получения маргарина. </w:t>
      </w:r>
      <w:proofErr w:type="spellStart"/>
      <w:r w:rsidRPr="00753D2E">
        <w:rPr>
          <w:rFonts w:ascii="Times New Roman" w:hAnsi="Times New Roman" w:cs="Times New Roman"/>
          <w:bCs/>
          <w:iCs/>
          <w:color w:val="000000" w:themeColor="text1"/>
          <w:sz w:val="24"/>
          <w:szCs w:val="24"/>
        </w:rPr>
        <w:t>Маргарин</w:t>
      </w:r>
      <w:r w:rsidRPr="00753D2E">
        <w:rPr>
          <w:rFonts w:ascii="Times New Roman" w:hAnsi="Times New Roman" w:cs="Times New Roman"/>
          <w:bCs/>
          <w:color w:val="000000" w:themeColor="text1"/>
          <w:sz w:val="24"/>
          <w:szCs w:val="24"/>
        </w:rPr>
        <w:t>представляет</w:t>
      </w:r>
      <w:proofErr w:type="spellEnd"/>
      <w:r w:rsidRPr="00753D2E">
        <w:rPr>
          <w:rFonts w:ascii="Times New Roman" w:hAnsi="Times New Roman" w:cs="Times New Roman"/>
          <w:bCs/>
          <w:color w:val="000000" w:themeColor="text1"/>
          <w:sz w:val="24"/>
          <w:szCs w:val="24"/>
        </w:rPr>
        <w:t xml:space="preserve"> собой эмульсию </w:t>
      </w:r>
      <w:proofErr w:type="spellStart"/>
      <w:r w:rsidRPr="00753D2E">
        <w:rPr>
          <w:rFonts w:ascii="Times New Roman" w:hAnsi="Times New Roman" w:cs="Times New Roman"/>
          <w:bCs/>
          <w:color w:val="000000" w:themeColor="text1"/>
          <w:sz w:val="24"/>
          <w:szCs w:val="24"/>
        </w:rPr>
        <w:t>гидрированного</w:t>
      </w:r>
      <w:proofErr w:type="spellEnd"/>
      <w:r w:rsidRPr="00753D2E">
        <w:rPr>
          <w:rFonts w:ascii="Times New Roman" w:hAnsi="Times New Roman" w:cs="Times New Roman"/>
          <w:bCs/>
          <w:color w:val="000000" w:themeColor="text1"/>
          <w:sz w:val="24"/>
          <w:szCs w:val="24"/>
        </w:rPr>
        <w:t xml:space="preserve"> жира, животного жира (говяжьего) или растительного масла в молоке. По виду и запаху продукт напоминает сливочное </w:t>
      </w:r>
      <w:hyperlink r:id="rId244" w:history="1">
        <w:r w:rsidRPr="00753D2E">
          <w:rPr>
            <w:rStyle w:val="a5"/>
            <w:rFonts w:ascii="Times New Roman" w:hAnsi="Times New Roman" w:cs="Times New Roman"/>
            <w:bCs/>
            <w:color w:val="000000" w:themeColor="text1"/>
            <w:sz w:val="24"/>
            <w:szCs w:val="24"/>
            <w:u w:val="none"/>
          </w:rPr>
          <w:t>масло</w:t>
        </w:r>
      </w:hyperlink>
      <w:r w:rsidRPr="00753D2E">
        <w:rPr>
          <w:rFonts w:ascii="Times New Roman" w:hAnsi="Times New Roman" w:cs="Times New Roman"/>
          <w:bCs/>
          <w:color w:val="000000" w:themeColor="text1"/>
          <w:sz w:val="24"/>
          <w:szCs w:val="24"/>
        </w:rPr>
        <w:t xml:space="preserve">: для придания желтого цвета в него добавляют яичный желток, а для придания характерного запаха – </w:t>
      </w:r>
      <w:proofErr w:type="spellStart"/>
      <w:r w:rsidRPr="00753D2E">
        <w:rPr>
          <w:rFonts w:ascii="Times New Roman" w:hAnsi="Times New Roman" w:cs="Times New Roman"/>
          <w:bCs/>
          <w:color w:val="000000" w:themeColor="text1"/>
          <w:sz w:val="24"/>
          <w:szCs w:val="24"/>
        </w:rPr>
        <w:t>дикетон</w:t>
      </w:r>
      <w:proofErr w:type="spellEnd"/>
      <w:r w:rsidRPr="00753D2E">
        <w:rPr>
          <w:rFonts w:ascii="Times New Roman" w:hAnsi="Times New Roman" w:cs="Times New Roman"/>
          <w:bCs/>
          <w:color w:val="000000" w:themeColor="text1"/>
          <w:sz w:val="24"/>
          <w:szCs w:val="24"/>
        </w:rPr>
        <w:t> </w:t>
      </w:r>
      <w:proofErr w:type="spellStart"/>
      <w:r w:rsidRPr="00753D2E">
        <w:rPr>
          <w:rFonts w:ascii="Times New Roman" w:hAnsi="Times New Roman" w:cs="Times New Roman"/>
          <w:bCs/>
          <w:iCs/>
          <w:color w:val="000000" w:themeColor="text1"/>
          <w:sz w:val="24"/>
          <w:szCs w:val="24"/>
        </w:rPr>
        <w:t>диацетил</w:t>
      </w:r>
      <w:proofErr w:type="spellEnd"/>
      <w:r w:rsidRPr="00753D2E">
        <w:rPr>
          <w:rFonts w:ascii="Times New Roman" w:hAnsi="Times New Roman" w:cs="Times New Roman"/>
          <w:bCs/>
          <w:iCs/>
          <w:color w:val="000000" w:themeColor="text1"/>
          <w:sz w:val="24"/>
          <w:szCs w:val="24"/>
        </w:rPr>
        <w:t> </w:t>
      </w:r>
      <w:r w:rsidRPr="00753D2E">
        <w:rPr>
          <w:rFonts w:ascii="Times New Roman" w:hAnsi="Times New Roman" w:cs="Times New Roman"/>
          <w:bCs/>
          <w:color w:val="000000" w:themeColor="text1"/>
          <w:sz w:val="24"/>
          <w:szCs w:val="24"/>
        </w:rPr>
        <w:t>СН</w:t>
      </w:r>
      <w:r w:rsidRPr="00753D2E">
        <w:rPr>
          <w:rFonts w:ascii="Times New Roman" w:hAnsi="Times New Roman" w:cs="Times New Roman"/>
          <w:bCs/>
          <w:color w:val="000000" w:themeColor="text1"/>
          <w:sz w:val="24"/>
          <w:szCs w:val="24"/>
          <w:vertAlign w:val="subscript"/>
        </w:rPr>
        <w:t>3</w:t>
      </w:r>
      <w:r w:rsidRPr="00753D2E">
        <w:rPr>
          <w:rFonts w:ascii="Times New Roman" w:hAnsi="Times New Roman" w:cs="Times New Roman"/>
          <w:bCs/>
          <w:color w:val="000000" w:themeColor="text1"/>
          <w:sz w:val="24"/>
          <w:szCs w:val="24"/>
        </w:rPr>
        <w:t>СОСОСН</w:t>
      </w:r>
      <w:r w:rsidRPr="00753D2E">
        <w:rPr>
          <w:rFonts w:ascii="Times New Roman" w:hAnsi="Times New Roman" w:cs="Times New Roman"/>
          <w:bCs/>
          <w:color w:val="000000" w:themeColor="text1"/>
          <w:sz w:val="24"/>
          <w:szCs w:val="24"/>
          <w:vertAlign w:val="subscript"/>
        </w:rPr>
        <w:t>3</w:t>
      </w:r>
      <w:r w:rsidRPr="00753D2E">
        <w:rPr>
          <w:rFonts w:ascii="Times New Roman" w:hAnsi="Times New Roman" w:cs="Times New Roman"/>
          <w:bCs/>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Билет №11</w:t>
      </w:r>
    </w:p>
    <w:p w:rsidR="0020173C" w:rsidRPr="00753D2E" w:rsidRDefault="0020173C" w:rsidP="00934682">
      <w:pPr>
        <w:spacing w:after="0" w:line="240" w:lineRule="auto"/>
        <w:ind w:right="-283" w:firstLine="709"/>
        <w:jc w:val="both"/>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1. Виды химической связи.</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 xml:space="preserve">В настоящее время все виды химической связи делят ковалентную, ионную, донорно-акцепторную, </w:t>
      </w:r>
      <w:proofErr w:type="spellStart"/>
      <w:r w:rsidRPr="00753D2E">
        <w:rPr>
          <w:rFonts w:ascii="Times New Roman" w:hAnsi="Times New Roman" w:cs="Times New Roman"/>
          <w:bCs/>
          <w:color w:val="000000" w:themeColor="text1"/>
          <w:sz w:val="24"/>
          <w:szCs w:val="24"/>
        </w:rPr>
        <w:t>ван-дер-ваальсову</w:t>
      </w:r>
      <w:proofErr w:type="spellEnd"/>
      <w:r w:rsidRPr="00753D2E">
        <w:rPr>
          <w:rFonts w:ascii="Times New Roman" w:hAnsi="Times New Roman" w:cs="Times New Roman"/>
          <w:bCs/>
          <w:color w:val="000000" w:themeColor="text1"/>
          <w:sz w:val="24"/>
          <w:szCs w:val="24"/>
        </w:rPr>
        <w:t>, водородную, металлическую.</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iCs/>
          <w:color w:val="000000" w:themeColor="text1"/>
          <w:sz w:val="24"/>
          <w:szCs w:val="24"/>
        </w:rPr>
        <w:t>Ковалентная связь</w:t>
      </w:r>
      <w:r w:rsidRPr="00753D2E">
        <w:rPr>
          <w:rFonts w:ascii="Times New Roman" w:hAnsi="Times New Roman" w:cs="Times New Roman"/>
          <w:bCs/>
          <w:color w:val="000000" w:themeColor="text1"/>
          <w:sz w:val="24"/>
          <w:szCs w:val="24"/>
        </w:rPr>
        <w:t> образуется, когда два атома могут «обобщить» электроны.</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iCs/>
          <w:color w:val="000000" w:themeColor="text1"/>
          <w:sz w:val="24"/>
          <w:szCs w:val="24"/>
        </w:rPr>
        <w:t>Ионная связь</w:t>
      </w:r>
      <w:r w:rsidRPr="00753D2E">
        <w:rPr>
          <w:rFonts w:ascii="Times New Roman" w:hAnsi="Times New Roman" w:cs="Times New Roman"/>
          <w:bCs/>
          <w:color w:val="000000" w:themeColor="text1"/>
          <w:sz w:val="24"/>
          <w:szCs w:val="24"/>
        </w:rPr>
        <w:t> образуется, когда "обмен "становится настолько неравными, что электрон отрывается от своего атома.</w:t>
      </w:r>
    </w:p>
    <w:p w:rsidR="0020173C" w:rsidRPr="00753D2E" w:rsidRDefault="003E29B5" w:rsidP="00934682">
      <w:pPr>
        <w:numPr>
          <w:ilvl w:val="0"/>
          <w:numId w:val="21"/>
        </w:numPr>
        <w:spacing w:after="0" w:line="240" w:lineRule="auto"/>
        <w:ind w:right="-283" w:firstLine="709"/>
        <w:jc w:val="both"/>
        <w:rPr>
          <w:rFonts w:ascii="Times New Roman" w:hAnsi="Times New Roman" w:cs="Times New Roman"/>
          <w:bCs/>
          <w:color w:val="000000" w:themeColor="text1"/>
          <w:sz w:val="24"/>
          <w:szCs w:val="24"/>
        </w:rPr>
      </w:pPr>
      <w:hyperlink r:id="rId245" w:tooltip="Одноэлектронная химическая связь" w:history="1">
        <w:r w:rsidR="0020173C" w:rsidRPr="00753D2E">
          <w:rPr>
            <w:rStyle w:val="a5"/>
            <w:rFonts w:ascii="Times New Roman" w:hAnsi="Times New Roman" w:cs="Times New Roman"/>
            <w:bCs/>
            <w:color w:val="000000" w:themeColor="text1"/>
            <w:sz w:val="24"/>
            <w:szCs w:val="24"/>
            <w:u w:val="none"/>
          </w:rPr>
          <w:t>Одноэлектронная химическая связь</w:t>
        </w:r>
      </w:hyperlink>
    </w:p>
    <w:p w:rsidR="0020173C" w:rsidRPr="00753D2E" w:rsidRDefault="003E29B5" w:rsidP="00934682">
      <w:pPr>
        <w:numPr>
          <w:ilvl w:val="0"/>
          <w:numId w:val="21"/>
        </w:numPr>
        <w:spacing w:after="0" w:line="240" w:lineRule="auto"/>
        <w:ind w:right="-283" w:firstLine="709"/>
        <w:jc w:val="both"/>
        <w:rPr>
          <w:rFonts w:ascii="Times New Roman" w:hAnsi="Times New Roman" w:cs="Times New Roman"/>
          <w:bCs/>
          <w:color w:val="000000" w:themeColor="text1"/>
          <w:sz w:val="24"/>
          <w:szCs w:val="24"/>
        </w:rPr>
      </w:pPr>
      <w:hyperlink r:id="rId246" w:tooltip="Металлическая связь" w:history="1">
        <w:r w:rsidR="0020173C" w:rsidRPr="00753D2E">
          <w:rPr>
            <w:rStyle w:val="a5"/>
            <w:rFonts w:ascii="Times New Roman" w:hAnsi="Times New Roman" w:cs="Times New Roman"/>
            <w:bCs/>
            <w:color w:val="000000" w:themeColor="text1"/>
            <w:sz w:val="24"/>
            <w:szCs w:val="24"/>
            <w:u w:val="none"/>
          </w:rPr>
          <w:t>Металлическая связь</w:t>
        </w:r>
      </w:hyperlink>
    </w:p>
    <w:p w:rsidR="0020173C" w:rsidRPr="00753D2E" w:rsidRDefault="003E29B5" w:rsidP="00934682">
      <w:pPr>
        <w:numPr>
          <w:ilvl w:val="0"/>
          <w:numId w:val="21"/>
        </w:numPr>
        <w:spacing w:after="0" w:line="240" w:lineRule="auto"/>
        <w:ind w:right="-283" w:firstLine="709"/>
        <w:jc w:val="both"/>
        <w:rPr>
          <w:rFonts w:ascii="Times New Roman" w:hAnsi="Times New Roman" w:cs="Times New Roman"/>
          <w:bCs/>
          <w:color w:val="000000" w:themeColor="text1"/>
          <w:sz w:val="24"/>
          <w:szCs w:val="24"/>
        </w:rPr>
      </w:pPr>
      <w:hyperlink r:id="rId247" w:tooltip="Ковалентная связь" w:history="1">
        <w:r w:rsidR="0020173C" w:rsidRPr="00753D2E">
          <w:rPr>
            <w:rStyle w:val="a5"/>
            <w:rFonts w:ascii="Times New Roman" w:hAnsi="Times New Roman" w:cs="Times New Roman"/>
            <w:bCs/>
            <w:color w:val="000000" w:themeColor="text1"/>
            <w:sz w:val="24"/>
            <w:szCs w:val="24"/>
            <w:u w:val="none"/>
          </w:rPr>
          <w:t>Ковалентная связь</w:t>
        </w:r>
      </w:hyperlink>
    </w:p>
    <w:p w:rsidR="0020173C" w:rsidRPr="00753D2E" w:rsidRDefault="003E29B5" w:rsidP="00934682">
      <w:pPr>
        <w:numPr>
          <w:ilvl w:val="0"/>
          <w:numId w:val="21"/>
        </w:numPr>
        <w:spacing w:after="0" w:line="240" w:lineRule="auto"/>
        <w:ind w:right="-283" w:firstLine="709"/>
        <w:jc w:val="both"/>
        <w:rPr>
          <w:rFonts w:ascii="Times New Roman" w:hAnsi="Times New Roman" w:cs="Times New Roman"/>
          <w:bCs/>
          <w:color w:val="000000" w:themeColor="text1"/>
          <w:sz w:val="24"/>
          <w:szCs w:val="24"/>
        </w:rPr>
      </w:pPr>
      <w:hyperlink r:id="rId248" w:tooltip="Ионная связь" w:history="1">
        <w:r w:rsidR="0020173C" w:rsidRPr="00753D2E">
          <w:rPr>
            <w:rStyle w:val="a5"/>
            <w:rFonts w:ascii="Times New Roman" w:hAnsi="Times New Roman" w:cs="Times New Roman"/>
            <w:bCs/>
            <w:color w:val="000000" w:themeColor="text1"/>
            <w:sz w:val="24"/>
            <w:szCs w:val="24"/>
            <w:u w:val="none"/>
          </w:rPr>
          <w:t>Ионная связь</w:t>
        </w:r>
      </w:hyperlink>
    </w:p>
    <w:p w:rsidR="0020173C" w:rsidRPr="00753D2E" w:rsidRDefault="003E29B5" w:rsidP="00934682">
      <w:pPr>
        <w:numPr>
          <w:ilvl w:val="0"/>
          <w:numId w:val="21"/>
        </w:numPr>
        <w:spacing w:after="0" w:line="240" w:lineRule="auto"/>
        <w:ind w:right="-283" w:firstLine="709"/>
        <w:jc w:val="both"/>
        <w:rPr>
          <w:rFonts w:ascii="Times New Roman" w:hAnsi="Times New Roman" w:cs="Times New Roman"/>
          <w:bCs/>
          <w:color w:val="000000" w:themeColor="text1"/>
          <w:sz w:val="24"/>
          <w:szCs w:val="24"/>
        </w:rPr>
      </w:pPr>
      <w:hyperlink r:id="rId249" w:tooltip="Силы Ван-дер-Ваальса" w:history="1">
        <w:proofErr w:type="spellStart"/>
        <w:r w:rsidR="0020173C" w:rsidRPr="00753D2E">
          <w:rPr>
            <w:rStyle w:val="a5"/>
            <w:rFonts w:ascii="Times New Roman" w:hAnsi="Times New Roman" w:cs="Times New Roman"/>
            <w:bCs/>
            <w:color w:val="000000" w:themeColor="text1"/>
            <w:sz w:val="24"/>
            <w:szCs w:val="24"/>
            <w:u w:val="none"/>
          </w:rPr>
          <w:t>Ван-дер-ваальсова</w:t>
        </w:r>
        <w:proofErr w:type="spellEnd"/>
        <w:r w:rsidR="0020173C" w:rsidRPr="00753D2E">
          <w:rPr>
            <w:rStyle w:val="a5"/>
            <w:rFonts w:ascii="Times New Roman" w:hAnsi="Times New Roman" w:cs="Times New Roman"/>
            <w:bCs/>
            <w:color w:val="000000" w:themeColor="text1"/>
            <w:sz w:val="24"/>
            <w:szCs w:val="24"/>
            <w:u w:val="none"/>
          </w:rPr>
          <w:t xml:space="preserve"> связь</w:t>
        </w:r>
      </w:hyperlink>
    </w:p>
    <w:p w:rsidR="0020173C" w:rsidRPr="00753D2E" w:rsidRDefault="003E29B5" w:rsidP="00934682">
      <w:pPr>
        <w:numPr>
          <w:ilvl w:val="0"/>
          <w:numId w:val="21"/>
        </w:numPr>
        <w:spacing w:after="0" w:line="240" w:lineRule="auto"/>
        <w:ind w:right="-283" w:firstLine="709"/>
        <w:jc w:val="both"/>
        <w:rPr>
          <w:rFonts w:ascii="Times New Roman" w:hAnsi="Times New Roman" w:cs="Times New Roman"/>
          <w:bCs/>
          <w:color w:val="000000" w:themeColor="text1"/>
          <w:sz w:val="24"/>
          <w:szCs w:val="24"/>
        </w:rPr>
      </w:pPr>
      <w:hyperlink r:id="rId250" w:tooltip="Водородная связь" w:history="1">
        <w:r w:rsidR="0020173C" w:rsidRPr="00753D2E">
          <w:rPr>
            <w:rStyle w:val="a5"/>
            <w:rFonts w:ascii="Times New Roman" w:hAnsi="Times New Roman" w:cs="Times New Roman"/>
            <w:bCs/>
            <w:color w:val="000000" w:themeColor="text1"/>
            <w:sz w:val="24"/>
            <w:szCs w:val="24"/>
            <w:u w:val="none"/>
          </w:rPr>
          <w:t>Водородная связь</w:t>
        </w:r>
      </w:hyperlink>
    </w:p>
    <w:p w:rsidR="0020173C" w:rsidRPr="00753D2E" w:rsidRDefault="003E29B5" w:rsidP="00934682">
      <w:pPr>
        <w:numPr>
          <w:ilvl w:val="0"/>
          <w:numId w:val="21"/>
        </w:numPr>
        <w:spacing w:after="0" w:line="240" w:lineRule="auto"/>
        <w:ind w:right="-283" w:firstLine="709"/>
        <w:jc w:val="both"/>
        <w:rPr>
          <w:rFonts w:ascii="Times New Roman" w:hAnsi="Times New Roman" w:cs="Times New Roman"/>
          <w:bCs/>
          <w:color w:val="000000" w:themeColor="text1"/>
          <w:sz w:val="24"/>
          <w:szCs w:val="24"/>
        </w:rPr>
      </w:pPr>
      <w:hyperlink r:id="rId251" w:tooltip="Двухэлектронная трёхцентровая связь" w:history="1">
        <w:proofErr w:type="spellStart"/>
        <w:r w:rsidR="0020173C" w:rsidRPr="00753D2E">
          <w:rPr>
            <w:rStyle w:val="a5"/>
            <w:rFonts w:ascii="Times New Roman" w:hAnsi="Times New Roman" w:cs="Times New Roman"/>
            <w:bCs/>
            <w:color w:val="000000" w:themeColor="text1"/>
            <w:sz w:val="24"/>
            <w:szCs w:val="24"/>
            <w:u w:val="none"/>
          </w:rPr>
          <w:t>Двухэлектронная</w:t>
        </w:r>
        <w:proofErr w:type="spellEnd"/>
        <w:r w:rsidR="0020173C" w:rsidRPr="00753D2E">
          <w:rPr>
            <w:rStyle w:val="a5"/>
            <w:rFonts w:ascii="Times New Roman" w:hAnsi="Times New Roman" w:cs="Times New Roman"/>
            <w:bCs/>
            <w:color w:val="000000" w:themeColor="text1"/>
            <w:sz w:val="24"/>
            <w:szCs w:val="24"/>
            <w:u w:val="none"/>
          </w:rPr>
          <w:t xml:space="preserve"> </w:t>
        </w:r>
        <w:proofErr w:type="spellStart"/>
        <w:r w:rsidR="0020173C" w:rsidRPr="00753D2E">
          <w:rPr>
            <w:rStyle w:val="a5"/>
            <w:rFonts w:ascii="Times New Roman" w:hAnsi="Times New Roman" w:cs="Times New Roman"/>
            <w:bCs/>
            <w:color w:val="000000" w:themeColor="text1"/>
            <w:sz w:val="24"/>
            <w:szCs w:val="24"/>
            <w:u w:val="none"/>
          </w:rPr>
          <w:t>трёхцентровая</w:t>
        </w:r>
        <w:proofErr w:type="spellEnd"/>
        <w:r w:rsidR="0020173C" w:rsidRPr="00753D2E">
          <w:rPr>
            <w:rStyle w:val="a5"/>
            <w:rFonts w:ascii="Times New Roman" w:hAnsi="Times New Roman" w:cs="Times New Roman"/>
            <w:bCs/>
            <w:color w:val="000000" w:themeColor="text1"/>
            <w:sz w:val="24"/>
            <w:szCs w:val="24"/>
            <w:u w:val="none"/>
          </w:rPr>
          <w:t xml:space="preserve"> химическая связь</w:t>
        </w:r>
      </w:hyperlink>
    </w:p>
    <w:p w:rsidR="0020173C" w:rsidRPr="00753D2E" w:rsidRDefault="0020173C" w:rsidP="00934682">
      <w:pPr>
        <w:spacing w:after="0" w:line="240" w:lineRule="auto"/>
        <w:ind w:right="-283" w:firstLine="709"/>
        <w:jc w:val="both"/>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2. Карбоновые кислоты, структура и свойства.</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Карбоновые кислоты - органические соединения, содержащие одну</w:t>
      </w:r>
      <w:r w:rsidRPr="00753D2E">
        <w:rPr>
          <w:rFonts w:ascii="Times New Roman" w:hAnsi="Times New Roman" w:cs="Times New Roman"/>
          <w:bCs/>
          <w:color w:val="000000" w:themeColor="text1"/>
          <w:sz w:val="24"/>
          <w:szCs w:val="24"/>
        </w:rPr>
        <w:br/>
        <w:t>или несколько карбоксильных групп –СООН, связанных с углеводородным</w:t>
      </w:r>
      <w:r w:rsidRPr="00753D2E">
        <w:rPr>
          <w:rFonts w:ascii="Times New Roman" w:hAnsi="Times New Roman" w:cs="Times New Roman"/>
          <w:bCs/>
          <w:color w:val="000000" w:themeColor="text1"/>
          <w:sz w:val="24"/>
          <w:szCs w:val="24"/>
        </w:rPr>
        <w:br/>
        <w:t>радикалом.</w:t>
      </w:r>
      <w:r w:rsidRPr="00753D2E">
        <w:rPr>
          <w:rFonts w:ascii="Times New Roman" w:hAnsi="Times New Roman" w:cs="Times New Roman"/>
          <w:bCs/>
          <w:color w:val="000000" w:themeColor="text1"/>
          <w:sz w:val="24"/>
          <w:szCs w:val="24"/>
        </w:rPr>
        <w:br/>
        <w:t>Карбоксильная группа содержит две функциональные группы - карбо-</w:t>
      </w:r>
      <w:r w:rsidRPr="00753D2E">
        <w:rPr>
          <w:rFonts w:ascii="Times New Roman" w:hAnsi="Times New Roman" w:cs="Times New Roman"/>
          <w:bCs/>
          <w:color w:val="000000" w:themeColor="text1"/>
          <w:sz w:val="24"/>
          <w:szCs w:val="24"/>
        </w:rPr>
        <w:br/>
      </w:r>
      <w:proofErr w:type="spellStart"/>
      <w:r w:rsidRPr="00753D2E">
        <w:rPr>
          <w:rFonts w:ascii="Times New Roman" w:hAnsi="Times New Roman" w:cs="Times New Roman"/>
          <w:bCs/>
          <w:color w:val="000000" w:themeColor="text1"/>
          <w:sz w:val="24"/>
          <w:szCs w:val="24"/>
        </w:rPr>
        <w:t>нил</w:t>
      </w:r>
      <w:proofErr w:type="spellEnd"/>
      <w:proofErr w:type="gramStart"/>
      <w:r w:rsidRPr="00753D2E">
        <w:rPr>
          <w:rFonts w:ascii="Times New Roman" w:hAnsi="Times New Roman" w:cs="Times New Roman"/>
          <w:bCs/>
          <w:color w:val="000000" w:themeColor="text1"/>
          <w:sz w:val="24"/>
          <w:szCs w:val="24"/>
        </w:rPr>
        <w:t xml:space="preserve"> &gt;С</w:t>
      </w:r>
      <w:proofErr w:type="gramEnd"/>
      <w:r w:rsidRPr="00753D2E">
        <w:rPr>
          <w:rFonts w:ascii="Times New Roman" w:hAnsi="Times New Roman" w:cs="Times New Roman"/>
          <w:bCs/>
          <w:color w:val="000000" w:themeColor="text1"/>
          <w:sz w:val="24"/>
          <w:szCs w:val="24"/>
        </w:rPr>
        <w:t>=О и гидроксил -OH, непосредственно связанные друг с другом:</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Структурная изомерия:</w:t>
      </w:r>
      <w:r w:rsidRPr="00753D2E">
        <w:rPr>
          <w:rFonts w:ascii="Times New Roman" w:hAnsi="Times New Roman" w:cs="Times New Roman"/>
          <w:color w:val="000000" w:themeColor="text1"/>
          <w:sz w:val="24"/>
          <w:szCs w:val="24"/>
        </w:rPr>
        <w:br/>
        <w:t>изомерия скелета в углеводородном радикале (начиная с C4);</w:t>
      </w:r>
      <w:r w:rsidRPr="00753D2E">
        <w:rPr>
          <w:rFonts w:ascii="Times New Roman" w:hAnsi="Times New Roman" w:cs="Times New Roman"/>
          <w:color w:val="000000" w:themeColor="text1"/>
          <w:sz w:val="24"/>
          <w:szCs w:val="24"/>
        </w:rPr>
        <w:br/>
        <w:t>межклассовая изомерия (карбоновые кислоты и сложные эфиры), н</w:t>
      </w:r>
      <w:proofErr w:type="gramStart"/>
      <w:r w:rsidRPr="00753D2E">
        <w:rPr>
          <w:rFonts w:ascii="Times New Roman" w:hAnsi="Times New Roman" w:cs="Times New Roman"/>
          <w:color w:val="000000" w:themeColor="text1"/>
          <w:sz w:val="24"/>
          <w:szCs w:val="24"/>
        </w:rPr>
        <w:t>а-</w:t>
      </w:r>
      <w:proofErr w:type="gramEnd"/>
      <w:r w:rsidRPr="00753D2E">
        <w:rPr>
          <w:rFonts w:ascii="Times New Roman" w:hAnsi="Times New Roman" w:cs="Times New Roman"/>
          <w:color w:val="000000" w:themeColor="text1"/>
          <w:sz w:val="24"/>
          <w:szCs w:val="24"/>
        </w:rPr>
        <w:br/>
      </w:r>
      <w:proofErr w:type="spellStart"/>
      <w:r w:rsidRPr="00753D2E">
        <w:rPr>
          <w:rFonts w:ascii="Times New Roman" w:hAnsi="Times New Roman" w:cs="Times New Roman"/>
          <w:color w:val="000000" w:themeColor="text1"/>
          <w:sz w:val="24"/>
          <w:szCs w:val="24"/>
        </w:rPr>
        <w:t>чиная</w:t>
      </w:r>
      <w:proofErr w:type="spellEnd"/>
      <w:r w:rsidRPr="00753D2E">
        <w:rPr>
          <w:rFonts w:ascii="Times New Roman" w:hAnsi="Times New Roman" w:cs="Times New Roman"/>
          <w:color w:val="000000" w:themeColor="text1"/>
          <w:sz w:val="24"/>
          <w:szCs w:val="24"/>
        </w:rPr>
        <w:t xml:space="preserve"> с C2. Например, формуле C2H4O2 соответствуют 4 изомера, относящие-</w:t>
      </w:r>
      <w:r w:rsidRPr="00753D2E">
        <w:rPr>
          <w:rFonts w:ascii="Times New Roman" w:hAnsi="Times New Roman" w:cs="Times New Roman"/>
          <w:color w:val="000000" w:themeColor="text1"/>
          <w:sz w:val="24"/>
          <w:szCs w:val="24"/>
        </w:rPr>
        <w:br/>
      </w:r>
      <w:proofErr w:type="spellStart"/>
      <w:r w:rsidRPr="00753D2E">
        <w:rPr>
          <w:rFonts w:ascii="Times New Roman" w:hAnsi="Times New Roman" w:cs="Times New Roman"/>
          <w:color w:val="000000" w:themeColor="text1"/>
          <w:sz w:val="24"/>
          <w:szCs w:val="24"/>
        </w:rPr>
        <w:t>ся</w:t>
      </w:r>
      <w:proofErr w:type="spellEnd"/>
      <w:r w:rsidRPr="00753D2E">
        <w:rPr>
          <w:rFonts w:ascii="Times New Roman" w:hAnsi="Times New Roman" w:cs="Times New Roman"/>
          <w:color w:val="000000" w:themeColor="text1"/>
          <w:sz w:val="24"/>
          <w:szCs w:val="24"/>
        </w:rPr>
        <w:t xml:space="preserve"> к различным классам органических соединений.</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Кислотные свойства карбоновых кислот обусловлены смещением</w:t>
      </w:r>
      <w:r w:rsidRPr="00753D2E">
        <w:rPr>
          <w:rFonts w:ascii="Times New Roman" w:hAnsi="Times New Roman" w:cs="Times New Roman"/>
          <w:color w:val="000000" w:themeColor="text1"/>
          <w:sz w:val="24"/>
          <w:szCs w:val="24"/>
        </w:rPr>
        <w:br/>
        <w:t>электронной плотности к карбонильному кислороду и вызванной этим д</w:t>
      </w:r>
      <w:proofErr w:type="gramStart"/>
      <w:r w:rsidRPr="00753D2E">
        <w:rPr>
          <w:rFonts w:ascii="Times New Roman" w:hAnsi="Times New Roman" w:cs="Times New Roman"/>
          <w:color w:val="000000" w:themeColor="text1"/>
          <w:sz w:val="24"/>
          <w:szCs w:val="24"/>
        </w:rPr>
        <w:t>о-</w:t>
      </w:r>
      <w:proofErr w:type="gramEnd"/>
      <w:r w:rsidRPr="00753D2E">
        <w:rPr>
          <w:rFonts w:ascii="Times New Roman" w:hAnsi="Times New Roman" w:cs="Times New Roman"/>
          <w:color w:val="000000" w:themeColor="text1"/>
          <w:sz w:val="24"/>
          <w:szCs w:val="24"/>
        </w:rPr>
        <w:br/>
      </w:r>
      <w:proofErr w:type="spellStart"/>
      <w:r w:rsidRPr="00753D2E">
        <w:rPr>
          <w:rFonts w:ascii="Times New Roman" w:hAnsi="Times New Roman" w:cs="Times New Roman"/>
          <w:color w:val="000000" w:themeColor="text1"/>
          <w:sz w:val="24"/>
          <w:szCs w:val="24"/>
        </w:rPr>
        <w:t>полнительной</w:t>
      </w:r>
      <w:proofErr w:type="spellEnd"/>
      <w:r w:rsidRPr="00753D2E">
        <w:rPr>
          <w:rFonts w:ascii="Times New Roman" w:hAnsi="Times New Roman" w:cs="Times New Roman"/>
          <w:color w:val="000000" w:themeColor="text1"/>
          <w:sz w:val="24"/>
          <w:szCs w:val="24"/>
        </w:rPr>
        <w:t xml:space="preserve"> (по сравнению со спиртами) поляризации связи О–Н. В во</w:t>
      </w:r>
      <w:proofErr w:type="gramStart"/>
      <w:r w:rsidRPr="00753D2E">
        <w:rPr>
          <w:rFonts w:ascii="Times New Roman" w:hAnsi="Times New Roman" w:cs="Times New Roman"/>
          <w:color w:val="000000" w:themeColor="text1"/>
          <w:sz w:val="24"/>
          <w:szCs w:val="24"/>
        </w:rPr>
        <w:t>д-</w:t>
      </w:r>
      <w:proofErr w:type="gramEnd"/>
      <w:r w:rsidRPr="00753D2E">
        <w:rPr>
          <w:rFonts w:ascii="Times New Roman" w:hAnsi="Times New Roman" w:cs="Times New Roman"/>
          <w:color w:val="000000" w:themeColor="text1"/>
          <w:sz w:val="24"/>
          <w:szCs w:val="24"/>
        </w:rPr>
        <w:br/>
        <w:t xml:space="preserve">ном растворе карбоновые кислоты </w:t>
      </w:r>
      <w:proofErr w:type="spellStart"/>
      <w:r w:rsidRPr="00753D2E">
        <w:rPr>
          <w:rFonts w:ascii="Times New Roman" w:hAnsi="Times New Roman" w:cs="Times New Roman"/>
          <w:color w:val="000000" w:themeColor="text1"/>
          <w:sz w:val="24"/>
          <w:szCs w:val="24"/>
        </w:rPr>
        <w:t>диссоциируют</w:t>
      </w:r>
      <w:proofErr w:type="spellEnd"/>
      <w:r w:rsidRPr="00753D2E">
        <w:rPr>
          <w:rFonts w:ascii="Times New Roman" w:hAnsi="Times New Roman" w:cs="Times New Roman"/>
          <w:color w:val="000000" w:themeColor="text1"/>
          <w:sz w:val="24"/>
          <w:szCs w:val="24"/>
        </w:rPr>
        <w:t xml:space="preserve"> на ионы: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2714625" cy="360856"/>
            <wp:effectExtent l="1905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2"/>
                    <a:srcRect l="41506" t="52707" r="39263" b="44159"/>
                    <a:stretch/>
                  </pic:blipFill>
                  <pic:spPr bwMode="auto">
                    <a:xfrm>
                      <a:off x="0" y="0"/>
                      <a:ext cx="2713187" cy="3606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№12</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Ковалентная связь.</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КОВАЛЕНТНАЯ СВЯЗЬ</w:t>
      </w:r>
      <w:r w:rsidRPr="00753D2E">
        <w:rPr>
          <w:rFonts w:ascii="Times New Roman" w:hAnsi="Times New Roman" w:cs="Times New Roman"/>
          <w:color w:val="000000" w:themeColor="text1"/>
          <w:sz w:val="24"/>
          <w:szCs w:val="24"/>
        </w:rPr>
        <w:t> - (от латинского  «</w:t>
      </w:r>
      <w:proofErr w:type="gramStart"/>
      <w:r w:rsidRPr="00753D2E">
        <w:rPr>
          <w:rFonts w:ascii="Times New Roman" w:hAnsi="Times New Roman" w:cs="Times New Roman"/>
          <w:color w:val="000000" w:themeColor="text1"/>
          <w:sz w:val="24"/>
          <w:szCs w:val="24"/>
        </w:rPr>
        <w:t>со</w:t>
      </w:r>
      <w:proofErr w:type="gramEnd"/>
      <w:r w:rsidRPr="00753D2E">
        <w:rPr>
          <w:rFonts w:ascii="Times New Roman" w:hAnsi="Times New Roman" w:cs="Times New Roman"/>
          <w:color w:val="000000" w:themeColor="text1"/>
          <w:sz w:val="24"/>
          <w:szCs w:val="24"/>
        </w:rPr>
        <w:t>» совместно и «</w:t>
      </w:r>
      <w:proofErr w:type="spellStart"/>
      <w:r w:rsidRPr="00753D2E">
        <w:rPr>
          <w:rFonts w:ascii="Times New Roman" w:hAnsi="Times New Roman" w:cs="Times New Roman"/>
          <w:color w:val="000000" w:themeColor="text1"/>
          <w:sz w:val="24"/>
          <w:szCs w:val="24"/>
        </w:rPr>
        <w:t>vales</w:t>
      </w:r>
      <w:proofErr w:type="spellEnd"/>
      <w:r w:rsidRPr="00753D2E">
        <w:rPr>
          <w:rFonts w:ascii="Times New Roman" w:hAnsi="Times New Roman" w:cs="Times New Roman"/>
          <w:color w:val="000000" w:themeColor="text1"/>
          <w:sz w:val="24"/>
          <w:szCs w:val="24"/>
        </w:rPr>
        <w:t>» имеющий силу) (гомеополярная связь), химическая связь между двумя атомами, возникающая при обобществлении электронов, принадлежавших этим атомам. Ковалентной связью соединены атомы в молекулах простых газов. Связь, при которой имеется одна общая пара электронов, называется одинарной; существуют также двойные и тройные связи.</w:t>
      </w:r>
    </w:p>
    <w:p w:rsidR="0020173C" w:rsidRPr="00753D2E" w:rsidRDefault="0020173C" w:rsidP="00934682">
      <w:pPr>
        <w:spacing w:after="0" w:line="240" w:lineRule="auto"/>
        <w:ind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Описанный механизм образования ковалентных связей позволяет нам предсказать  молекулярное строение вещества на основании элементарного анализа.</w:t>
      </w:r>
    </w:p>
    <w:p w:rsidR="00934682"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Cs/>
          <w:color w:val="000000" w:themeColor="text1"/>
          <w:sz w:val="24"/>
          <w:szCs w:val="24"/>
        </w:rPr>
        <w:t>Пример:</w:t>
      </w:r>
      <w:r w:rsidRPr="00753D2E">
        <w:rPr>
          <w:rFonts w:ascii="Times New Roman" w:hAnsi="Times New Roman" w:cs="Times New Roman"/>
          <w:color w:val="000000" w:themeColor="text1"/>
          <w:sz w:val="24"/>
          <w:szCs w:val="24"/>
        </w:rPr>
        <w:t> на основании анализа мы обнаружили, что некое вещество состоит из атомов натрия</w:t>
      </w:r>
      <w:r w:rsidRPr="00753D2E">
        <w:rPr>
          <w:rFonts w:ascii="Times New Roman" w:hAnsi="Times New Roman" w:cs="Times New Roman"/>
          <w:i/>
          <w:iCs/>
          <w:color w:val="000000" w:themeColor="text1"/>
          <w:sz w:val="24"/>
          <w:szCs w:val="24"/>
        </w:rPr>
        <w:t> (</w:t>
      </w:r>
      <w:proofErr w:type="spellStart"/>
      <w:r w:rsidRPr="00753D2E">
        <w:rPr>
          <w:rFonts w:ascii="Times New Roman" w:hAnsi="Times New Roman" w:cs="Times New Roman"/>
          <w:i/>
          <w:iCs/>
          <w:color w:val="000000" w:themeColor="text1"/>
          <w:sz w:val="24"/>
          <w:szCs w:val="24"/>
        </w:rPr>
        <w:t>Na</w:t>
      </w:r>
      <w:proofErr w:type="spellEnd"/>
      <w:r w:rsidRPr="00753D2E">
        <w:rPr>
          <w:rFonts w:ascii="Times New Roman" w:hAnsi="Times New Roman" w:cs="Times New Roman"/>
          <w:i/>
          <w:iCs/>
          <w:color w:val="000000" w:themeColor="text1"/>
          <w:sz w:val="24"/>
          <w:szCs w:val="24"/>
        </w:rPr>
        <w:t>)</w:t>
      </w:r>
      <w:r w:rsidRPr="00753D2E">
        <w:rPr>
          <w:rFonts w:ascii="Times New Roman" w:hAnsi="Times New Roman" w:cs="Times New Roman"/>
          <w:color w:val="000000" w:themeColor="text1"/>
          <w:sz w:val="24"/>
          <w:szCs w:val="24"/>
        </w:rPr>
        <w:t> и хлора (</w:t>
      </w:r>
      <w:proofErr w:type="spellStart"/>
      <w:r w:rsidRPr="00753D2E">
        <w:rPr>
          <w:rFonts w:ascii="Times New Roman" w:hAnsi="Times New Roman" w:cs="Times New Roman"/>
          <w:i/>
          <w:iCs/>
          <w:color w:val="000000" w:themeColor="text1"/>
          <w:sz w:val="24"/>
          <w:szCs w:val="24"/>
        </w:rPr>
        <w:t>Cl</w:t>
      </w:r>
      <w:proofErr w:type="spellEnd"/>
      <w:r w:rsidRPr="00753D2E">
        <w:rPr>
          <w:rFonts w:ascii="Times New Roman" w:hAnsi="Times New Roman" w:cs="Times New Roman"/>
          <w:i/>
          <w:iCs/>
          <w:color w:val="000000" w:themeColor="text1"/>
          <w:sz w:val="24"/>
          <w:szCs w:val="24"/>
        </w:rPr>
        <w:t>)</w:t>
      </w:r>
      <w:r w:rsidRPr="00753D2E">
        <w:rPr>
          <w:rFonts w:ascii="Times New Roman" w:hAnsi="Times New Roman" w:cs="Times New Roman"/>
          <w:color w:val="000000" w:themeColor="text1"/>
          <w:sz w:val="24"/>
          <w:szCs w:val="24"/>
        </w:rPr>
        <w:t>. Зная закономерности механизма образования ковалентных связей, мы можем сказать, что натрий (</w:t>
      </w:r>
      <w:proofErr w:type="spellStart"/>
      <w:r w:rsidRPr="00753D2E">
        <w:rPr>
          <w:rFonts w:ascii="Times New Roman" w:hAnsi="Times New Roman" w:cs="Times New Roman"/>
          <w:i/>
          <w:iCs/>
          <w:color w:val="000000" w:themeColor="text1"/>
          <w:sz w:val="24"/>
          <w:szCs w:val="24"/>
        </w:rPr>
        <w:t>Na</w:t>
      </w:r>
      <w:proofErr w:type="spellEnd"/>
      <w:r w:rsidRPr="00753D2E">
        <w:rPr>
          <w:rFonts w:ascii="Times New Roman" w:hAnsi="Times New Roman" w:cs="Times New Roman"/>
          <w:color w:val="000000" w:themeColor="text1"/>
          <w:sz w:val="24"/>
          <w:szCs w:val="24"/>
        </w:rPr>
        <w:t>) может образовать только 1 ковалентную связь. Таким образом, мы можем предположить, что  каждый атом натрия (</w:t>
      </w:r>
      <w:proofErr w:type="spellStart"/>
      <w:r w:rsidRPr="00753D2E">
        <w:rPr>
          <w:rFonts w:ascii="Times New Roman" w:hAnsi="Times New Roman" w:cs="Times New Roman"/>
          <w:i/>
          <w:iCs/>
          <w:color w:val="000000" w:themeColor="text1"/>
          <w:sz w:val="24"/>
          <w:szCs w:val="24"/>
        </w:rPr>
        <w:t>Na</w:t>
      </w:r>
      <w:proofErr w:type="spellEnd"/>
      <w:r w:rsidRPr="00753D2E">
        <w:rPr>
          <w:rFonts w:ascii="Times New Roman" w:hAnsi="Times New Roman" w:cs="Times New Roman"/>
          <w:i/>
          <w:iCs/>
          <w:color w:val="000000" w:themeColor="text1"/>
          <w:sz w:val="24"/>
          <w:szCs w:val="24"/>
        </w:rPr>
        <w:t>)</w:t>
      </w:r>
      <w:r w:rsidRPr="00753D2E">
        <w:rPr>
          <w:rFonts w:ascii="Times New Roman" w:hAnsi="Times New Roman" w:cs="Times New Roman"/>
          <w:color w:val="000000" w:themeColor="text1"/>
          <w:sz w:val="24"/>
          <w:szCs w:val="24"/>
        </w:rPr>
        <w:t>связан с атомом хлора (</w:t>
      </w:r>
      <w:proofErr w:type="spellStart"/>
      <w:r w:rsidRPr="00753D2E">
        <w:rPr>
          <w:rFonts w:ascii="Times New Roman" w:hAnsi="Times New Roman" w:cs="Times New Roman"/>
          <w:i/>
          <w:iCs/>
          <w:color w:val="000000" w:themeColor="text1"/>
          <w:sz w:val="24"/>
          <w:szCs w:val="24"/>
        </w:rPr>
        <w:t>Cl</w:t>
      </w:r>
      <w:proofErr w:type="spellEnd"/>
      <w:r w:rsidRPr="00753D2E">
        <w:rPr>
          <w:rFonts w:ascii="Times New Roman" w:hAnsi="Times New Roman" w:cs="Times New Roman"/>
          <w:i/>
          <w:iCs/>
          <w:color w:val="000000" w:themeColor="text1"/>
          <w:sz w:val="24"/>
          <w:szCs w:val="24"/>
        </w:rPr>
        <w:t>) </w:t>
      </w:r>
      <w:r w:rsidRPr="00753D2E">
        <w:rPr>
          <w:rFonts w:ascii="Times New Roman" w:hAnsi="Times New Roman" w:cs="Times New Roman"/>
          <w:color w:val="000000" w:themeColor="text1"/>
          <w:sz w:val="24"/>
          <w:szCs w:val="24"/>
        </w:rPr>
        <w:t>посредством ковалентной связи в этом веществе, и что это вещество состоит из молекул атома </w:t>
      </w:r>
      <w:proofErr w:type="spellStart"/>
      <w:r w:rsidRPr="00753D2E">
        <w:rPr>
          <w:rFonts w:ascii="Times New Roman" w:hAnsi="Times New Roman" w:cs="Times New Roman"/>
          <w:i/>
          <w:iCs/>
          <w:color w:val="000000" w:themeColor="text1"/>
          <w:sz w:val="24"/>
          <w:szCs w:val="24"/>
        </w:rPr>
        <w:t>NaCl</w:t>
      </w:r>
      <w:proofErr w:type="spellEnd"/>
      <w:r w:rsidRPr="00753D2E">
        <w:rPr>
          <w:rFonts w:ascii="Times New Roman" w:hAnsi="Times New Roman" w:cs="Times New Roman"/>
          <w:color w:val="000000" w:themeColor="text1"/>
          <w:sz w:val="24"/>
          <w:szCs w:val="24"/>
        </w:rPr>
        <w:t>. Формула строения для этой молекулы: </w:t>
      </w:r>
      <w:proofErr w:type="spellStart"/>
      <w:r w:rsidRPr="00753D2E">
        <w:rPr>
          <w:rFonts w:ascii="Times New Roman" w:hAnsi="Times New Roman" w:cs="Times New Roman"/>
          <w:i/>
          <w:iCs/>
          <w:color w:val="000000" w:themeColor="text1"/>
          <w:sz w:val="24"/>
          <w:szCs w:val="24"/>
        </w:rPr>
        <w:t>Na</w:t>
      </w:r>
      <w:proofErr w:type="spellEnd"/>
      <w:r w:rsidRPr="00753D2E">
        <w:rPr>
          <w:rFonts w:ascii="Times New Roman" w:hAnsi="Times New Roman" w:cs="Times New Roman"/>
          <w:i/>
          <w:iCs/>
          <w:color w:val="000000" w:themeColor="text1"/>
          <w:sz w:val="24"/>
          <w:szCs w:val="24"/>
        </w:rPr>
        <w:t xml:space="preserve"> - </w:t>
      </w:r>
      <w:proofErr w:type="spellStart"/>
      <w:r w:rsidRPr="00753D2E">
        <w:rPr>
          <w:rFonts w:ascii="Times New Roman" w:hAnsi="Times New Roman" w:cs="Times New Roman"/>
          <w:i/>
          <w:iCs/>
          <w:color w:val="000000" w:themeColor="text1"/>
          <w:sz w:val="24"/>
          <w:szCs w:val="24"/>
        </w:rPr>
        <w:t>Cl</w:t>
      </w:r>
      <w:proofErr w:type="spellEnd"/>
      <w:r w:rsidRPr="00753D2E">
        <w:rPr>
          <w:rFonts w:ascii="Times New Roman" w:hAnsi="Times New Roman" w:cs="Times New Roman"/>
          <w:i/>
          <w:iCs/>
          <w:color w:val="000000" w:themeColor="text1"/>
          <w:sz w:val="24"/>
          <w:szCs w:val="24"/>
        </w:rPr>
        <w:t>.</w:t>
      </w:r>
      <w:r w:rsidRPr="00753D2E">
        <w:rPr>
          <w:rFonts w:ascii="Times New Roman" w:hAnsi="Times New Roman" w:cs="Times New Roman"/>
          <w:color w:val="000000" w:themeColor="text1"/>
          <w:sz w:val="24"/>
          <w:szCs w:val="24"/>
        </w:rPr>
        <w:t> Здесь тире</w:t>
      </w:r>
      <w:proofErr w:type="gramStart"/>
      <w:r w:rsidRPr="00753D2E">
        <w:rPr>
          <w:rFonts w:ascii="Times New Roman" w:hAnsi="Times New Roman" w:cs="Times New Roman"/>
          <w:color w:val="000000" w:themeColor="text1"/>
          <w:sz w:val="24"/>
          <w:szCs w:val="24"/>
        </w:rPr>
        <w:t xml:space="preserve"> (-) </w:t>
      </w:r>
      <w:proofErr w:type="gramEnd"/>
      <w:r w:rsidRPr="00753D2E">
        <w:rPr>
          <w:rFonts w:ascii="Times New Roman" w:hAnsi="Times New Roman" w:cs="Times New Roman"/>
          <w:color w:val="000000" w:themeColor="text1"/>
          <w:sz w:val="24"/>
          <w:szCs w:val="24"/>
        </w:rPr>
        <w:t xml:space="preserve">означает ковалентную связь. </w:t>
      </w:r>
    </w:p>
    <w:p w:rsidR="00934682" w:rsidRDefault="00934682" w:rsidP="00934682">
      <w:pPr>
        <w:spacing w:after="0" w:line="240" w:lineRule="auto"/>
        <w:ind w:right="-283" w:firstLine="709"/>
        <w:jc w:val="both"/>
        <w:rPr>
          <w:rFonts w:ascii="Times New Roman" w:hAnsi="Times New Roman" w:cs="Times New Roman"/>
          <w:color w:val="000000" w:themeColor="text1"/>
          <w:sz w:val="24"/>
          <w:szCs w:val="24"/>
        </w:rPr>
      </w:pPr>
    </w:p>
    <w:p w:rsidR="00934682"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Альдегиды. Катализ.</w:t>
      </w:r>
    </w:p>
    <w:p w:rsidR="0020173C" w:rsidRPr="00934682"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Cs/>
          <w:color w:val="000000" w:themeColor="text1"/>
          <w:sz w:val="24"/>
          <w:szCs w:val="24"/>
        </w:rPr>
        <w:t>Альдегиды</w:t>
      </w:r>
      <w:r w:rsidRPr="00753D2E">
        <w:rPr>
          <w:rFonts w:ascii="Times New Roman" w:hAnsi="Times New Roman" w:cs="Times New Roman"/>
          <w:color w:val="000000" w:themeColor="text1"/>
          <w:sz w:val="24"/>
          <w:szCs w:val="24"/>
        </w:rPr>
        <w:t> — класс </w:t>
      </w:r>
      <w:hyperlink r:id="rId253" w:tooltip="Органические соединения" w:history="1">
        <w:r w:rsidRPr="00753D2E">
          <w:rPr>
            <w:rStyle w:val="a5"/>
            <w:rFonts w:ascii="Times New Roman" w:hAnsi="Times New Roman" w:cs="Times New Roman"/>
            <w:color w:val="000000" w:themeColor="text1"/>
            <w:sz w:val="24"/>
            <w:szCs w:val="24"/>
            <w:u w:val="none"/>
          </w:rPr>
          <w:t>органических соединений</w:t>
        </w:r>
      </w:hyperlink>
      <w:r w:rsidRPr="00753D2E">
        <w:rPr>
          <w:rFonts w:ascii="Times New Roman" w:hAnsi="Times New Roman" w:cs="Times New Roman"/>
          <w:color w:val="000000" w:themeColor="text1"/>
          <w:sz w:val="24"/>
          <w:szCs w:val="24"/>
        </w:rPr>
        <w:t xml:space="preserve">, содержащих альдегидную группу (–CHO). Определяет альдегиды как вещества вида R-CHO, в которых </w:t>
      </w:r>
      <w:hyperlink r:id="rId254" w:tooltip="Карбонильная группа" w:history="1">
        <w:r w:rsidRPr="00753D2E">
          <w:rPr>
            <w:rStyle w:val="a5"/>
            <w:rFonts w:ascii="Times New Roman" w:hAnsi="Times New Roman" w:cs="Times New Roman"/>
            <w:color w:val="000000" w:themeColor="text1"/>
            <w:sz w:val="24"/>
            <w:szCs w:val="24"/>
            <w:u w:val="none"/>
          </w:rPr>
          <w:t>карбонильная группа</w:t>
        </w:r>
      </w:hyperlink>
      <w:r w:rsidRPr="00753D2E">
        <w:rPr>
          <w:rFonts w:ascii="Times New Roman" w:hAnsi="Times New Roman" w:cs="Times New Roman"/>
          <w:color w:val="000000" w:themeColor="text1"/>
          <w:sz w:val="24"/>
          <w:szCs w:val="24"/>
        </w:rPr>
        <w:t> связана с одним атомом водорода и одной группой R.</w:t>
      </w:r>
    </w:p>
    <w:p w:rsidR="00934682"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Альдегиды классифицируются следующим образом (в скобках приведены примеры):</w:t>
      </w:r>
    </w:p>
    <w:p w:rsidR="0020173C" w:rsidRPr="00753D2E" w:rsidRDefault="00934682" w:rsidP="00934682">
      <w:pPr>
        <w:spacing w:after="0" w:line="240" w:lineRule="auto"/>
        <w:ind w:right="-283"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20173C" w:rsidRPr="00753D2E">
        <w:rPr>
          <w:rFonts w:ascii="Times New Roman" w:hAnsi="Times New Roman" w:cs="Times New Roman"/>
          <w:iCs/>
          <w:color w:val="000000" w:themeColor="text1"/>
          <w:sz w:val="24"/>
          <w:szCs w:val="24"/>
        </w:rPr>
        <w:t>В зависимости от насыщенности углеводородного </w:t>
      </w:r>
      <w:hyperlink r:id="rId255" w:tooltip="Радикал (химия)" w:history="1">
        <w:r w:rsidR="0020173C" w:rsidRPr="00753D2E">
          <w:rPr>
            <w:rStyle w:val="a5"/>
            <w:rFonts w:ascii="Times New Roman" w:hAnsi="Times New Roman" w:cs="Times New Roman"/>
            <w:iCs/>
            <w:color w:val="000000" w:themeColor="text1"/>
            <w:sz w:val="24"/>
            <w:szCs w:val="24"/>
            <w:u w:val="none"/>
          </w:rPr>
          <w:t>заместителя</w:t>
        </w:r>
      </w:hyperlink>
      <w:r w:rsidR="0020173C" w:rsidRPr="00753D2E">
        <w:rPr>
          <w:rFonts w:ascii="Times New Roman" w:hAnsi="Times New Roman" w:cs="Times New Roman"/>
          <w:iCs/>
          <w:color w:val="000000" w:themeColor="text1"/>
          <w:sz w:val="24"/>
          <w:szCs w:val="24"/>
        </w:rPr>
        <w:t>:</w:t>
      </w:r>
    </w:p>
    <w:p w:rsidR="0020173C" w:rsidRPr="00753D2E" w:rsidRDefault="0020173C" w:rsidP="00934682">
      <w:pPr>
        <w:numPr>
          <w:ilvl w:val="1"/>
          <w:numId w:val="22"/>
        </w:numPr>
        <w:tabs>
          <w:tab w:val="clear" w:pos="144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предельные (насыщенные) альдегиды (</w:t>
      </w:r>
      <w:hyperlink r:id="rId256" w:tooltip="Ацетальдегид" w:history="1">
        <w:r w:rsidRPr="00753D2E">
          <w:rPr>
            <w:rStyle w:val="a5"/>
            <w:rFonts w:ascii="Times New Roman" w:hAnsi="Times New Roman" w:cs="Times New Roman"/>
            <w:color w:val="000000" w:themeColor="text1"/>
            <w:sz w:val="24"/>
            <w:szCs w:val="24"/>
            <w:u w:val="none"/>
          </w:rPr>
          <w:t>ацетальдегид</w:t>
        </w:r>
      </w:hyperlink>
      <w:r w:rsidRPr="00753D2E">
        <w:rPr>
          <w:rFonts w:ascii="Times New Roman" w:hAnsi="Times New Roman" w:cs="Times New Roman"/>
          <w:color w:val="000000" w:themeColor="text1"/>
          <w:sz w:val="24"/>
          <w:szCs w:val="24"/>
        </w:rPr>
        <w:t>);</w:t>
      </w:r>
    </w:p>
    <w:p w:rsidR="0020173C" w:rsidRPr="00753D2E" w:rsidRDefault="0020173C" w:rsidP="00934682">
      <w:pPr>
        <w:numPr>
          <w:ilvl w:val="1"/>
          <w:numId w:val="22"/>
        </w:numPr>
        <w:tabs>
          <w:tab w:val="clear" w:pos="144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непредельные (ненасыщенные) альдегиды (</w:t>
      </w:r>
      <w:hyperlink r:id="rId257" w:tooltip="Акролеин" w:history="1">
        <w:r w:rsidRPr="00753D2E">
          <w:rPr>
            <w:rStyle w:val="a5"/>
            <w:rFonts w:ascii="Times New Roman" w:hAnsi="Times New Roman" w:cs="Times New Roman"/>
            <w:color w:val="000000" w:themeColor="text1"/>
            <w:sz w:val="24"/>
            <w:szCs w:val="24"/>
            <w:u w:val="none"/>
          </w:rPr>
          <w:t>акролеин</w:t>
        </w:r>
      </w:hyperlink>
      <w:r w:rsidRPr="00753D2E">
        <w:rPr>
          <w:rFonts w:ascii="Times New Roman" w:hAnsi="Times New Roman" w:cs="Times New Roman"/>
          <w:color w:val="000000" w:themeColor="text1"/>
          <w:sz w:val="24"/>
          <w:szCs w:val="24"/>
        </w:rPr>
        <w:t>);</w:t>
      </w:r>
    </w:p>
    <w:p w:rsidR="00934682" w:rsidRDefault="0020173C" w:rsidP="00934682">
      <w:pPr>
        <w:numPr>
          <w:ilvl w:val="1"/>
          <w:numId w:val="22"/>
        </w:numPr>
        <w:tabs>
          <w:tab w:val="clear" w:pos="144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ароматические альдегиды (</w:t>
      </w:r>
      <w:proofErr w:type="spellStart"/>
      <w:r w:rsidR="003E29B5" w:rsidRPr="003E29B5">
        <w:fldChar w:fldCharType="begin"/>
      </w:r>
      <w:r w:rsidR="00753D2E" w:rsidRPr="00753D2E">
        <w:rPr>
          <w:color w:val="000000" w:themeColor="text1"/>
        </w:rPr>
        <w:instrText xml:space="preserve"> HYPERLINK "https://ru.wikipedia.org/wiki/%D0%91%D0%B5%D0%BD%D0%B7%D0%B0%D0%BB%D1%8C%D0%B4%D0%B5%D0%B3%D0%B8%D0%B4" \o "Бензальдегид" </w:instrText>
      </w:r>
      <w:r w:rsidR="003E29B5" w:rsidRPr="003E29B5">
        <w:fldChar w:fldCharType="separate"/>
      </w:r>
      <w:r w:rsidRPr="00753D2E">
        <w:rPr>
          <w:rStyle w:val="a5"/>
          <w:rFonts w:ascii="Times New Roman" w:hAnsi="Times New Roman" w:cs="Times New Roman"/>
          <w:color w:val="000000" w:themeColor="text1"/>
          <w:sz w:val="24"/>
          <w:szCs w:val="24"/>
          <w:u w:val="none"/>
        </w:rPr>
        <w:t>бензальдегид</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w:t>
      </w:r>
    </w:p>
    <w:p w:rsidR="0020173C" w:rsidRPr="00934682" w:rsidRDefault="00934682" w:rsidP="00934682">
      <w:pPr>
        <w:spacing w:after="0" w:line="240" w:lineRule="auto"/>
        <w:ind w:right="-283"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20173C" w:rsidRPr="00934682">
        <w:rPr>
          <w:rFonts w:ascii="Times New Roman" w:hAnsi="Times New Roman" w:cs="Times New Roman"/>
          <w:iCs/>
          <w:color w:val="000000" w:themeColor="text1"/>
          <w:sz w:val="24"/>
          <w:szCs w:val="24"/>
        </w:rPr>
        <w:t>По числу карбонильных групп:</w:t>
      </w:r>
    </w:p>
    <w:p w:rsidR="0020173C" w:rsidRPr="00753D2E" w:rsidRDefault="0020173C" w:rsidP="00934682">
      <w:pPr>
        <w:numPr>
          <w:ilvl w:val="1"/>
          <w:numId w:val="23"/>
        </w:numPr>
        <w:tabs>
          <w:tab w:val="clear" w:pos="144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альдегиды с одной карбонильной группой (</w:t>
      </w:r>
      <w:hyperlink r:id="rId258" w:tooltip="Формальдегид" w:history="1">
        <w:r w:rsidRPr="00753D2E">
          <w:rPr>
            <w:rStyle w:val="a5"/>
            <w:rFonts w:ascii="Times New Roman" w:hAnsi="Times New Roman" w:cs="Times New Roman"/>
            <w:color w:val="000000" w:themeColor="text1"/>
            <w:sz w:val="24"/>
            <w:szCs w:val="24"/>
            <w:u w:val="none"/>
          </w:rPr>
          <w:t>формальдегид</w:t>
        </w:r>
      </w:hyperlink>
      <w:r w:rsidRPr="00753D2E">
        <w:rPr>
          <w:rFonts w:ascii="Times New Roman" w:hAnsi="Times New Roman" w:cs="Times New Roman"/>
          <w:color w:val="000000" w:themeColor="text1"/>
          <w:sz w:val="24"/>
          <w:szCs w:val="24"/>
        </w:rPr>
        <w:t>);</w:t>
      </w:r>
    </w:p>
    <w:p w:rsidR="0020173C" w:rsidRPr="00753D2E" w:rsidRDefault="0020173C" w:rsidP="00934682">
      <w:pPr>
        <w:numPr>
          <w:ilvl w:val="1"/>
          <w:numId w:val="23"/>
        </w:numPr>
        <w:tabs>
          <w:tab w:val="clear" w:pos="1440"/>
          <w:tab w:val="num" w:pos="0"/>
        </w:tabs>
        <w:spacing w:after="0" w:line="240" w:lineRule="auto"/>
        <w:ind w:left="0"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диальдегиды</w:t>
      </w:r>
      <w:proofErr w:type="spellEnd"/>
      <w:r w:rsidRPr="00753D2E">
        <w:rPr>
          <w:rFonts w:ascii="Times New Roman" w:hAnsi="Times New Roman" w:cs="Times New Roman"/>
          <w:color w:val="000000" w:themeColor="text1"/>
          <w:sz w:val="24"/>
          <w:szCs w:val="24"/>
        </w:rPr>
        <w:t xml:space="preserve"> (</w:t>
      </w:r>
      <w:proofErr w:type="spellStart"/>
      <w:r w:rsidR="003E29B5" w:rsidRPr="003E29B5">
        <w:fldChar w:fldCharType="begin"/>
      </w:r>
      <w:r w:rsidR="00753D2E" w:rsidRPr="00753D2E">
        <w:rPr>
          <w:color w:val="000000" w:themeColor="text1"/>
        </w:rPr>
        <w:instrText xml:space="preserve"> HYPERLINK "https://ru.wikipedia.org/wiki/%D0%93%D0%BB%D0%B8%D0%BE%D0%BA%D1%81%D0%B0%D0%BB%D1%8C" \o "Глиоксаль" </w:instrText>
      </w:r>
      <w:r w:rsidR="003E29B5" w:rsidRPr="003E29B5">
        <w:fldChar w:fldCharType="separate"/>
      </w:r>
      <w:r w:rsidRPr="00753D2E">
        <w:rPr>
          <w:rStyle w:val="a5"/>
          <w:rFonts w:ascii="Times New Roman" w:hAnsi="Times New Roman" w:cs="Times New Roman"/>
          <w:color w:val="000000" w:themeColor="text1"/>
          <w:sz w:val="24"/>
          <w:szCs w:val="24"/>
          <w:u w:val="none"/>
        </w:rPr>
        <w:t>глиоксаль</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w:t>
      </w:r>
    </w:p>
    <w:p w:rsidR="0020173C" w:rsidRPr="00753D2E" w:rsidRDefault="0020173C" w:rsidP="00934682">
      <w:pPr>
        <w:numPr>
          <w:ilvl w:val="1"/>
          <w:numId w:val="23"/>
        </w:numPr>
        <w:tabs>
          <w:tab w:val="clear" w:pos="144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многоатомные альдегиды.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Промышленные методы получения альдегидов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Известно много методов синтеза альдегидов, однако их использование в промышленности зависит во многом от доступности исходного сырья. Основными промышленными методами получения насыщенных алифатических альдегидов являются:</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гидроформилирование</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алкенов</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оксосинтез</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дегидрирование или окисление первичных спиртов;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гидратация ацетилена;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окисление этилена;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окисление насыщенных углеводородов (С3, С4).</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Катализ</w:t>
      </w:r>
      <w:r w:rsidRPr="00753D2E">
        <w:rPr>
          <w:rFonts w:ascii="Times New Roman" w:hAnsi="Times New Roman" w:cs="Times New Roman"/>
          <w:color w:val="000000" w:themeColor="text1"/>
          <w:sz w:val="24"/>
          <w:szCs w:val="24"/>
        </w:rPr>
        <w:t>  — избирательное ускорение одного из возможных термодинамический разрешенных направлений химической реакции под действием </w:t>
      </w:r>
      <w:hyperlink r:id="rId259" w:tooltip="Катализатор" w:history="1">
        <w:r w:rsidRPr="00753D2E">
          <w:rPr>
            <w:rStyle w:val="a5"/>
            <w:rFonts w:ascii="Times New Roman" w:hAnsi="Times New Roman" w:cs="Times New Roman"/>
            <w:color w:val="000000" w:themeColor="text1"/>
            <w:sz w:val="24"/>
            <w:szCs w:val="24"/>
            <w:u w:val="none"/>
          </w:rPr>
          <w:t>катализатора</w:t>
        </w:r>
      </w:hyperlink>
      <w:r w:rsidRPr="00753D2E">
        <w:rPr>
          <w:rFonts w:ascii="Times New Roman" w:hAnsi="Times New Roman" w:cs="Times New Roman"/>
          <w:color w:val="000000" w:themeColor="text1"/>
          <w:sz w:val="24"/>
          <w:szCs w:val="24"/>
        </w:rPr>
        <w:t>, который многократно вступает в промежуточное химическое взаимодействие с участниками реакции и восстанавливает свой химический состав после каждого цикла промежуточных химических взаимодействий.</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Явление катализа распространено в природе (большинство процессов, происходящих в живых организмах, являются каталитическими) и широко используется в технике (в нефтепереработке и нефтехимии, в производстве </w:t>
      </w:r>
      <w:hyperlink r:id="rId260" w:tooltip="Серная кислота" w:history="1">
        <w:r w:rsidRPr="00753D2E">
          <w:rPr>
            <w:rStyle w:val="a5"/>
            <w:rFonts w:ascii="Times New Roman" w:hAnsi="Times New Roman" w:cs="Times New Roman"/>
            <w:color w:val="000000" w:themeColor="text1"/>
            <w:sz w:val="24"/>
            <w:szCs w:val="24"/>
            <w:u w:val="none"/>
          </w:rPr>
          <w:t>серной кислоты</w:t>
        </w:r>
      </w:hyperlink>
      <w:r w:rsidRPr="00753D2E">
        <w:rPr>
          <w:rFonts w:ascii="Times New Roman" w:hAnsi="Times New Roman" w:cs="Times New Roman"/>
          <w:color w:val="000000" w:themeColor="text1"/>
          <w:sz w:val="24"/>
          <w:szCs w:val="24"/>
        </w:rPr>
        <w:t>, </w:t>
      </w:r>
      <w:proofErr w:type="spellStart"/>
      <w:r w:rsidR="003E29B5" w:rsidRPr="003E29B5">
        <w:fldChar w:fldCharType="begin"/>
      </w:r>
      <w:r w:rsidR="00753D2E" w:rsidRPr="00753D2E">
        <w:rPr>
          <w:color w:val="000000" w:themeColor="text1"/>
        </w:rPr>
        <w:instrText xml:space="preserve"> HYPERLINK "https://ru.wikipedia.org/wiki/%D0%90%D0%BC%D0%BC%D0%B8%D0%B0%D0%BA" \o "Аммиак" </w:instrText>
      </w:r>
      <w:r w:rsidR="003E29B5" w:rsidRPr="003E29B5">
        <w:fldChar w:fldCharType="separate"/>
      </w:r>
      <w:r w:rsidRPr="00753D2E">
        <w:rPr>
          <w:rStyle w:val="a5"/>
          <w:rFonts w:ascii="Times New Roman" w:hAnsi="Times New Roman" w:cs="Times New Roman"/>
          <w:color w:val="000000" w:themeColor="text1"/>
          <w:sz w:val="24"/>
          <w:szCs w:val="24"/>
          <w:u w:val="none"/>
        </w:rPr>
        <w:t>аммиака</w:t>
      </w:r>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w:t>
      </w:r>
      <w:hyperlink r:id="rId261" w:tooltip="Азотная кислота" w:history="1">
        <w:r w:rsidRPr="00753D2E">
          <w:rPr>
            <w:rStyle w:val="a5"/>
            <w:rFonts w:ascii="Times New Roman" w:hAnsi="Times New Roman" w:cs="Times New Roman"/>
            <w:color w:val="000000" w:themeColor="text1"/>
            <w:sz w:val="24"/>
            <w:szCs w:val="24"/>
            <w:u w:val="none"/>
          </w:rPr>
          <w:t>азотной</w:t>
        </w:r>
        <w:proofErr w:type="spellEnd"/>
        <w:r w:rsidRPr="00753D2E">
          <w:rPr>
            <w:rStyle w:val="a5"/>
            <w:rFonts w:ascii="Times New Roman" w:hAnsi="Times New Roman" w:cs="Times New Roman"/>
            <w:color w:val="000000" w:themeColor="text1"/>
            <w:sz w:val="24"/>
            <w:szCs w:val="24"/>
            <w:u w:val="none"/>
          </w:rPr>
          <w:t xml:space="preserve"> кислоты</w:t>
        </w:r>
      </w:hyperlink>
      <w:r w:rsidRPr="00753D2E">
        <w:rPr>
          <w:rFonts w:ascii="Times New Roman" w:hAnsi="Times New Roman" w:cs="Times New Roman"/>
          <w:color w:val="000000" w:themeColor="text1"/>
          <w:sz w:val="24"/>
          <w:szCs w:val="24"/>
        </w:rPr>
        <w:t> и др.). Большая часть всех промышленных реакций — каталитические.</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№13</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Ионная связь.</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Ионная связь — это химическая связь, образующаяся за счет электростатического взаимодействия между ионами с зарядами противоположного знака.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Ионная связь образуется в результате полного переноса одного или нескольких электронов от одного атома к другому. Такой тип связи возможен только между атомами элементов, </w:t>
      </w:r>
      <w:proofErr w:type="spellStart"/>
      <w:r w:rsidRPr="00753D2E">
        <w:rPr>
          <w:rFonts w:ascii="Times New Roman" w:hAnsi="Times New Roman" w:cs="Times New Roman"/>
          <w:color w:val="000000" w:themeColor="text1"/>
          <w:sz w:val="24"/>
          <w:szCs w:val="24"/>
        </w:rPr>
        <w:t>электроотрицательности</w:t>
      </w:r>
      <w:proofErr w:type="spellEnd"/>
      <w:r w:rsidRPr="00753D2E">
        <w:rPr>
          <w:rFonts w:ascii="Times New Roman" w:hAnsi="Times New Roman" w:cs="Times New Roman"/>
          <w:color w:val="000000" w:themeColor="text1"/>
          <w:sz w:val="24"/>
          <w:szCs w:val="24"/>
        </w:rPr>
        <w:t xml:space="preserve"> которых значительно отличаются. При этом происходит переход электрона от атома с меньшей </w:t>
      </w:r>
      <w:proofErr w:type="spellStart"/>
      <w:r w:rsidRPr="00753D2E">
        <w:rPr>
          <w:rFonts w:ascii="Times New Roman" w:hAnsi="Times New Roman" w:cs="Times New Roman"/>
          <w:color w:val="000000" w:themeColor="text1"/>
          <w:sz w:val="24"/>
          <w:szCs w:val="24"/>
        </w:rPr>
        <w:t>электроотрицательностью</w:t>
      </w:r>
      <w:proofErr w:type="spellEnd"/>
      <w:r w:rsidRPr="00753D2E">
        <w:rPr>
          <w:rFonts w:ascii="Times New Roman" w:hAnsi="Times New Roman" w:cs="Times New Roman"/>
          <w:color w:val="000000" w:themeColor="text1"/>
          <w:sz w:val="24"/>
          <w:szCs w:val="24"/>
        </w:rPr>
        <w:t xml:space="preserve"> к атому с большей </w:t>
      </w:r>
      <w:proofErr w:type="spellStart"/>
      <w:r w:rsidRPr="00753D2E">
        <w:rPr>
          <w:rFonts w:ascii="Times New Roman" w:hAnsi="Times New Roman" w:cs="Times New Roman"/>
          <w:color w:val="000000" w:themeColor="text1"/>
          <w:sz w:val="24"/>
          <w:szCs w:val="24"/>
        </w:rPr>
        <w:t>электроотрицательностью</w:t>
      </w:r>
      <w:proofErr w:type="spellEnd"/>
      <w:r w:rsidRPr="00753D2E">
        <w:rPr>
          <w:rFonts w:ascii="Times New Roman" w:hAnsi="Times New Roman" w:cs="Times New Roman"/>
          <w:color w:val="000000" w:themeColor="text1"/>
          <w:sz w:val="24"/>
          <w:szCs w:val="24"/>
        </w:rPr>
        <w:t>. Надо запомнить, что такой тип химической связи образуется между атомами металлов и неметаллов. Например, элементы первой и второй группы главных подгрупп периодической системы (типичные металлы) непосредственно соединяются с элементами шестой и седьмой группы главных подгрупп периодической системы (типичные неметаллы).</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Кетоны. Неметаллы и их соединения.</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Кетоны</w:t>
      </w:r>
      <w:r w:rsidRPr="00753D2E">
        <w:rPr>
          <w:rFonts w:ascii="Times New Roman" w:hAnsi="Times New Roman" w:cs="Times New Roman"/>
          <w:color w:val="000000" w:themeColor="text1"/>
          <w:sz w:val="24"/>
          <w:szCs w:val="24"/>
        </w:rPr>
        <w:t> — органические вещества, в молекулах которых </w:t>
      </w:r>
      <w:hyperlink r:id="rId262" w:tooltip="Карбонильная группа" w:history="1">
        <w:r w:rsidRPr="00753D2E">
          <w:rPr>
            <w:rStyle w:val="a5"/>
            <w:rFonts w:ascii="Times New Roman" w:hAnsi="Times New Roman" w:cs="Times New Roman"/>
            <w:color w:val="000000" w:themeColor="text1"/>
            <w:sz w:val="24"/>
            <w:szCs w:val="24"/>
            <w:u w:val="none"/>
          </w:rPr>
          <w:t>карбонильная группа</w:t>
        </w:r>
      </w:hyperlink>
      <w:r w:rsidRPr="00753D2E">
        <w:rPr>
          <w:rFonts w:ascii="Times New Roman" w:hAnsi="Times New Roman" w:cs="Times New Roman"/>
          <w:color w:val="000000" w:themeColor="text1"/>
          <w:sz w:val="24"/>
          <w:szCs w:val="24"/>
        </w:rPr>
        <w:t> связана с двумя углеводородными радикалами.</w:t>
      </w:r>
    </w:p>
    <w:p w:rsidR="0020173C" w:rsidRPr="00753D2E" w:rsidRDefault="0020173C" w:rsidP="00934682">
      <w:pPr>
        <w:spacing w:after="0" w:line="240" w:lineRule="auto"/>
        <w:ind w:right="-283" w:firstLine="709"/>
        <w:jc w:val="both"/>
        <w:rPr>
          <w:color w:val="000000" w:themeColor="text1"/>
        </w:rPr>
      </w:pPr>
      <w:r w:rsidRPr="00753D2E">
        <w:rPr>
          <w:rFonts w:ascii="Times New Roman" w:hAnsi="Times New Roman" w:cs="Times New Roman"/>
          <w:color w:val="000000" w:themeColor="text1"/>
          <w:sz w:val="24"/>
          <w:szCs w:val="24"/>
        </w:rPr>
        <w:t>Общая формула кетонов —</w:t>
      </w:r>
      <w:r w:rsidRPr="00753D2E">
        <w:rPr>
          <w:color w:val="000000" w:themeColor="text1"/>
        </w:rPr>
        <w:t xml:space="preserve"> </w:t>
      </w:r>
      <w:r w:rsidRPr="00753D2E">
        <w:rPr>
          <w:rFonts w:ascii="Times New Roman" w:hAnsi="Times New Roman" w:cs="Times New Roman"/>
          <w:noProof/>
          <w:color w:val="000000" w:themeColor="text1"/>
          <w:sz w:val="24"/>
          <w:szCs w:val="24"/>
        </w:rPr>
        <w:drawing>
          <wp:inline distT="0" distB="0" distL="0" distR="0">
            <wp:extent cx="447675" cy="328295"/>
            <wp:effectExtent l="19050" t="0" r="9525" b="0"/>
            <wp:docPr id="21" name="Рисунок 15" descr="Шпаргалка по органической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паргалка по органической химии"/>
                    <pic:cNvPicPr>
                      <a:picLocks noChangeAspect="1" noChangeArrowheads="1"/>
                    </pic:cNvPicPr>
                  </pic:nvPicPr>
                  <pic:blipFill>
                    <a:blip r:embed="rId2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328295"/>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свойства: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1) </w:t>
      </w:r>
      <w:r w:rsidRPr="00753D2E">
        <w:rPr>
          <w:rFonts w:ascii="Times New Roman" w:hAnsi="Times New Roman" w:cs="Times New Roman"/>
          <w:noProof/>
          <w:color w:val="000000" w:themeColor="text1"/>
          <w:sz w:val="24"/>
          <w:szCs w:val="24"/>
        </w:rPr>
        <w:drawing>
          <wp:inline distT="0" distB="0" distL="0" distR="0">
            <wp:extent cx="4762500" cy="552450"/>
            <wp:effectExtent l="0" t="0" r="0" b="0"/>
            <wp:docPr id="24" name="Рисунок 16" descr="Шпаргалка по органической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паргалка по органической химии"/>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552450"/>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 гидрирование кетонов в присутствии катализаторов приводит к образованию вторичных спиртов.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Кетоны окисляются значительно труднее альдегидов и только сильными окислителями. При окислении кетонов происходит разрыв (деструкция) углеродной цепи, и образуется смесь продуктов. Кетоны не вступают в реакцию «серебряного зеркала».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Получение:</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кетоны образуются при окислении или каталитическом дегидрировании вторичных спиртов в присутствии медных катализаторов, например:</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3810000" cy="476250"/>
            <wp:effectExtent l="0" t="0" r="0" b="0"/>
            <wp:docPr id="25" name="Рисунок 17" descr="Шпаргалка по органической хи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паргалка по органической химии"/>
                    <pic:cNvPicPr>
                      <a:picLocks noChangeAspect="1" noChangeArrowheads="1"/>
                    </pic:cNvPicPr>
                  </pic:nvPicPr>
                  <pic:blipFill>
                    <a:blip r:embed="rId2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76250"/>
                    </a:xfrm>
                    <a:prstGeom prst="rect">
                      <a:avLst/>
                    </a:prstGeom>
                    <a:noFill/>
                    <a:ln>
                      <a:noFill/>
                    </a:ln>
                  </pic:spPr>
                </pic:pic>
              </a:graphicData>
            </a:graphic>
          </wp:inline>
        </w:drawing>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Место неметаллических элементов в периодической системе, особенности строения атомов. Физические свойства неметаллов. Распространенность в природе. Аллотропия. </w:t>
      </w:r>
      <w:r w:rsidRPr="00753D2E">
        <w:rPr>
          <w:rFonts w:ascii="Times New Roman" w:hAnsi="Times New Roman" w:cs="Times New Roman"/>
          <w:color w:val="000000" w:themeColor="text1"/>
          <w:sz w:val="24"/>
          <w:szCs w:val="24"/>
        </w:rPr>
        <w:lastRenderedPageBreak/>
        <w:t>Значение озонового слоя для жизни организмов на Земле.</w:t>
      </w:r>
      <w:r w:rsidRPr="00753D2E">
        <w:rPr>
          <w:rFonts w:ascii="Times New Roman" w:hAnsi="Times New Roman" w:cs="Times New Roman"/>
          <w:color w:val="000000" w:themeColor="text1"/>
          <w:sz w:val="24"/>
          <w:szCs w:val="24"/>
        </w:rPr>
        <w:br/>
        <w:t>Общие химические свойства неметаллов: взаимодействие с кислородом, водородом, металлами.</w:t>
      </w:r>
      <w:r w:rsidRPr="00753D2E">
        <w:rPr>
          <w:rFonts w:ascii="Times New Roman" w:hAnsi="Times New Roman" w:cs="Times New Roman"/>
          <w:color w:val="000000" w:themeColor="text1"/>
          <w:sz w:val="24"/>
          <w:szCs w:val="24"/>
        </w:rPr>
        <w:br/>
        <w:t>Соединения неметаллических элементов с водородом. Водород хлорид, хлоридная кислота: свойства, применение, получение в лаборатории. Хлориды. Качественная реакция на хлорид-ион.</w:t>
      </w:r>
      <w:r w:rsidRPr="00753D2E">
        <w:rPr>
          <w:rFonts w:ascii="Times New Roman" w:hAnsi="Times New Roman" w:cs="Times New Roman"/>
          <w:color w:val="000000" w:themeColor="text1"/>
          <w:sz w:val="24"/>
          <w:szCs w:val="24"/>
        </w:rPr>
        <w:br/>
        <w:t>Аммиак: свойства, применение. Соли аммония. Качественная реакция на ион аммония. Добыча аммиака в лаборатории и общая схема добычи в промышленности.</w:t>
      </w:r>
      <w:r w:rsidRPr="00753D2E">
        <w:rPr>
          <w:rFonts w:ascii="Times New Roman" w:hAnsi="Times New Roman" w:cs="Times New Roman"/>
          <w:color w:val="000000" w:themeColor="text1"/>
          <w:sz w:val="24"/>
          <w:szCs w:val="24"/>
        </w:rPr>
        <w:br/>
        <w:t xml:space="preserve">Оксиды неметаллических элементов: серы (IV) оксид и серы (VI) оксид, </w:t>
      </w:r>
      <w:proofErr w:type="spellStart"/>
      <w:r w:rsidRPr="00753D2E">
        <w:rPr>
          <w:rFonts w:ascii="Times New Roman" w:hAnsi="Times New Roman" w:cs="Times New Roman"/>
          <w:color w:val="000000" w:themeColor="text1"/>
          <w:sz w:val="24"/>
          <w:szCs w:val="24"/>
        </w:rPr>
        <w:t>нитроген</w:t>
      </w:r>
      <w:proofErr w:type="spellEnd"/>
      <w:r w:rsidRPr="00753D2E">
        <w:rPr>
          <w:rFonts w:ascii="Times New Roman" w:hAnsi="Times New Roman" w:cs="Times New Roman"/>
          <w:color w:val="000000" w:themeColor="text1"/>
          <w:sz w:val="24"/>
          <w:szCs w:val="24"/>
        </w:rPr>
        <w:t xml:space="preserve"> (II) оксид и </w:t>
      </w:r>
      <w:proofErr w:type="spellStart"/>
      <w:r w:rsidRPr="00753D2E">
        <w:rPr>
          <w:rFonts w:ascii="Times New Roman" w:hAnsi="Times New Roman" w:cs="Times New Roman"/>
          <w:color w:val="000000" w:themeColor="text1"/>
          <w:sz w:val="24"/>
          <w:szCs w:val="24"/>
        </w:rPr>
        <w:t>нитроген</w:t>
      </w:r>
      <w:proofErr w:type="spellEnd"/>
      <w:r w:rsidRPr="00753D2E">
        <w:rPr>
          <w:rFonts w:ascii="Times New Roman" w:hAnsi="Times New Roman" w:cs="Times New Roman"/>
          <w:color w:val="000000" w:themeColor="text1"/>
          <w:sz w:val="24"/>
          <w:szCs w:val="24"/>
        </w:rPr>
        <w:t xml:space="preserve"> (IV) оксид, фосфор (V) оксид, карбон (II) оксид и карбон (IV) оксид, кремний (IV) оксид. Кислотный характер оксидов и гидратов окислов. Кислотные дожди.</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№14</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Металлическая связь.</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Металлическая связь</w:t>
      </w:r>
      <w:r w:rsidRPr="00753D2E">
        <w:rPr>
          <w:rFonts w:ascii="Times New Roman" w:hAnsi="Times New Roman" w:cs="Times New Roman"/>
          <w:color w:val="000000" w:themeColor="text1"/>
          <w:sz w:val="24"/>
          <w:szCs w:val="24"/>
        </w:rPr>
        <w:t> — </w:t>
      </w:r>
      <w:hyperlink r:id="rId266" w:tooltip="Химическая связь" w:history="1">
        <w:r w:rsidRPr="00753D2E">
          <w:rPr>
            <w:rStyle w:val="a5"/>
            <w:rFonts w:ascii="Times New Roman" w:hAnsi="Times New Roman" w:cs="Times New Roman"/>
            <w:color w:val="000000" w:themeColor="text1"/>
            <w:sz w:val="24"/>
            <w:szCs w:val="24"/>
            <w:u w:val="none"/>
          </w:rPr>
          <w:t>химическая связь</w:t>
        </w:r>
      </w:hyperlink>
      <w:r w:rsidRPr="00753D2E">
        <w:rPr>
          <w:rFonts w:ascii="Times New Roman" w:hAnsi="Times New Roman" w:cs="Times New Roman"/>
          <w:color w:val="000000" w:themeColor="text1"/>
          <w:sz w:val="24"/>
          <w:szCs w:val="24"/>
        </w:rPr>
        <w:t> между атомами в металлическом кристалле, возникающая за счёт обобществления их валентных электронов.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узлах кристаллической решётки расположены положительные </w:t>
      </w:r>
      <w:hyperlink r:id="rId267" w:tooltip="Ион" w:history="1">
        <w:r w:rsidRPr="00753D2E">
          <w:rPr>
            <w:rStyle w:val="a5"/>
            <w:rFonts w:ascii="Times New Roman" w:hAnsi="Times New Roman" w:cs="Times New Roman"/>
            <w:color w:val="000000" w:themeColor="text1"/>
            <w:sz w:val="24"/>
            <w:szCs w:val="24"/>
            <w:u w:val="none"/>
          </w:rPr>
          <w:t>ионы</w:t>
        </w:r>
      </w:hyperlink>
      <w:r w:rsidRPr="00753D2E">
        <w:rPr>
          <w:rFonts w:ascii="Times New Roman" w:hAnsi="Times New Roman" w:cs="Times New Roman"/>
          <w:color w:val="000000" w:themeColor="text1"/>
          <w:sz w:val="24"/>
          <w:szCs w:val="24"/>
        </w:rPr>
        <w:t> металла. Между ними беспорядочно, подобно молекулам газа, движутся </w:t>
      </w:r>
      <w:hyperlink r:id="rId268" w:tooltip="Электрон" w:history="1">
        <w:r w:rsidRPr="00753D2E">
          <w:rPr>
            <w:rStyle w:val="a5"/>
            <w:rFonts w:ascii="Times New Roman" w:hAnsi="Times New Roman" w:cs="Times New Roman"/>
            <w:color w:val="000000" w:themeColor="text1"/>
            <w:sz w:val="24"/>
            <w:szCs w:val="24"/>
            <w:u w:val="none"/>
          </w:rPr>
          <w:t>электроны</w:t>
        </w:r>
      </w:hyperlink>
      <w:r w:rsidRPr="00753D2E">
        <w:rPr>
          <w:rFonts w:ascii="Times New Roman" w:hAnsi="Times New Roman" w:cs="Times New Roman"/>
          <w:color w:val="000000" w:themeColor="text1"/>
          <w:sz w:val="24"/>
          <w:szCs w:val="24"/>
        </w:rPr>
        <w:t> проводимости, происходящие из атомов металлов при образовании ионов. Эти электроны играют роль «цемента», удерживая вместе положительные ионы; в противном случае решётка распалась бы под действием сил отталкивания между ионами. </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Так, </w:t>
      </w:r>
      <w:hyperlink r:id="rId269" w:tooltip="Щелочные металлы" w:history="1">
        <w:r w:rsidRPr="00753D2E">
          <w:rPr>
            <w:rStyle w:val="a5"/>
            <w:rFonts w:ascii="Times New Roman" w:hAnsi="Times New Roman" w:cs="Times New Roman"/>
            <w:color w:val="000000" w:themeColor="text1"/>
            <w:sz w:val="24"/>
            <w:szCs w:val="24"/>
            <w:u w:val="none"/>
          </w:rPr>
          <w:t>щелочные металлы</w:t>
        </w:r>
      </w:hyperlink>
      <w:r w:rsidRPr="00753D2E">
        <w:rPr>
          <w:rFonts w:ascii="Times New Roman" w:hAnsi="Times New Roman" w:cs="Times New Roman"/>
          <w:color w:val="000000" w:themeColor="text1"/>
          <w:sz w:val="24"/>
          <w:szCs w:val="24"/>
        </w:rPr>
        <w:t> кристаллизуются в кубической объёмно-центрированной решётке, и каждый положительно заряженный ион щелочного металла имеет в кристалле по восемь ближайших соседей — положительно заряженных ионов щелочного металла.</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Фенолы. Способы получения металлов.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Фенолы</w:t>
      </w:r>
      <w:r w:rsidRPr="00753D2E">
        <w:rPr>
          <w:rFonts w:ascii="Times New Roman" w:hAnsi="Times New Roman" w:cs="Times New Roman"/>
          <w:color w:val="000000" w:themeColor="text1"/>
          <w:sz w:val="24"/>
          <w:szCs w:val="24"/>
        </w:rPr>
        <w:t> — </w:t>
      </w:r>
      <w:hyperlink r:id="rId270" w:tooltip="Органические соединения" w:history="1">
        <w:r w:rsidRPr="00753D2E">
          <w:rPr>
            <w:rStyle w:val="a5"/>
            <w:rFonts w:ascii="Times New Roman" w:hAnsi="Times New Roman" w:cs="Times New Roman"/>
            <w:color w:val="000000" w:themeColor="text1"/>
            <w:sz w:val="24"/>
            <w:szCs w:val="24"/>
            <w:u w:val="none"/>
          </w:rPr>
          <w:t>органические соединения</w:t>
        </w:r>
      </w:hyperlink>
      <w:r w:rsidRPr="00753D2E">
        <w:rPr>
          <w:rFonts w:ascii="Times New Roman" w:hAnsi="Times New Roman" w:cs="Times New Roman"/>
          <w:color w:val="000000" w:themeColor="text1"/>
          <w:sz w:val="24"/>
          <w:szCs w:val="24"/>
        </w:rPr>
        <w:t> </w:t>
      </w:r>
      <w:hyperlink r:id="rId271" w:tooltip="Арены" w:history="1">
        <w:r w:rsidRPr="00753D2E">
          <w:rPr>
            <w:rStyle w:val="a5"/>
            <w:rFonts w:ascii="Times New Roman" w:hAnsi="Times New Roman" w:cs="Times New Roman"/>
            <w:color w:val="000000" w:themeColor="text1"/>
            <w:sz w:val="24"/>
            <w:szCs w:val="24"/>
            <w:u w:val="none"/>
          </w:rPr>
          <w:t>ароматического ряда</w:t>
        </w:r>
      </w:hyperlink>
      <w:r w:rsidRPr="00753D2E">
        <w:rPr>
          <w:rFonts w:ascii="Times New Roman" w:hAnsi="Times New Roman" w:cs="Times New Roman"/>
          <w:color w:val="000000" w:themeColor="text1"/>
          <w:sz w:val="24"/>
          <w:szCs w:val="24"/>
        </w:rPr>
        <w:t>, в молекулах которых </w:t>
      </w:r>
      <w:hyperlink r:id="rId272" w:tooltip="Гидроксильная группа" w:history="1">
        <w:r w:rsidRPr="00753D2E">
          <w:rPr>
            <w:rStyle w:val="a5"/>
            <w:rFonts w:ascii="Times New Roman" w:hAnsi="Times New Roman" w:cs="Times New Roman"/>
            <w:color w:val="000000" w:themeColor="text1"/>
            <w:sz w:val="24"/>
            <w:szCs w:val="24"/>
            <w:u w:val="none"/>
          </w:rPr>
          <w:t>гидроксильные группы</w:t>
        </w:r>
      </w:hyperlink>
      <w:r w:rsidRPr="00753D2E">
        <w:rPr>
          <w:rFonts w:ascii="Times New Roman" w:hAnsi="Times New Roman" w:cs="Times New Roman"/>
          <w:color w:val="000000" w:themeColor="text1"/>
          <w:sz w:val="24"/>
          <w:szCs w:val="24"/>
        </w:rPr>
        <w:t> связаны с атомами </w:t>
      </w:r>
      <w:hyperlink r:id="rId273" w:tooltip="Углерод" w:history="1">
        <w:r w:rsidRPr="00753D2E">
          <w:rPr>
            <w:rStyle w:val="a5"/>
            <w:rFonts w:ascii="Times New Roman" w:hAnsi="Times New Roman" w:cs="Times New Roman"/>
            <w:color w:val="000000" w:themeColor="text1"/>
            <w:sz w:val="24"/>
            <w:szCs w:val="24"/>
            <w:u w:val="none"/>
          </w:rPr>
          <w:t>углерода</w:t>
        </w:r>
      </w:hyperlink>
      <w:r w:rsidRPr="00753D2E">
        <w:rPr>
          <w:rFonts w:ascii="Times New Roman" w:hAnsi="Times New Roman" w:cs="Times New Roman"/>
          <w:color w:val="000000" w:themeColor="text1"/>
          <w:sz w:val="24"/>
          <w:szCs w:val="24"/>
        </w:rPr>
        <w:t> </w:t>
      </w:r>
      <w:hyperlink r:id="rId274" w:tooltip="Ароматическое кольцо" w:history="1">
        <w:r w:rsidRPr="00753D2E">
          <w:rPr>
            <w:rStyle w:val="a5"/>
            <w:rFonts w:ascii="Times New Roman" w:hAnsi="Times New Roman" w:cs="Times New Roman"/>
            <w:color w:val="000000" w:themeColor="text1"/>
            <w:sz w:val="24"/>
            <w:szCs w:val="24"/>
            <w:u w:val="none"/>
          </w:rPr>
          <w:t>ароматического кольца</w:t>
        </w:r>
      </w:hyperlink>
      <w:r w:rsidRPr="00753D2E">
        <w:rPr>
          <w:rFonts w:ascii="Times New Roman" w:hAnsi="Times New Roman" w:cs="Times New Roman"/>
          <w:color w:val="000000" w:themeColor="text1"/>
          <w:sz w:val="24"/>
          <w:szCs w:val="24"/>
        </w:rPr>
        <w:t>. По числу ОН-групп различают:</w:t>
      </w:r>
    </w:p>
    <w:p w:rsidR="0020173C" w:rsidRPr="00753D2E" w:rsidRDefault="0020173C" w:rsidP="00934682">
      <w:pPr>
        <w:numPr>
          <w:ilvl w:val="0"/>
          <w:numId w:val="24"/>
        </w:numPr>
        <w:tabs>
          <w:tab w:val="clear" w:pos="720"/>
          <w:tab w:val="num" w:pos="142"/>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одноатомные фенолы (</w:t>
      </w:r>
      <w:proofErr w:type="spellStart"/>
      <w:r w:rsidRPr="00753D2E">
        <w:rPr>
          <w:rFonts w:ascii="Times New Roman" w:hAnsi="Times New Roman" w:cs="Times New Roman"/>
          <w:color w:val="000000" w:themeColor="text1"/>
          <w:sz w:val="24"/>
          <w:szCs w:val="24"/>
        </w:rPr>
        <w:t>аренолы</w:t>
      </w:r>
      <w:proofErr w:type="spellEnd"/>
      <w:r w:rsidRPr="00753D2E">
        <w:rPr>
          <w:rFonts w:ascii="Times New Roman" w:hAnsi="Times New Roman" w:cs="Times New Roman"/>
          <w:color w:val="000000" w:themeColor="text1"/>
          <w:sz w:val="24"/>
          <w:szCs w:val="24"/>
        </w:rPr>
        <w:t>): </w:t>
      </w:r>
      <w:hyperlink r:id="rId275" w:tooltip="Фенол" w:history="1">
        <w:r w:rsidRPr="00753D2E">
          <w:rPr>
            <w:rStyle w:val="a5"/>
            <w:rFonts w:ascii="Times New Roman" w:hAnsi="Times New Roman" w:cs="Times New Roman"/>
            <w:color w:val="000000" w:themeColor="text1"/>
            <w:sz w:val="24"/>
            <w:szCs w:val="24"/>
            <w:u w:val="none"/>
          </w:rPr>
          <w:t>фенол</w:t>
        </w:r>
      </w:hyperlink>
      <w:r w:rsidRPr="00753D2E">
        <w:rPr>
          <w:rFonts w:ascii="Times New Roman" w:hAnsi="Times New Roman" w:cs="Times New Roman"/>
          <w:color w:val="000000" w:themeColor="text1"/>
          <w:sz w:val="24"/>
          <w:szCs w:val="24"/>
        </w:rPr>
        <w:t>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OH) и его </w:t>
      </w:r>
      <w:hyperlink r:id="rId276" w:tooltip="Гомологический ряд" w:history="1">
        <w:r w:rsidRPr="00753D2E">
          <w:rPr>
            <w:rStyle w:val="a5"/>
            <w:rFonts w:ascii="Times New Roman" w:hAnsi="Times New Roman" w:cs="Times New Roman"/>
            <w:color w:val="000000" w:themeColor="text1"/>
            <w:sz w:val="24"/>
            <w:szCs w:val="24"/>
            <w:u w:val="none"/>
          </w:rPr>
          <w:t>гомологи</w:t>
        </w:r>
      </w:hyperlink>
      <w:r w:rsidRPr="00753D2E">
        <w:rPr>
          <w:rFonts w:ascii="Times New Roman" w:hAnsi="Times New Roman" w:cs="Times New Roman"/>
          <w:color w:val="000000" w:themeColor="text1"/>
          <w:sz w:val="24"/>
          <w:szCs w:val="24"/>
        </w:rPr>
        <w:t>;</w:t>
      </w:r>
    </w:p>
    <w:p w:rsidR="0020173C" w:rsidRPr="00753D2E" w:rsidRDefault="0020173C" w:rsidP="00934682">
      <w:pPr>
        <w:numPr>
          <w:ilvl w:val="0"/>
          <w:numId w:val="24"/>
        </w:numPr>
        <w:tabs>
          <w:tab w:val="clear" w:pos="720"/>
          <w:tab w:val="num" w:pos="142"/>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двухатомные фенолы (</w:t>
      </w:r>
      <w:proofErr w:type="spellStart"/>
      <w:r w:rsidRPr="00753D2E">
        <w:rPr>
          <w:rFonts w:ascii="Times New Roman" w:hAnsi="Times New Roman" w:cs="Times New Roman"/>
          <w:color w:val="000000" w:themeColor="text1"/>
          <w:sz w:val="24"/>
          <w:szCs w:val="24"/>
        </w:rPr>
        <w:t>арендиолы</w:t>
      </w:r>
      <w:proofErr w:type="spellEnd"/>
      <w:r w:rsidRPr="00753D2E">
        <w:rPr>
          <w:rFonts w:ascii="Times New Roman" w:hAnsi="Times New Roman" w:cs="Times New Roman"/>
          <w:color w:val="000000" w:themeColor="text1"/>
          <w:sz w:val="24"/>
          <w:szCs w:val="24"/>
        </w:rPr>
        <w:t>): </w:t>
      </w:r>
      <w:hyperlink r:id="rId277" w:tooltip="Гидрохинон" w:history="1">
        <w:r w:rsidRPr="00753D2E">
          <w:rPr>
            <w:rStyle w:val="a5"/>
            <w:rFonts w:ascii="Times New Roman" w:hAnsi="Times New Roman" w:cs="Times New Roman"/>
            <w:color w:val="000000" w:themeColor="text1"/>
            <w:sz w:val="24"/>
            <w:szCs w:val="24"/>
            <w:u w:val="none"/>
          </w:rPr>
          <w:t>гидрохинон</w:t>
        </w:r>
      </w:hyperlink>
      <w:r w:rsidRPr="00753D2E">
        <w:rPr>
          <w:rFonts w:ascii="Times New Roman" w:hAnsi="Times New Roman" w:cs="Times New Roman"/>
          <w:color w:val="000000" w:themeColor="text1"/>
          <w:sz w:val="24"/>
          <w:szCs w:val="24"/>
        </w:rPr>
        <w:t>, </w:t>
      </w:r>
      <w:hyperlink r:id="rId278" w:tooltip="Пирокатехин" w:history="1">
        <w:r w:rsidRPr="00753D2E">
          <w:rPr>
            <w:rStyle w:val="a5"/>
            <w:rFonts w:ascii="Times New Roman" w:hAnsi="Times New Roman" w:cs="Times New Roman"/>
            <w:color w:val="000000" w:themeColor="text1"/>
            <w:sz w:val="24"/>
            <w:szCs w:val="24"/>
            <w:u w:val="none"/>
          </w:rPr>
          <w:t>пирокатехин</w:t>
        </w:r>
      </w:hyperlink>
      <w:r w:rsidRPr="00753D2E">
        <w:rPr>
          <w:rFonts w:ascii="Times New Roman" w:hAnsi="Times New Roman" w:cs="Times New Roman"/>
          <w:color w:val="000000" w:themeColor="text1"/>
          <w:sz w:val="24"/>
          <w:szCs w:val="24"/>
        </w:rPr>
        <w:t>, </w:t>
      </w:r>
      <w:hyperlink r:id="rId279" w:tooltip="Резорцин" w:history="1">
        <w:r w:rsidRPr="00753D2E">
          <w:rPr>
            <w:rStyle w:val="a5"/>
            <w:rFonts w:ascii="Times New Roman" w:hAnsi="Times New Roman" w:cs="Times New Roman"/>
            <w:color w:val="000000" w:themeColor="text1"/>
            <w:sz w:val="24"/>
            <w:szCs w:val="24"/>
            <w:u w:val="none"/>
          </w:rPr>
          <w:t>резорцин</w:t>
        </w:r>
      </w:hyperlink>
      <w:r w:rsidRPr="00753D2E">
        <w:rPr>
          <w:rFonts w:ascii="Times New Roman" w:hAnsi="Times New Roman" w:cs="Times New Roman"/>
          <w:color w:val="000000" w:themeColor="text1"/>
          <w:sz w:val="24"/>
          <w:szCs w:val="24"/>
        </w:rPr>
        <w:t>;</w:t>
      </w:r>
    </w:p>
    <w:p w:rsidR="0020173C" w:rsidRPr="00753D2E" w:rsidRDefault="0020173C" w:rsidP="00934682">
      <w:pPr>
        <w:numPr>
          <w:ilvl w:val="0"/>
          <w:numId w:val="24"/>
        </w:numPr>
        <w:tabs>
          <w:tab w:val="clear" w:pos="720"/>
          <w:tab w:val="num" w:pos="142"/>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трёхатомные фенолы (</w:t>
      </w:r>
      <w:proofErr w:type="spellStart"/>
      <w:r w:rsidRPr="00753D2E">
        <w:rPr>
          <w:rFonts w:ascii="Times New Roman" w:hAnsi="Times New Roman" w:cs="Times New Roman"/>
          <w:color w:val="000000" w:themeColor="text1"/>
          <w:sz w:val="24"/>
          <w:szCs w:val="24"/>
        </w:rPr>
        <w:t>арентриолы</w:t>
      </w:r>
      <w:proofErr w:type="spellEnd"/>
      <w:r w:rsidRPr="00753D2E">
        <w:rPr>
          <w:rFonts w:ascii="Times New Roman" w:hAnsi="Times New Roman" w:cs="Times New Roman"/>
          <w:color w:val="000000" w:themeColor="text1"/>
          <w:sz w:val="24"/>
          <w:szCs w:val="24"/>
        </w:rPr>
        <w:t>): </w:t>
      </w:r>
      <w:hyperlink r:id="rId280" w:tooltip="Пирогаллол" w:history="1">
        <w:r w:rsidRPr="00753D2E">
          <w:rPr>
            <w:rStyle w:val="a5"/>
            <w:rFonts w:ascii="Times New Roman" w:hAnsi="Times New Roman" w:cs="Times New Roman"/>
            <w:color w:val="000000" w:themeColor="text1"/>
            <w:sz w:val="24"/>
            <w:szCs w:val="24"/>
            <w:u w:val="none"/>
          </w:rPr>
          <w:t>пирогаллол</w:t>
        </w:r>
      </w:hyperlink>
      <w:r w:rsidRPr="00753D2E">
        <w:rPr>
          <w:rFonts w:ascii="Times New Roman" w:hAnsi="Times New Roman" w:cs="Times New Roman"/>
          <w:color w:val="000000" w:themeColor="text1"/>
          <w:sz w:val="24"/>
          <w:szCs w:val="24"/>
        </w:rPr>
        <w:t>, </w:t>
      </w:r>
      <w:proofErr w:type="spellStart"/>
      <w:r w:rsidR="003E29B5" w:rsidRPr="003E29B5">
        <w:fldChar w:fldCharType="begin"/>
      </w:r>
      <w:r w:rsidR="00753D2E" w:rsidRPr="00753D2E">
        <w:rPr>
          <w:color w:val="000000" w:themeColor="text1"/>
        </w:rPr>
        <w:instrText xml:space="preserve"> HYPERLINK "https://ru.wikipedia.org/wiki/%D0%A4%D0%BB%D0%BE%D1%80%D0%BE%D0%B3%D0%BB%D1%8E%D1%86%D0%B8%D0%BD" \o "Флороглюцин" </w:instrText>
      </w:r>
      <w:r w:rsidR="003E29B5" w:rsidRPr="003E29B5">
        <w:fldChar w:fldCharType="separate"/>
      </w:r>
      <w:r w:rsidRPr="00753D2E">
        <w:rPr>
          <w:rStyle w:val="a5"/>
          <w:rFonts w:ascii="Times New Roman" w:hAnsi="Times New Roman" w:cs="Times New Roman"/>
          <w:color w:val="000000" w:themeColor="text1"/>
          <w:sz w:val="24"/>
          <w:szCs w:val="24"/>
          <w:u w:val="none"/>
        </w:rPr>
        <w:t>флороглюцин</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 </w:t>
      </w:r>
      <w:proofErr w:type="spellStart"/>
      <w:r w:rsidR="003E29B5" w:rsidRPr="003E29B5">
        <w:fldChar w:fldCharType="begin"/>
      </w:r>
      <w:r w:rsidR="00753D2E" w:rsidRPr="00753D2E">
        <w:rPr>
          <w:color w:val="000000" w:themeColor="text1"/>
        </w:rPr>
        <w:instrText xml:space="preserve"> HYPERLINK "https://ru.wikipedia.org/w/index.php?title=%D0%93%D0%B8%D0%B4%D1%80%D0%BE%D0%BA%D1%81%D0%B8%D0%B3%D0%B8%D0%B4%D1%80%D0%BE%D1%85%D0%B8%D0%BD%D0%BE%D0%BD&amp;action=edit&amp;redlink=1" \o "Гидроксигидрохинон (страница отсутствует)" </w:instrText>
      </w:r>
      <w:r w:rsidR="003E29B5" w:rsidRPr="003E29B5">
        <w:fldChar w:fldCharType="separate"/>
      </w:r>
      <w:r w:rsidRPr="00753D2E">
        <w:rPr>
          <w:rStyle w:val="a5"/>
          <w:rFonts w:ascii="Times New Roman" w:hAnsi="Times New Roman" w:cs="Times New Roman"/>
          <w:color w:val="000000" w:themeColor="text1"/>
          <w:sz w:val="24"/>
          <w:szCs w:val="24"/>
          <w:u w:val="none"/>
        </w:rPr>
        <w:t>гидроксигидрохинон</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 и т. д.</w:t>
      </w:r>
    </w:p>
    <w:p w:rsidR="0020173C" w:rsidRPr="00753D2E" w:rsidRDefault="0020173C" w:rsidP="00934682">
      <w:pPr>
        <w:tabs>
          <w:tab w:val="num" w:pos="142"/>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Возможны 2 типа изомерии:</w:t>
      </w:r>
    </w:p>
    <w:p w:rsidR="0020173C" w:rsidRPr="00753D2E" w:rsidRDefault="0020173C" w:rsidP="00934682">
      <w:pPr>
        <w:pStyle w:val="a3"/>
        <w:numPr>
          <w:ilvl w:val="0"/>
          <w:numId w:val="25"/>
        </w:numPr>
        <w:tabs>
          <w:tab w:val="num" w:pos="142"/>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изомерия положения заместителей в </w:t>
      </w:r>
      <w:proofErr w:type="spellStart"/>
      <w:r w:rsidRPr="00753D2E">
        <w:rPr>
          <w:rFonts w:ascii="Times New Roman" w:hAnsi="Times New Roman" w:cs="Times New Roman"/>
          <w:color w:val="000000" w:themeColor="text1"/>
          <w:sz w:val="24"/>
          <w:szCs w:val="24"/>
        </w:rPr>
        <w:t>бензольном</w:t>
      </w:r>
      <w:proofErr w:type="spellEnd"/>
      <w:r w:rsidRPr="00753D2E">
        <w:rPr>
          <w:rFonts w:ascii="Times New Roman" w:hAnsi="Times New Roman" w:cs="Times New Roman"/>
          <w:color w:val="000000" w:themeColor="text1"/>
          <w:sz w:val="24"/>
          <w:szCs w:val="24"/>
        </w:rPr>
        <w:t xml:space="preserve"> кольце;</w:t>
      </w:r>
    </w:p>
    <w:p w:rsidR="0020173C" w:rsidRPr="00753D2E" w:rsidRDefault="0020173C" w:rsidP="00934682">
      <w:pPr>
        <w:pStyle w:val="a3"/>
        <w:numPr>
          <w:ilvl w:val="0"/>
          <w:numId w:val="25"/>
        </w:numPr>
        <w:tabs>
          <w:tab w:val="num" w:pos="142"/>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изомерия боковой цепи (строения алкильного радикала и числа радикалов).</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Физические свойства.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Большинство одноатомных фенолов при </w:t>
      </w:r>
      <w:hyperlink r:id="rId281" w:tooltip="Нормальные условия" w:history="1">
        <w:r w:rsidRPr="00753D2E">
          <w:rPr>
            <w:rStyle w:val="a5"/>
            <w:rFonts w:ascii="Times New Roman" w:hAnsi="Times New Roman" w:cs="Times New Roman"/>
            <w:color w:val="000000" w:themeColor="text1"/>
            <w:sz w:val="24"/>
            <w:szCs w:val="24"/>
            <w:u w:val="none"/>
          </w:rPr>
          <w:t>нормальных условиях</w:t>
        </w:r>
      </w:hyperlink>
      <w:r w:rsidRPr="00753D2E">
        <w:rPr>
          <w:rFonts w:ascii="Times New Roman" w:hAnsi="Times New Roman" w:cs="Times New Roman"/>
          <w:color w:val="000000" w:themeColor="text1"/>
          <w:sz w:val="24"/>
          <w:szCs w:val="24"/>
        </w:rPr>
        <w:t> представляют собой бесцветные кристаллические вещества с невысокой </w:t>
      </w:r>
      <w:hyperlink r:id="rId282" w:tooltip="Температура плавления" w:history="1">
        <w:r w:rsidRPr="00753D2E">
          <w:rPr>
            <w:rStyle w:val="a5"/>
            <w:rFonts w:ascii="Times New Roman" w:hAnsi="Times New Roman" w:cs="Times New Roman"/>
            <w:color w:val="000000" w:themeColor="text1"/>
            <w:sz w:val="24"/>
            <w:szCs w:val="24"/>
            <w:u w:val="none"/>
          </w:rPr>
          <w:t>температурой плавления</w:t>
        </w:r>
      </w:hyperlink>
      <w:r w:rsidRPr="00753D2E">
        <w:rPr>
          <w:rFonts w:ascii="Times New Roman" w:hAnsi="Times New Roman" w:cs="Times New Roman"/>
          <w:color w:val="000000" w:themeColor="text1"/>
          <w:sz w:val="24"/>
          <w:szCs w:val="24"/>
        </w:rPr>
        <w:t xml:space="preserve"> и характерным запахом. Фенолы </w:t>
      </w:r>
      <w:proofErr w:type="spellStart"/>
      <w:r w:rsidRPr="00753D2E">
        <w:rPr>
          <w:rFonts w:ascii="Times New Roman" w:hAnsi="Times New Roman" w:cs="Times New Roman"/>
          <w:color w:val="000000" w:themeColor="text1"/>
          <w:sz w:val="24"/>
          <w:szCs w:val="24"/>
        </w:rPr>
        <w:t>малорастворимы</w:t>
      </w:r>
      <w:proofErr w:type="spellEnd"/>
      <w:r w:rsidRPr="00753D2E">
        <w:rPr>
          <w:rFonts w:ascii="Times New Roman" w:hAnsi="Times New Roman" w:cs="Times New Roman"/>
          <w:color w:val="000000" w:themeColor="text1"/>
          <w:sz w:val="24"/>
          <w:szCs w:val="24"/>
        </w:rPr>
        <w:t xml:space="preserve"> в </w:t>
      </w:r>
      <w:hyperlink r:id="rId283" w:tooltip="Вода" w:history="1">
        <w:r w:rsidRPr="00753D2E">
          <w:rPr>
            <w:rStyle w:val="a5"/>
            <w:rFonts w:ascii="Times New Roman" w:hAnsi="Times New Roman" w:cs="Times New Roman"/>
            <w:color w:val="000000" w:themeColor="text1"/>
            <w:sz w:val="24"/>
            <w:szCs w:val="24"/>
            <w:u w:val="none"/>
          </w:rPr>
          <w:t>воде</w:t>
        </w:r>
      </w:hyperlink>
      <w:r w:rsidRPr="00753D2E">
        <w:rPr>
          <w:rFonts w:ascii="Times New Roman" w:hAnsi="Times New Roman" w:cs="Times New Roman"/>
          <w:color w:val="000000" w:themeColor="text1"/>
          <w:sz w:val="24"/>
          <w:szCs w:val="24"/>
        </w:rPr>
        <w:t>, хорошо растворяются в органических растворителях, токсичны, при хранении на воздухе постепенно темнеют в результате окисления. Фенол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OH (карболовая кислота) — бесцветное кристаллическое вещество на воздухе окисляется и становится розовым, при обычной температуре ограниченно растворим в воде, выше 66 °C смешивается с водой в любых соотношениях. Фенол — токсичное вещество, вызывает ожоги кожи, является антисептиком!</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свойства.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i/>
          <w:iCs/>
          <w:color w:val="000000" w:themeColor="text1"/>
          <w:sz w:val="24"/>
          <w:szCs w:val="24"/>
        </w:rPr>
        <w:t>Кислотные свойства</w:t>
      </w:r>
    </w:p>
    <w:p w:rsidR="0020173C" w:rsidRPr="00753D2E" w:rsidRDefault="0020173C" w:rsidP="00934682">
      <w:pPr>
        <w:numPr>
          <w:ilvl w:val="0"/>
          <w:numId w:val="26"/>
        </w:numPr>
        <w:tabs>
          <w:tab w:val="clear" w:pos="72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Диссоциация в водных растворах с образованием фенолят-ионов и </w:t>
      </w:r>
      <w:hyperlink r:id="rId284" w:tooltip="Ион" w:history="1">
        <w:r w:rsidRPr="00753D2E">
          <w:rPr>
            <w:rStyle w:val="a5"/>
            <w:rFonts w:ascii="Times New Roman" w:hAnsi="Times New Roman" w:cs="Times New Roman"/>
            <w:color w:val="000000" w:themeColor="text1"/>
            <w:sz w:val="24"/>
            <w:szCs w:val="24"/>
            <w:u w:val="none"/>
          </w:rPr>
          <w:t>ионов</w:t>
        </w:r>
      </w:hyperlink>
      <w:r w:rsidRPr="00753D2E">
        <w:rPr>
          <w:rFonts w:ascii="Times New Roman" w:hAnsi="Times New Roman" w:cs="Times New Roman"/>
          <w:color w:val="000000" w:themeColor="text1"/>
          <w:sz w:val="24"/>
          <w:szCs w:val="24"/>
        </w:rPr>
        <w:t> </w:t>
      </w:r>
      <w:hyperlink r:id="rId285" w:tooltip="Водород" w:history="1">
        <w:r w:rsidRPr="00753D2E">
          <w:rPr>
            <w:rStyle w:val="a5"/>
            <w:rFonts w:ascii="Times New Roman" w:hAnsi="Times New Roman" w:cs="Times New Roman"/>
            <w:color w:val="000000" w:themeColor="text1"/>
            <w:sz w:val="24"/>
            <w:szCs w:val="24"/>
            <w:u w:val="none"/>
          </w:rPr>
          <w:t>водорода</w:t>
        </w:r>
      </w:hyperlink>
      <w:r w:rsidRPr="00753D2E">
        <w:rPr>
          <w:rFonts w:ascii="Times New Roman" w:hAnsi="Times New Roman" w:cs="Times New Roman"/>
          <w:color w:val="000000" w:themeColor="text1"/>
          <w:sz w:val="24"/>
          <w:szCs w:val="24"/>
        </w:rPr>
        <w:t>;</w:t>
      </w:r>
    </w:p>
    <w:p w:rsidR="0020173C" w:rsidRPr="00753D2E" w:rsidRDefault="0020173C" w:rsidP="00934682">
      <w:pPr>
        <w:numPr>
          <w:ilvl w:val="0"/>
          <w:numId w:val="26"/>
        </w:numPr>
        <w:tabs>
          <w:tab w:val="clear" w:pos="72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Взаимодействие со </w:t>
      </w:r>
      <w:hyperlink r:id="rId286" w:tooltip="Щелочь" w:history="1">
        <w:r w:rsidRPr="00753D2E">
          <w:rPr>
            <w:rStyle w:val="a5"/>
            <w:rFonts w:ascii="Times New Roman" w:hAnsi="Times New Roman" w:cs="Times New Roman"/>
            <w:color w:val="000000" w:themeColor="text1"/>
            <w:sz w:val="24"/>
            <w:szCs w:val="24"/>
            <w:u w:val="none"/>
          </w:rPr>
          <w:t>щелочами</w:t>
        </w:r>
      </w:hyperlink>
      <w:r w:rsidRPr="00753D2E">
        <w:rPr>
          <w:rFonts w:ascii="Times New Roman" w:hAnsi="Times New Roman" w:cs="Times New Roman"/>
          <w:color w:val="000000" w:themeColor="text1"/>
          <w:sz w:val="24"/>
          <w:szCs w:val="24"/>
        </w:rPr>
        <w:t> с образованием фенолятов (отличие от спиртов);</w:t>
      </w:r>
    </w:p>
    <w:p w:rsidR="0020173C" w:rsidRPr="00753D2E" w:rsidRDefault="0020173C" w:rsidP="00934682">
      <w:pPr>
        <w:numPr>
          <w:ilvl w:val="0"/>
          <w:numId w:val="26"/>
        </w:numPr>
        <w:tabs>
          <w:tab w:val="clear" w:pos="72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Взаимодействие с активными </w:t>
      </w:r>
      <w:hyperlink r:id="rId287" w:tooltip="Металл" w:history="1">
        <w:r w:rsidRPr="00753D2E">
          <w:rPr>
            <w:rStyle w:val="a5"/>
            <w:rFonts w:ascii="Times New Roman" w:hAnsi="Times New Roman" w:cs="Times New Roman"/>
            <w:color w:val="000000" w:themeColor="text1"/>
            <w:sz w:val="24"/>
            <w:szCs w:val="24"/>
            <w:u w:val="none"/>
          </w:rPr>
          <w:t>металлами</w:t>
        </w:r>
      </w:hyperlink>
      <w:r w:rsidRPr="00753D2E">
        <w:rPr>
          <w:rFonts w:ascii="Times New Roman" w:hAnsi="Times New Roman" w:cs="Times New Roman"/>
          <w:color w:val="000000" w:themeColor="text1"/>
          <w:sz w:val="24"/>
          <w:szCs w:val="24"/>
        </w:rPr>
        <w:t> с образованием фенолятов (образующиеся в результате реакций 2 и 3) феноляты легко разлагаются при действии кислот. Даже такая слабая кислота, как </w:t>
      </w:r>
      <w:hyperlink r:id="rId288" w:tooltip="Угольная кислота" w:history="1">
        <w:r w:rsidRPr="00753D2E">
          <w:rPr>
            <w:rStyle w:val="a5"/>
            <w:rFonts w:ascii="Times New Roman" w:hAnsi="Times New Roman" w:cs="Times New Roman"/>
            <w:color w:val="000000" w:themeColor="text1"/>
            <w:sz w:val="24"/>
            <w:szCs w:val="24"/>
            <w:u w:val="none"/>
          </w:rPr>
          <w:t>угольная</w:t>
        </w:r>
      </w:hyperlink>
      <w:r w:rsidRPr="00753D2E">
        <w:rPr>
          <w:rFonts w:ascii="Times New Roman" w:hAnsi="Times New Roman" w:cs="Times New Roman"/>
          <w:color w:val="000000" w:themeColor="text1"/>
          <w:sz w:val="24"/>
          <w:szCs w:val="24"/>
        </w:rPr>
        <w:t>, вытесняет фенол из фенолятов, следовательно, фенол — ещё более слабая кислота, чем угольная).</w:t>
      </w:r>
    </w:p>
    <w:p w:rsidR="0020173C" w:rsidRPr="00753D2E" w:rsidRDefault="0020173C" w:rsidP="00934682">
      <w:pPr>
        <w:tabs>
          <w:tab w:val="num" w:pos="0"/>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i/>
          <w:iCs/>
          <w:color w:val="000000" w:themeColor="text1"/>
          <w:sz w:val="24"/>
          <w:szCs w:val="24"/>
        </w:rPr>
        <w:lastRenderedPageBreak/>
        <w:t>Реакции замещения</w:t>
      </w:r>
    </w:p>
    <w:p w:rsidR="0020173C" w:rsidRPr="00753D2E" w:rsidRDefault="0020173C" w:rsidP="00934682">
      <w:pPr>
        <w:numPr>
          <w:ilvl w:val="0"/>
          <w:numId w:val="27"/>
        </w:numPr>
        <w:tabs>
          <w:tab w:val="clear" w:pos="72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Галогенирование (взаимодействие с галогенами)</w:t>
      </w:r>
    </w:p>
    <w:p w:rsidR="0020173C" w:rsidRPr="00753D2E" w:rsidRDefault="0020173C" w:rsidP="00934682">
      <w:pPr>
        <w:numPr>
          <w:ilvl w:val="0"/>
          <w:numId w:val="27"/>
        </w:numPr>
        <w:tabs>
          <w:tab w:val="clear" w:pos="72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Нитрование (взаимодействие с </w:t>
      </w:r>
      <w:hyperlink r:id="rId289" w:tooltip="Азотная кислота" w:history="1">
        <w:r w:rsidRPr="00753D2E">
          <w:rPr>
            <w:rStyle w:val="a5"/>
            <w:rFonts w:ascii="Times New Roman" w:hAnsi="Times New Roman" w:cs="Times New Roman"/>
            <w:color w:val="000000" w:themeColor="text1"/>
            <w:sz w:val="24"/>
            <w:szCs w:val="24"/>
            <w:u w:val="none"/>
          </w:rPr>
          <w:t>азотной кислотой</w:t>
        </w:r>
      </w:hyperlink>
      <w:r w:rsidRPr="00753D2E">
        <w:rPr>
          <w:rFonts w:ascii="Times New Roman" w:hAnsi="Times New Roman" w:cs="Times New Roman"/>
          <w:color w:val="000000" w:themeColor="text1"/>
          <w:sz w:val="24"/>
          <w:szCs w:val="24"/>
        </w:rPr>
        <w:t>)</w:t>
      </w:r>
    </w:p>
    <w:p w:rsidR="0020173C" w:rsidRPr="00753D2E" w:rsidRDefault="0020173C" w:rsidP="00934682">
      <w:pPr>
        <w:numPr>
          <w:ilvl w:val="0"/>
          <w:numId w:val="27"/>
        </w:numPr>
        <w:tabs>
          <w:tab w:val="clear" w:pos="72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Сульфирование (взаимодействие с </w:t>
      </w:r>
      <w:hyperlink r:id="rId290" w:tooltip="Серная кислота" w:history="1">
        <w:r w:rsidRPr="00753D2E">
          <w:rPr>
            <w:rStyle w:val="a5"/>
            <w:rFonts w:ascii="Times New Roman" w:hAnsi="Times New Roman" w:cs="Times New Roman"/>
            <w:color w:val="000000" w:themeColor="text1"/>
            <w:sz w:val="24"/>
            <w:szCs w:val="24"/>
            <w:u w:val="none"/>
          </w:rPr>
          <w:t>серной кислотой</w:t>
        </w:r>
      </w:hyperlink>
      <w:r w:rsidRPr="00753D2E">
        <w:rPr>
          <w:rFonts w:ascii="Times New Roman" w:hAnsi="Times New Roman" w:cs="Times New Roman"/>
          <w:color w:val="000000" w:themeColor="text1"/>
          <w:sz w:val="24"/>
          <w:szCs w:val="24"/>
        </w:rPr>
        <w:t>)</w:t>
      </w:r>
    </w:p>
    <w:p w:rsidR="0020173C" w:rsidRPr="00753D2E" w:rsidRDefault="0020173C" w:rsidP="00934682">
      <w:pPr>
        <w:tabs>
          <w:tab w:val="num" w:pos="0"/>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i/>
          <w:iCs/>
          <w:color w:val="000000" w:themeColor="text1"/>
          <w:sz w:val="24"/>
          <w:szCs w:val="24"/>
        </w:rPr>
        <w:t>Реакции присоединения</w:t>
      </w:r>
    </w:p>
    <w:p w:rsidR="0020173C" w:rsidRPr="00753D2E" w:rsidRDefault="0020173C" w:rsidP="00934682">
      <w:pPr>
        <w:numPr>
          <w:ilvl w:val="0"/>
          <w:numId w:val="28"/>
        </w:numPr>
        <w:tabs>
          <w:tab w:val="clear" w:pos="720"/>
          <w:tab w:val="num" w:pos="0"/>
        </w:tabs>
        <w:spacing w:after="0" w:line="240" w:lineRule="auto"/>
        <w:ind w:left="0"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Гидрирование (восстановление </w:t>
      </w:r>
      <w:hyperlink r:id="rId291" w:tooltip="Водород" w:history="1">
        <w:r w:rsidRPr="00753D2E">
          <w:rPr>
            <w:rStyle w:val="a5"/>
            <w:rFonts w:ascii="Times New Roman" w:hAnsi="Times New Roman" w:cs="Times New Roman"/>
            <w:color w:val="000000" w:themeColor="text1"/>
            <w:sz w:val="24"/>
            <w:szCs w:val="24"/>
            <w:u w:val="none"/>
          </w:rPr>
          <w:t>водородом</w:t>
        </w:r>
      </w:hyperlink>
      <w:r w:rsidRPr="00753D2E">
        <w:rPr>
          <w:rFonts w:ascii="Times New Roman" w:hAnsi="Times New Roman" w:cs="Times New Roman"/>
          <w:color w:val="000000" w:themeColor="text1"/>
          <w:sz w:val="24"/>
          <w:szCs w:val="24"/>
        </w:rPr>
        <w:t> до </w:t>
      </w:r>
      <w:proofErr w:type="spellStart"/>
      <w:r w:rsidR="003E29B5" w:rsidRPr="003E29B5">
        <w:fldChar w:fldCharType="begin"/>
      </w:r>
      <w:r w:rsidR="00753D2E" w:rsidRPr="00753D2E">
        <w:rPr>
          <w:color w:val="000000" w:themeColor="text1"/>
        </w:rPr>
        <w:instrText xml:space="preserve"> HYPERLINK "https://ru.wikipedia.org/wiki/%D0%A6%D0%B8%D0%BA%D0%BB%D0%BE%D0%B3%D0%B5%D0%BA%D1%81%D0%B0%D0%BD%D0%BE%D0%BB" \o "Циклогексанол" </w:instrText>
      </w:r>
      <w:r w:rsidR="003E29B5" w:rsidRPr="003E29B5">
        <w:fldChar w:fldCharType="separate"/>
      </w:r>
      <w:r w:rsidRPr="00753D2E">
        <w:rPr>
          <w:rStyle w:val="a5"/>
          <w:rFonts w:ascii="Times New Roman" w:hAnsi="Times New Roman" w:cs="Times New Roman"/>
          <w:color w:val="000000" w:themeColor="text1"/>
          <w:sz w:val="24"/>
          <w:szCs w:val="24"/>
          <w:u w:val="none"/>
        </w:rPr>
        <w:t>циклогексанола</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w:t>
      </w:r>
    </w:p>
    <w:p w:rsidR="0020173C" w:rsidRPr="00753D2E" w:rsidRDefault="0020173C" w:rsidP="00934682">
      <w:pPr>
        <w:tabs>
          <w:tab w:val="num" w:pos="0"/>
        </w:tabs>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i/>
          <w:iCs/>
          <w:color w:val="000000" w:themeColor="text1"/>
          <w:sz w:val="24"/>
          <w:szCs w:val="24"/>
        </w:rPr>
        <w:t>Качественные реакции на фенолы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водных растворах одноатомные фенолы взаимодействуют с </w:t>
      </w:r>
      <w:hyperlink r:id="rId292" w:tooltip="Хлорид железа" w:history="1">
        <w:r w:rsidRPr="00753D2E">
          <w:rPr>
            <w:rStyle w:val="a5"/>
            <w:rFonts w:ascii="Times New Roman" w:hAnsi="Times New Roman" w:cs="Times New Roman"/>
            <w:color w:val="000000" w:themeColor="text1"/>
            <w:sz w:val="24"/>
            <w:szCs w:val="24"/>
            <w:u w:val="none"/>
          </w:rPr>
          <w:t>хлоридом железа</w:t>
        </w:r>
      </w:hyperlink>
      <w:r w:rsidRPr="00753D2E">
        <w:rPr>
          <w:rFonts w:ascii="Times New Roman" w:hAnsi="Times New Roman" w:cs="Times New Roman"/>
          <w:color w:val="000000" w:themeColor="text1"/>
          <w:sz w:val="24"/>
          <w:szCs w:val="24"/>
        </w:rPr>
        <w:t> (III) с образованием комплексных фенолятов, которые имеют фиолетовую окраску; окраска исчезает после прибавления </w:t>
      </w:r>
      <w:hyperlink r:id="rId293" w:tooltip="Синильная кислота" w:history="1">
        <w:r w:rsidRPr="00753D2E">
          <w:rPr>
            <w:rStyle w:val="a5"/>
            <w:rFonts w:ascii="Times New Roman" w:hAnsi="Times New Roman" w:cs="Times New Roman"/>
            <w:color w:val="000000" w:themeColor="text1"/>
            <w:sz w:val="24"/>
            <w:szCs w:val="24"/>
            <w:u w:val="none"/>
          </w:rPr>
          <w:t>синильной кислоты</w:t>
        </w:r>
      </w:hyperlink>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Способ получения.</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Из каменноугольной смолы. Каменноугольную смолу, содержащую в качестве одного из компонентов фенол, обрабатывают вначале раствором </w:t>
      </w:r>
      <w:hyperlink r:id="rId294" w:tooltip="Щелочь" w:history="1">
        <w:r w:rsidRPr="00753D2E">
          <w:rPr>
            <w:rStyle w:val="a5"/>
            <w:rFonts w:ascii="Times New Roman" w:hAnsi="Times New Roman" w:cs="Times New Roman"/>
            <w:color w:val="000000" w:themeColor="text1"/>
            <w:sz w:val="24"/>
            <w:szCs w:val="24"/>
            <w:u w:val="none"/>
          </w:rPr>
          <w:t>щелочи</w:t>
        </w:r>
      </w:hyperlink>
      <w:r w:rsidRPr="00753D2E">
        <w:rPr>
          <w:rFonts w:ascii="Times New Roman" w:hAnsi="Times New Roman" w:cs="Times New Roman"/>
          <w:color w:val="000000" w:themeColor="text1"/>
          <w:sz w:val="24"/>
          <w:szCs w:val="24"/>
        </w:rPr>
        <w:t> (образуются феноляты), а затем — кислотой.</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2. Сплавление </w:t>
      </w:r>
      <w:proofErr w:type="spellStart"/>
      <w:r w:rsidRPr="00753D2E">
        <w:rPr>
          <w:rFonts w:ascii="Times New Roman" w:hAnsi="Times New Roman" w:cs="Times New Roman"/>
          <w:color w:val="000000" w:themeColor="text1"/>
          <w:sz w:val="24"/>
          <w:szCs w:val="24"/>
        </w:rPr>
        <w:t>аренсульфокислот</w:t>
      </w:r>
      <w:proofErr w:type="spellEnd"/>
      <w:r w:rsidRPr="00753D2E">
        <w:rPr>
          <w:rFonts w:ascii="Times New Roman" w:hAnsi="Times New Roman" w:cs="Times New Roman"/>
          <w:color w:val="000000" w:themeColor="text1"/>
          <w:sz w:val="24"/>
          <w:szCs w:val="24"/>
        </w:rPr>
        <w:t xml:space="preserve"> со щелочью: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Na + </w:t>
      </w:r>
      <w:proofErr w:type="spellStart"/>
      <w:r w:rsidRPr="00753D2E">
        <w:rPr>
          <w:rFonts w:ascii="Times New Roman" w:hAnsi="Times New Roman" w:cs="Times New Roman"/>
          <w:color w:val="000000" w:themeColor="text1"/>
          <w:sz w:val="24"/>
          <w:szCs w:val="24"/>
        </w:rPr>
        <w:t>NaOH</w:t>
      </w:r>
      <w:proofErr w:type="spellEnd"/>
      <w:r w:rsidRPr="00753D2E">
        <w:rPr>
          <w:rFonts w:ascii="Times New Roman" w:hAnsi="Times New Roman" w:cs="Times New Roman"/>
          <w:color w:val="000000" w:themeColor="text1"/>
          <w:sz w:val="24"/>
          <w:szCs w:val="24"/>
        </w:rPr>
        <w:t> →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-OH + Na</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3</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 Взаимодействие галогенпроизводных </w:t>
      </w:r>
      <w:hyperlink r:id="rId295" w:tooltip="Ароматические углеводороды" w:history="1">
        <w:r w:rsidRPr="00753D2E">
          <w:rPr>
            <w:rStyle w:val="a5"/>
            <w:rFonts w:ascii="Times New Roman" w:hAnsi="Times New Roman" w:cs="Times New Roman"/>
            <w:color w:val="000000" w:themeColor="text1"/>
            <w:sz w:val="24"/>
            <w:szCs w:val="24"/>
            <w:u w:val="none"/>
          </w:rPr>
          <w:t>ароматических УВ</w:t>
        </w:r>
      </w:hyperlink>
      <w:r w:rsidRPr="00753D2E">
        <w:rPr>
          <w:rFonts w:ascii="Times New Roman" w:hAnsi="Times New Roman" w:cs="Times New Roman"/>
          <w:color w:val="000000" w:themeColor="text1"/>
          <w:sz w:val="24"/>
          <w:szCs w:val="24"/>
        </w:rPr>
        <w:t> со щелочами: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 xml:space="preserve">-Cl + </w:t>
      </w:r>
      <w:proofErr w:type="spellStart"/>
      <w:r w:rsidRPr="00753D2E">
        <w:rPr>
          <w:rFonts w:ascii="Times New Roman" w:hAnsi="Times New Roman" w:cs="Times New Roman"/>
          <w:color w:val="000000" w:themeColor="text1"/>
          <w:sz w:val="24"/>
          <w:szCs w:val="24"/>
        </w:rPr>
        <w:t>NaOH</w:t>
      </w:r>
      <w:proofErr w:type="spellEnd"/>
      <w:r w:rsidRPr="00753D2E">
        <w:rPr>
          <w:rFonts w:ascii="Times New Roman" w:hAnsi="Times New Roman" w:cs="Times New Roman"/>
          <w:color w:val="000000" w:themeColor="text1"/>
          <w:sz w:val="24"/>
          <w:szCs w:val="24"/>
        </w:rPr>
        <w:t> →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 xml:space="preserve">-OH + </w:t>
      </w:r>
      <w:proofErr w:type="spellStart"/>
      <w:r w:rsidRPr="00753D2E">
        <w:rPr>
          <w:rFonts w:ascii="Times New Roman" w:hAnsi="Times New Roman" w:cs="Times New Roman"/>
          <w:color w:val="000000" w:themeColor="text1"/>
          <w:sz w:val="24"/>
          <w:szCs w:val="24"/>
        </w:rPr>
        <w:t>NaCl</w:t>
      </w:r>
      <w:proofErr w:type="spellEnd"/>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или с водяным паром: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-Cl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 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 xml:space="preserve">-OH + </w:t>
      </w:r>
      <w:proofErr w:type="spellStart"/>
      <w:r w:rsidRPr="00753D2E">
        <w:rPr>
          <w:rFonts w:ascii="Times New Roman" w:hAnsi="Times New Roman" w:cs="Times New Roman"/>
          <w:color w:val="000000" w:themeColor="text1"/>
          <w:sz w:val="24"/>
          <w:szCs w:val="24"/>
        </w:rPr>
        <w:t>HCl</w:t>
      </w:r>
      <w:proofErr w:type="spellEnd"/>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Одним из основных способов получения металлов является их восстановление из оксидов. Это одно из самых распространенных соединений металлов, которые встречаются в природе. Процесс восстановления протекает в доменных печах под воздействием высоких температур и при участии металлических или неметаллических восстановителей. Из металлов используют элементы с высокой химической активностью, например, кальций, магний, алюминий.</w:t>
      </w:r>
      <w:r w:rsidRPr="00753D2E">
        <w:rPr>
          <w:rFonts w:ascii="Times New Roman" w:hAnsi="Times New Roman" w:cs="Times New Roman"/>
          <w:color w:val="000000" w:themeColor="text1"/>
          <w:sz w:val="24"/>
          <w:szCs w:val="24"/>
        </w:rPr>
        <w:br/>
        <w:t>Электролиз, как способ получения металлов подразумевает пропускание тока через расплав металлического соединения. В результате процедуры чистый металл оседает на катоде, а остальные вещества - на аноде.</w:t>
      </w:r>
      <w:r w:rsidRPr="00753D2E">
        <w:rPr>
          <w:rFonts w:ascii="Times New Roman" w:hAnsi="Times New Roman" w:cs="Times New Roman"/>
          <w:color w:val="000000" w:themeColor="text1"/>
          <w:sz w:val="24"/>
          <w:szCs w:val="24"/>
        </w:rPr>
        <w:br/>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№15</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1. Пространственная структура вещества.</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Пространственная структура молекул зависит от пространственной направленности перекрывания электронных облаков числом атомов в молекуле и числом электронных пар связей за счет </w:t>
      </w:r>
      <w:proofErr w:type="spellStart"/>
      <w:r w:rsidRPr="00753D2E">
        <w:rPr>
          <w:rFonts w:ascii="Times New Roman" w:hAnsi="Times New Roman" w:cs="Times New Roman"/>
          <w:color w:val="000000" w:themeColor="text1"/>
          <w:sz w:val="24"/>
          <w:szCs w:val="24"/>
        </w:rPr>
        <w:t>неподеленных</w:t>
      </w:r>
      <w:proofErr w:type="spellEnd"/>
      <w:r w:rsidRPr="00753D2E">
        <w:rPr>
          <w:rFonts w:ascii="Times New Roman" w:hAnsi="Times New Roman" w:cs="Times New Roman"/>
          <w:color w:val="000000" w:themeColor="text1"/>
          <w:sz w:val="24"/>
          <w:szCs w:val="24"/>
        </w:rPr>
        <w:t xml:space="preserve"> электронов. Существует несколько типов связи. Связь, образованная перекрыванием атомных </w:t>
      </w:r>
      <w:proofErr w:type="spellStart"/>
      <w:r w:rsidRPr="00753D2E">
        <w:rPr>
          <w:rFonts w:ascii="Times New Roman" w:hAnsi="Times New Roman" w:cs="Times New Roman"/>
          <w:color w:val="000000" w:themeColor="text1"/>
          <w:sz w:val="24"/>
          <w:szCs w:val="24"/>
        </w:rPr>
        <w:t>орбиталей</w:t>
      </w:r>
      <w:proofErr w:type="spellEnd"/>
      <w:r w:rsidRPr="00753D2E">
        <w:rPr>
          <w:rFonts w:ascii="Times New Roman" w:hAnsi="Times New Roman" w:cs="Times New Roman"/>
          <w:color w:val="000000" w:themeColor="text1"/>
          <w:sz w:val="24"/>
          <w:szCs w:val="24"/>
        </w:rPr>
        <w:t xml:space="preserve"> по линии, соединяющей ядра взаимодействующих атомов, называется </w:t>
      </w:r>
      <w:r w:rsidRPr="00753D2E">
        <w:rPr>
          <w:rFonts w:ascii="Times New Roman" w:hAnsi="Times New Roman" w:cs="Times New Roman"/>
          <w:b/>
          <w:bCs/>
          <w:i/>
          <w:iCs/>
          <w:color w:val="000000" w:themeColor="text1"/>
          <w:sz w:val="24"/>
          <w:szCs w:val="24"/>
        </w:rPr>
        <w:t>σ-связью</w:t>
      </w:r>
      <w:r w:rsidRPr="00753D2E">
        <w:rPr>
          <w:rFonts w:ascii="Times New Roman" w:hAnsi="Times New Roman" w:cs="Times New Roman"/>
          <w:color w:val="000000" w:themeColor="text1"/>
          <w:sz w:val="24"/>
          <w:szCs w:val="24"/>
        </w:rPr>
        <w:t xml:space="preserve">. Сигма-связь может возникать при перекрывании </w:t>
      </w:r>
      <w:proofErr w:type="spellStart"/>
      <w:r w:rsidRPr="00753D2E">
        <w:rPr>
          <w:rFonts w:ascii="Times New Roman" w:hAnsi="Times New Roman" w:cs="Times New Roman"/>
          <w:color w:val="000000" w:themeColor="text1"/>
          <w:sz w:val="24"/>
          <w:szCs w:val="24"/>
        </w:rPr>
        <w:t>s-орбиталей</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s</w:t>
      </w:r>
      <w:proofErr w:type="spellEnd"/>
      <w:r w:rsidRPr="00753D2E">
        <w:rPr>
          <w:rFonts w:ascii="Times New Roman" w:hAnsi="Times New Roman" w:cs="Times New Roman"/>
          <w:color w:val="000000" w:themeColor="text1"/>
          <w:sz w:val="24"/>
          <w:szCs w:val="24"/>
        </w:rPr>
        <w:t xml:space="preserve"> и </w:t>
      </w:r>
      <w:proofErr w:type="spellStart"/>
      <w:r w:rsidRPr="00753D2E">
        <w:rPr>
          <w:rFonts w:ascii="Times New Roman" w:hAnsi="Times New Roman" w:cs="Times New Roman"/>
          <w:color w:val="000000" w:themeColor="text1"/>
          <w:sz w:val="24"/>
          <w:szCs w:val="24"/>
        </w:rPr>
        <w:t>р-орбиталей</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d-орбиталей</w:t>
      </w:r>
      <w:proofErr w:type="spellEnd"/>
      <w:r w:rsidRPr="00753D2E">
        <w:rPr>
          <w:rFonts w:ascii="Times New Roman" w:hAnsi="Times New Roman" w:cs="Times New Roman"/>
          <w:color w:val="000000" w:themeColor="text1"/>
          <w:sz w:val="24"/>
          <w:szCs w:val="24"/>
        </w:rPr>
        <w:t xml:space="preserve">, а также </w:t>
      </w:r>
      <w:proofErr w:type="spellStart"/>
      <w:r w:rsidRPr="00753D2E">
        <w:rPr>
          <w:rFonts w:ascii="Times New Roman" w:hAnsi="Times New Roman" w:cs="Times New Roman"/>
          <w:color w:val="000000" w:themeColor="text1"/>
          <w:sz w:val="24"/>
          <w:szCs w:val="24"/>
        </w:rPr>
        <w:t>d</w:t>
      </w:r>
      <w:proofErr w:type="spellEnd"/>
      <w:r w:rsidRPr="00753D2E">
        <w:rPr>
          <w:rFonts w:ascii="Times New Roman" w:hAnsi="Times New Roman" w:cs="Times New Roman"/>
          <w:color w:val="000000" w:themeColor="text1"/>
          <w:sz w:val="24"/>
          <w:szCs w:val="24"/>
        </w:rPr>
        <w:t xml:space="preserve"> и </w:t>
      </w:r>
      <w:proofErr w:type="spellStart"/>
      <w:r w:rsidRPr="00753D2E">
        <w:rPr>
          <w:rFonts w:ascii="Times New Roman" w:hAnsi="Times New Roman" w:cs="Times New Roman"/>
          <w:color w:val="000000" w:themeColor="text1"/>
          <w:sz w:val="24"/>
          <w:szCs w:val="24"/>
        </w:rPr>
        <w:t>s-орбиталей</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d</w:t>
      </w:r>
      <w:proofErr w:type="spellEnd"/>
      <w:r w:rsidRPr="00753D2E">
        <w:rPr>
          <w:rFonts w:ascii="Times New Roman" w:hAnsi="Times New Roman" w:cs="Times New Roman"/>
          <w:color w:val="000000" w:themeColor="text1"/>
          <w:sz w:val="24"/>
          <w:szCs w:val="24"/>
        </w:rPr>
        <w:t xml:space="preserve"> и </w:t>
      </w:r>
      <w:proofErr w:type="spellStart"/>
      <w:r w:rsidRPr="00753D2E">
        <w:rPr>
          <w:rFonts w:ascii="Times New Roman" w:hAnsi="Times New Roman" w:cs="Times New Roman"/>
          <w:color w:val="000000" w:themeColor="text1"/>
          <w:sz w:val="24"/>
          <w:szCs w:val="24"/>
        </w:rPr>
        <w:t>p-орбиталей</w:t>
      </w:r>
      <w:proofErr w:type="spellEnd"/>
      <w:r w:rsidRPr="00753D2E">
        <w:rPr>
          <w:rFonts w:ascii="Times New Roman" w:hAnsi="Times New Roman" w:cs="Times New Roman"/>
          <w:color w:val="000000" w:themeColor="text1"/>
          <w:sz w:val="24"/>
          <w:szCs w:val="24"/>
        </w:rPr>
        <w:t xml:space="preserve"> и </w:t>
      </w:r>
      <w:proofErr w:type="spellStart"/>
      <w:r w:rsidRPr="00753D2E">
        <w:rPr>
          <w:rFonts w:ascii="Times New Roman" w:hAnsi="Times New Roman" w:cs="Times New Roman"/>
          <w:color w:val="000000" w:themeColor="text1"/>
          <w:sz w:val="24"/>
          <w:szCs w:val="24"/>
        </w:rPr>
        <w:t>f-орбиталей</w:t>
      </w:r>
      <w:proofErr w:type="spellEnd"/>
      <w:r w:rsidRPr="00753D2E">
        <w:rPr>
          <w:rFonts w:ascii="Times New Roman" w:hAnsi="Times New Roman" w:cs="Times New Roman"/>
          <w:color w:val="000000" w:themeColor="text1"/>
          <w:sz w:val="24"/>
          <w:szCs w:val="24"/>
        </w:rPr>
        <w:t xml:space="preserve"> друг с другом и другими </w:t>
      </w:r>
      <w:proofErr w:type="spellStart"/>
      <w:r w:rsidRPr="00753D2E">
        <w:rPr>
          <w:rFonts w:ascii="Times New Roman" w:hAnsi="Times New Roman" w:cs="Times New Roman"/>
          <w:color w:val="000000" w:themeColor="text1"/>
          <w:sz w:val="24"/>
          <w:szCs w:val="24"/>
        </w:rPr>
        <w:t>орбиталями</w:t>
      </w:r>
      <w:proofErr w:type="spellEnd"/>
      <w:r w:rsidRPr="00753D2E">
        <w:rPr>
          <w:rFonts w:ascii="Times New Roman" w:hAnsi="Times New Roman" w:cs="Times New Roman"/>
          <w:color w:val="000000" w:themeColor="text1"/>
          <w:sz w:val="24"/>
          <w:szCs w:val="24"/>
        </w:rPr>
        <w:t xml:space="preserve">. Сигма-связь обычно охватывает два атома и не простирается за их пределы, поэтому является локализованной </w:t>
      </w:r>
      <w:proofErr w:type="spellStart"/>
      <w:r w:rsidRPr="00753D2E">
        <w:rPr>
          <w:rFonts w:ascii="Times New Roman" w:hAnsi="Times New Roman" w:cs="Times New Roman"/>
          <w:color w:val="000000" w:themeColor="text1"/>
          <w:sz w:val="24"/>
          <w:szCs w:val="24"/>
        </w:rPr>
        <w:t>двухцентровой</w:t>
      </w:r>
      <w:proofErr w:type="spellEnd"/>
      <w:r w:rsidRPr="00753D2E">
        <w:rPr>
          <w:rFonts w:ascii="Times New Roman" w:hAnsi="Times New Roman" w:cs="Times New Roman"/>
          <w:color w:val="000000" w:themeColor="text1"/>
          <w:sz w:val="24"/>
          <w:szCs w:val="24"/>
        </w:rPr>
        <w:t xml:space="preserve"> связью. Она имеет осевую симметрию, и оба атома могут вращаться вдоль линии связи, т.е. той воображаемой линии, которая проходит через ядра химически связанных атомов. Это исключает возможность образования пространственных изомеров.</w:t>
      </w:r>
    </w:p>
    <w:p w:rsidR="0020173C" w:rsidRPr="00753D2E" w:rsidRDefault="0020173C" w:rsidP="00934682">
      <w:pPr>
        <w:spacing w:after="0" w:line="240" w:lineRule="auto"/>
        <w:ind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2. Многоатомные спирты.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Многоатомные</w:t>
      </w:r>
      <w:r w:rsidR="00934682">
        <w:rPr>
          <w:rFonts w:ascii="Times New Roman" w:hAnsi="Times New Roman" w:cs="Times New Roman"/>
          <w:bCs/>
          <w:color w:val="000000" w:themeColor="text1"/>
          <w:sz w:val="24"/>
          <w:szCs w:val="24"/>
        </w:rPr>
        <w:t xml:space="preserve"> </w:t>
      </w:r>
      <w:r w:rsidRPr="00753D2E">
        <w:rPr>
          <w:rFonts w:ascii="Times New Roman" w:hAnsi="Times New Roman" w:cs="Times New Roman"/>
          <w:bCs/>
          <w:color w:val="000000" w:themeColor="text1"/>
          <w:sz w:val="24"/>
          <w:szCs w:val="24"/>
        </w:rPr>
        <w:t>спирты</w:t>
      </w:r>
      <w:r w:rsidRPr="00753D2E">
        <w:rPr>
          <w:rFonts w:ascii="Times New Roman" w:hAnsi="Times New Roman" w:cs="Times New Roman"/>
          <w:color w:val="000000" w:themeColor="text1"/>
          <w:sz w:val="24"/>
          <w:szCs w:val="24"/>
        </w:rPr>
        <w:t> (</w:t>
      </w:r>
      <w:proofErr w:type="spellStart"/>
      <w:r w:rsidRPr="00753D2E">
        <w:rPr>
          <w:rFonts w:ascii="Times New Roman" w:hAnsi="Times New Roman" w:cs="Times New Roman"/>
          <w:bCs/>
          <w:color w:val="000000" w:themeColor="text1"/>
          <w:sz w:val="24"/>
          <w:szCs w:val="24"/>
        </w:rPr>
        <w:t>полиспирты</w:t>
      </w:r>
      <w:proofErr w:type="spellEnd"/>
      <w:r w:rsidRPr="00753D2E">
        <w:rPr>
          <w:rFonts w:ascii="Times New Roman" w:hAnsi="Times New Roman" w:cs="Times New Roman"/>
          <w:color w:val="000000" w:themeColor="text1"/>
          <w:sz w:val="24"/>
          <w:szCs w:val="24"/>
        </w:rPr>
        <w:t>, </w:t>
      </w:r>
      <w:proofErr w:type="spellStart"/>
      <w:r w:rsidRPr="00753D2E">
        <w:rPr>
          <w:rFonts w:ascii="Times New Roman" w:hAnsi="Times New Roman" w:cs="Times New Roman"/>
          <w:bCs/>
          <w:color w:val="000000" w:themeColor="text1"/>
          <w:sz w:val="24"/>
          <w:szCs w:val="24"/>
        </w:rPr>
        <w:t>полиолы</w:t>
      </w:r>
      <w:proofErr w:type="spellEnd"/>
      <w:r w:rsidRPr="00753D2E">
        <w:rPr>
          <w:rFonts w:ascii="Times New Roman" w:hAnsi="Times New Roman" w:cs="Times New Roman"/>
          <w:color w:val="000000" w:themeColor="text1"/>
          <w:sz w:val="24"/>
          <w:szCs w:val="24"/>
        </w:rPr>
        <w:t>) — </w:t>
      </w:r>
      <w:hyperlink r:id="rId296" w:tooltip="Органические соединения" w:history="1">
        <w:r w:rsidRPr="00753D2E">
          <w:rPr>
            <w:rStyle w:val="a5"/>
            <w:rFonts w:ascii="Times New Roman" w:hAnsi="Times New Roman" w:cs="Times New Roman"/>
            <w:color w:val="000000" w:themeColor="text1"/>
            <w:sz w:val="24"/>
            <w:szCs w:val="24"/>
            <w:u w:val="none"/>
          </w:rPr>
          <w:t>органические соединения</w:t>
        </w:r>
      </w:hyperlink>
      <w:r w:rsidRPr="00753D2E">
        <w:rPr>
          <w:rFonts w:ascii="Times New Roman" w:hAnsi="Times New Roman" w:cs="Times New Roman"/>
          <w:color w:val="000000" w:themeColor="text1"/>
          <w:sz w:val="24"/>
          <w:szCs w:val="24"/>
        </w:rPr>
        <w:t> класса </w:t>
      </w:r>
      <w:hyperlink r:id="rId297" w:tooltip="Спирт" w:history="1">
        <w:r w:rsidRPr="00753D2E">
          <w:rPr>
            <w:rStyle w:val="a5"/>
            <w:rFonts w:ascii="Times New Roman" w:hAnsi="Times New Roman" w:cs="Times New Roman"/>
            <w:color w:val="000000" w:themeColor="text1"/>
            <w:sz w:val="24"/>
            <w:szCs w:val="24"/>
            <w:u w:val="none"/>
          </w:rPr>
          <w:t>спиртов</w:t>
        </w:r>
      </w:hyperlink>
      <w:r w:rsidRPr="00753D2E">
        <w:rPr>
          <w:rFonts w:ascii="Times New Roman" w:hAnsi="Times New Roman" w:cs="Times New Roman"/>
          <w:color w:val="000000" w:themeColor="text1"/>
          <w:sz w:val="24"/>
          <w:szCs w:val="24"/>
        </w:rPr>
        <w:t>, содержащие в своём составе более одной </w:t>
      </w:r>
      <w:hyperlink r:id="rId298" w:tooltip="Гидроксильная группа" w:history="1">
        <w:r w:rsidRPr="00753D2E">
          <w:rPr>
            <w:rStyle w:val="a5"/>
            <w:rFonts w:ascii="Times New Roman" w:hAnsi="Times New Roman" w:cs="Times New Roman"/>
            <w:color w:val="000000" w:themeColor="text1"/>
            <w:sz w:val="24"/>
            <w:szCs w:val="24"/>
            <w:u w:val="none"/>
          </w:rPr>
          <w:t>гидроксильной группы</w:t>
        </w:r>
      </w:hyperlink>
      <w:r w:rsidRPr="00753D2E">
        <w:rPr>
          <w:rFonts w:ascii="Times New Roman" w:hAnsi="Times New Roman" w:cs="Times New Roman"/>
          <w:color w:val="000000" w:themeColor="text1"/>
          <w:sz w:val="24"/>
          <w:szCs w:val="24"/>
        </w:rPr>
        <w:t>. Особое значение многоатомные спирты имеют в двух областях: </w:t>
      </w:r>
      <w:hyperlink r:id="rId299" w:tooltip="Пищевая промышленность" w:history="1">
        <w:r w:rsidRPr="00753D2E">
          <w:rPr>
            <w:rStyle w:val="a5"/>
            <w:rFonts w:ascii="Times New Roman" w:hAnsi="Times New Roman" w:cs="Times New Roman"/>
            <w:color w:val="000000" w:themeColor="text1"/>
            <w:sz w:val="24"/>
            <w:szCs w:val="24"/>
            <w:u w:val="none"/>
          </w:rPr>
          <w:t>пищевой промышленности</w:t>
        </w:r>
      </w:hyperlink>
      <w:r w:rsidRPr="00753D2E">
        <w:rPr>
          <w:rFonts w:ascii="Times New Roman" w:hAnsi="Times New Roman" w:cs="Times New Roman"/>
          <w:color w:val="000000" w:themeColor="text1"/>
          <w:sz w:val="24"/>
          <w:szCs w:val="24"/>
        </w:rPr>
        <w:t> и </w:t>
      </w:r>
      <w:hyperlink r:id="rId300" w:tooltip="Химия полимеров" w:history="1">
        <w:r w:rsidRPr="00753D2E">
          <w:rPr>
            <w:rStyle w:val="a5"/>
            <w:rFonts w:ascii="Times New Roman" w:hAnsi="Times New Roman" w:cs="Times New Roman"/>
            <w:color w:val="000000" w:themeColor="text1"/>
            <w:sz w:val="24"/>
            <w:szCs w:val="24"/>
            <w:u w:val="none"/>
          </w:rPr>
          <w:t>химии полимеров</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свойства многоатомных спиртов включают в себя все </w:t>
      </w:r>
      <w:hyperlink r:id="rId301" w:tooltip="Химические свойства спиртов" w:history="1">
        <w:r w:rsidRPr="00753D2E">
          <w:rPr>
            <w:rStyle w:val="a5"/>
            <w:rFonts w:ascii="Times New Roman" w:hAnsi="Times New Roman" w:cs="Times New Roman"/>
            <w:color w:val="000000" w:themeColor="text1"/>
            <w:sz w:val="24"/>
            <w:szCs w:val="24"/>
            <w:u w:val="none"/>
          </w:rPr>
          <w:t>химические свойства одноатомных спиртов</w:t>
        </w:r>
      </w:hyperlink>
      <w:r w:rsidRPr="00753D2E">
        <w:rPr>
          <w:rFonts w:ascii="Times New Roman" w:hAnsi="Times New Roman" w:cs="Times New Roman"/>
          <w:color w:val="000000" w:themeColor="text1"/>
          <w:sz w:val="24"/>
          <w:szCs w:val="24"/>
        </w:rPr>
        <w:t>. Также многоатомные спирты реагируют с нерастворимыми основаниями.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 примеру, </w:t>
      </w:r>
      <w:hyperlink r:id="rId302" w:tooltip="Глицерин" w:history="1">
        <w:r w:rsidRPr="00753D2E">
          <w:rPr>
            <w:rStyle w:val="a5"/>
            <w:rFonts w:ascii="Times New Roman" w:hAnsi="Times New Roman" w:cs="Times New Roman"/>
            <w:color w:val="000000" w:themeColor="text1"/>
            <w:sz w:val="24"/>
            <w:szCs w:val="24"/>
            <w:u w:val="none"/>
          </w:rPr>
          <w:t>глицерин</w:t>
        </w:r>
      </w:hyperlink>
      <w:r w:rsidRPr="00753D2E">
        <w:rPr>
          <w:rFonts w:ascii="Times New Roman" w:hAnsi="Times New Roman" w:cs="Times New Roman"/>
          <w:color w:val="000000" w:themeColor="text1"/>
          <w:sz w:val="24"/>
          <w:szCs w:val="24"/>
        </w:rPr>
        <w:t> реагирует с </w:t>
      </w:r>
      <w:hyperlink r:id="rId303" w:tooltip="Гидроксид меди (II)" w:history="1">
        <w:r w:rsidRPr="00753D2E">
          <w:rPr>
            <w:rStyle w:val="a5"/>
            <w:rFonts w:ascii="Times New Roman" w:hAnsi="Times New Roman" w:cs="Times New Roman"/>
            <w:color w:val="000000" w:themeColor="text1"/>
            <w:sz w:val="24"/>
            <w:szCs w:val="24"/>
            <w:u w:val="none"/>
          </w:rPr>
          <w:t>гидроксидом меди</w:t>
        </w:r>
      </w:hyperlink>
      <w:r w:rsidRPr="00753D2E">
        <w:rPr>
          <w:rFonts w:ascii="Times New Roman" w:hAnsi="Times New Roman" w:cs="Times New Roman"/>
          <w:color w:val="000000" w:themeColor="text1"/>
          <w:sz w:val="24"/>
          <w:szCs w:val="24"/>
        </w:rPr>
        <w:t> в присутствии щелочи с образованием ярко-голубого соединения (</w:t>
      </w:r>
      <w:proofErr w:type="spellStart"/>
      <w:r w:rsidRPr="00753D2E">
        <w:rPr>
          <w:rFonts w:ascii="Times New Roman" w:hAnsi="Times New Roman" w:cs="Times New Roman"/>
          <w:color w:val="000000" w:themeColor="text1"/>
          <w:sz w:val="24"/>
          <w:szCs w:val="24"/>
        </w:rPr>
        <w:t>глицерат</w:t>
      </w:r>
      <w:proofErr w:type="spellEnd"/>
      <w:r w:rsidRPr="00753D2E">
        <w:rPr>
          <w:rFonts w:ascii="Times New Roman" w:hAnsi="Times New Roman" w:cs="Times New Roman"/>
          <w:color w:val="000000" w:themeColor="text1"/>
          <w:sz w:val="24"/>
          <w:szCs w:val="24"/>
        </w:rPr>
        <w:t xml:space="preserve"> меди).</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В аналогичную реакцию вступает и </w:t>
      </w:r>
      <w:hyperlink r:id="rId304" w:tooltip="Этиленгликоль" w:history="1">
        <w:r w:rsidRPr="00753D2E">
          <w:rPr>
            <w:rStyle w:val="a5"/>
            <w:rFonts w:ascii="Times New Roman" w:hAnsi="Times New Roman" w:cs="Times New Roman"/>
            <w:color w:val="000000" w:themeColor="text1"/>
            <w:sz w:val="24"/>
            <w:szCs w:val="24"/>
            <w:u w:val="none"/>
          </w:rPr>
          <w:t>этиленгликоль</w:t>
        </w:r>
      </w:hyperlink>
      <w:r w:rsidRPr="00753D2E">
        <w:rPr>
          <w:rFonts w:ascii="Times New Roman" w:hAnsi="Times New Roman" w:cs="Times New Roman"/>
          <w:color w:val="000000" w:themeColor="text1"/>
          <w:sz w:val="24"/>
          <w:szCs w:val="24"/>
        </w:rPr>
        <w:t>. Реакция с гидроксидом меди является </w:t>
      </w:r>
      <w:hyperlink r:id="rId305" w:tooltip="Качественный анализ (химия)" w:history="1">
        <w:r w:rsidRPr="00753D2E">
          <w:rPr>
            <w:rStyle w:val="a5"/>
            <w:rFonts w:ascii="Times New Roman" w:hAnsi="Times New Roman" w:cs="Times New Roman"/>
            <w:color w:val="000000" w:themeColor="text1"/>
            <w:sz w:val="24"/>
            <w:szCs w:val="24"/>
            <w:u w:val="none"/>
          </w:rPr>
          <w:t>качественной реакцией</w:t>
        </w:r>
      </w:hyperlink>
      <w:r w:rsidRPr="00753D2E">
        <w:rPr>
          <w:rFonts w:ascii="Times New Roman" w:hAnsi="Times New Roman" w:cs="Times New Roman"/>
          <w:color w:val="000000" w:themeColor="text1"/>
          <w:sz w:val="24"/>
          <w:szCs w:val="24"/>
        </w:rPr>
        <w:t> на многоатомные спирты.</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Многоатомные спирты часто добавляют в продукты в качестве подсластителей из-за того, что они менее калорийны, чем обычный сахар, и не вызывают </w:t>
      </w:r>
      <w:hyperlink r:id="rId306" w:tooltip="Кариес" w:history="1">
        <w:r w:rsidRPr="00753D2E">
          <w:rPr>
            <w:rStyle w:val="a5"/>
            <w:rFonts w:ascii="Times New Roman" w:hAnsi="Times New Roman" w:cs="Times New Roman"/>
            <w:color w:val="000000" w:themeColor="text1"/>
            <w:sz w:val="24"/>
            <w:szCs w:val="24"/>
            <w:u w:val="none"/>
          </w:rPr>
          <w:t>кариес</w:t>
        </w:r>
      </w:hyperlink>
      <w:r w:rsidRPr="00753D2E">
        <w:rPr>
          <w:rFonts w:ascii="Times New Roman" w:hAnsi="Times New Roman" w:cs="Times New Roman"/>
          <w:color w:val="000000" w:themeColor="text1"/>
          <w:sz w:val="24"/>
          <w:szCs w:val="24"/>
        </w:rPr>
        <w:t>. Типичными представителями таких подсластителей являются </w:t>
      </w:r>
      <w:hyperlink r:id="rId307" w:tooltip="Сорбит" w:history="1">
        <w:r w:rsidRPr="00753D2E">
          <w:rPr>
            <w:rStyle w:val="a5"/>
            <w:rFonts w:ascii="Times New Roman" w:hAnsi="Times New Roman" w:cs="Times New Roman"/>
            <w:color w:val="000000" w:themeColor="text1"/>
            <w:sz w:val="24"/>
            <w:szCs w:val="24"/>
            <w:u w:val="none"/>
          </w:rPr>
          <w:t>сорбит</w:t>
        </w:r>
      </w:hyperlink>
      <w:r w:rsidRPr="00753D2E">
        <w:rPr>
          <w:rFonts w:ascii="Times New Roman" w:hAnsi="Times New Roman" w:cs="Times New Roman"/>
          <w:color w:val="000000" w:themeColor="text1"/>
          <w:sz w:val="24"/>
          <w:szCs w:val="24"/>
        </w:rPr>
        <w:t> и </w:t>
      </w:r>
      <w:hyperlink r:id="rId308" w:tooltip="Ксилит" w:history="1">
        <w:r w:rsidRPr="00753D2E">
          <w:rPr>
            <w:rStyle w:val="a5"/>
            <w:rFonts w:ascii="Times New Roman" w:hAnsi="Times New Roman" w:cs="Times New Roman"/>
            <w:color w:val="000000" w:themeColor="text1"/>
            <w:sz w:val="24"/>
            <w:szCs w:val="24"/>
            <w:u w:val="none"/>
          </w:rPr>
          <w:t>ксилит</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w:t>
      </w:r>
      <w:hyperlink r:id="rId309" w:tooltip="Химия полимеров" w:history="1">
        <w:r w:rsidRPr="00753D2E">
          <w:rPr>
            <w:rStyle w:val="a5"/>
            <w:rFonts w:ascii="Times New Roman" w:hAnsi="Times New Roman" w:cs="Times New Roman"/>
            <w:color w:val="000000" w:themeColor="text1"/>
            <w:sz w:val="24"/>
            <w:szCs w:val="24"/>
            <w:u w:val="none"/>
          </w:rPr>
          <w:t>химии полимеров</w:t>
        </w:r>
      </w:hyperlink>
      <w:r w:rsidRPr="00753D2E">
        <w:rPr>
          <w:rFonts w:ascii="Times New Roman" w:hAnsi="Times New Roman" w:cs="Times New Roman"/>
          <w:color w:val="000000" w:themeColor="text1"/>
          <w:sz w:val="24"/>
          <w:szCs w:val="24"/>
        </w:rPr>
        <w:t xml:space="preserve"> многоатомные спирты </w:t>
      </w:r>
      <w:proofErr w:type="gramStart"/>
      <w:r w:rsidRPr="00753D2E">
        <w:rPr>
          <w:rFonts w:ascii="Times New Roman" w:hAnsi="Times New Roman" w:cs="Times New Roman"/>
          <w:color w:val="000000" w:themeColor="text1"/>
          <w:sz w:val="24"/>
          <w:szCs w:val="24"/>
        </w:rPr>
        <w:t>рассматриваются</w:t>
      </w:r>
      <w:proofErr w:type="gramEnd"/>
      <w:r w:rsidRPr="00753D2E">
        <w:rPr>
          <w:rFonts w:ascii="Times New Roman" w:hAnsi="Times New Roman" w:cs="Times New Roman"/>
          <w:color w:val="000000" w:themeColor="text1"/>
          <w:sz w:val="24"/>
          <w:szCs w:val="24"/>
        </w:rPr>
        <w:t xml:space="preserve"> как затравки для полимеризации </w:t>
      </w:r>
      <w:hyperlink r:id="rId310" w:tooltip="Окись этилена" w:history="1">
        <w:r w:rsidRPr="00753D2E">
          <w:rPr>
            <w:rStyle w:val="a5"/>
            <w:rFonts w:ascii="Times New Roman" w:hAnsi="Times New Roman" w:cs="Times New Roman"/>
            <w:color w:val="000000" w:themeColor="text1"/>
            <w:sz w:val="24"/>
            <w:szCs w:val="24"/>
            <w:u w:val="none"/>
          </w:rPr>
          <w:t>окиси этилена</w:t>
        </w:r>
      </w:hyperlink>
      <w:r w:rsidRPr="00753D2E">
        <w:rPr>
          <w:rFonts w:ascii="Times New Roman" w:hAnsi="Times New Roman" w:cs="Times New Roman"/>
          <w:color w:val="000000" w:themeColor="text1"/>
          <w:sz w:val="24"/>
          <w:szCs w:val="24"/>
        </w:rPr>
        <w:t> или </w:t>
      </w:r>
      <w:hyperlink r:id="rId311" w:tooltip="Окись пропилена (страница отсутствует)" w:history="1">
        <w:r w:rsidRPr="00753D2E">
          <w:rPr>
            <w:rStyle w:val="a5"/>
            <w:rFonts w:ascii="Times New Roman" w:hAnsi="Times New Roman" w:cs="Times New Roman"/>
            <w:color w:val="000000" w:themeColor="text1"/>
            <w:sz w:val="24"/>
            <w:szCs w:val="24"/>
            <w:u w:val="none"/>
          </w:rPr>
          <w:t>окиси пропилена</w:t>
        </w:r>
      </w:hyperlink>
      <w:r w:rsidRPr="00753D2E">
        <w:rPr>
          <w:rFonts w:ascii="Times New Roman" w:hAnsi="Times New Roman" w:cs="Times New Roman"/>
          <w:color w:val="000000" w:themeColor="text1"/>
          <w:sz w:val="24"/>
          <w:szCs w:val="24"/>
        </w:rPr>
        <w:t>. Так, например, из таких полимеров при соединении с </w:t>
      </w:r>
      <w:proofErr w:type="spellStart"/>
      <w:r w:rsidR="003E29B5" w:rsidRPr="003E29B5">
        <w:fldChar w:fldCharType="begin"/>
      </w:r>
      <w:r w:rsidR="00753D2E" w:rsidRPr="00753D2E">
        <w:rPr>
          <w:color w:val="000000" w:themeColor="text1"/>
        </w:rPr>
        <w:instrText xml:space="preserve"> HYPERLINK "https://ru.wikipedia.org/wiki/%D0%98%D0%B7%D0%BE%D1%86%D0%B8%D0%B0%D0%BD%D0%B0%D1%82%D1%8B" \o "Изоцианаты" </w:instrText>
      </w:r>
      <w:r w:rsidR="003E29B5" w:rsidRPr="003E29B5">
        <w:fldChar w:fldCharType="separate"/>
      </w:r>
      <w:r w:rsidRPr="00753D2E">
        <w:rPr>
          <w:rStyle w:val="a5"/>
          <w:rFonts w:ascii="Times New Roman" w:hAnsi="Times New Roman" w:cs="Times New Roman"/>
          <w:color w:val="000000" w:themeColor="text1"/>
          <w:sz w:val="24"/>
          <w:szCs w:val="24"/>
          <w:u w:val="none"/>
        </w:rPr>
        <w:t>изоцианатами</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 получают </w:t>
      </w:r>
      <w:hyperlink r:id="rId312" w:tooltip="Полиуретаны" w:history="1">
        <w:r w:rsidRPr="00753D2E">
          <w:rPr>
            <w:rStyle w:val="a5"/>
            <w:rFonts w:ascii="Times New Roman" w:hAnsi="Times New Roman" w:cs="Times New Roman"/>
            <w:color w:val="000000" w:themeColor="text1"/>
            <w:sz w:val="24"/>
            <w:szCs w:val="24"/>
            <w:u w:val="none"/>
          </w:rPr>
          <w:t>полиуретаны</w:t>
        </w:r>
      </w:hyperlink>
      <w:r w:rsidRPr="00753D2E">
        <w:rPr>
          <w:rFonts w:ascii="Times New Roman" w:hAnsi="Times New Roman" w:cs="Times New Roman"/>
          <w:color w:val="000000" w:themeColor="text1"/>
          <w:sz w:val="24"/>
          <w:szCs w:val="24"/>
        </w:rPr>
        <w:t>.</w:t>
      </w:r>
    </w:p>
    <w:p w:rsidR="00934682" w:rsidRDefault="00934682" w:rsidP="00934682">
      <w:pPr>
        <w:spacing w:after="0" w:line="240" w:lineRule="atLeast"/>
        <w:ind w:left="-567" w:right="-283" w:firstLine="709"/>
        <w:jc w:val="center"/>
        <w:rPr>
          <w:rFonts w:ascii="Times New Roman" w:hAnsi="Times New Roman" w:cs="Times New Roman"/>
          <w:b/>
          <w:bCs/>
          <w:color w:val="000000" w:themeColor="text1"/>
          <w:sz w:val="24"/>
          <w:szCs w:val="24"/>
        </w:rPr>
      </w:pPr>
    </w:p>
    <w:p w:rsidR="0020173C" w:rsidRPr="00753D2E" w:rsidRDefault="0020173C" w:rsidP="00934682">
      <w:pPr>
        <w:spacing w:after="0" w:line="240" w:lineRule="atLeast"/>
        <w:ind w:left="-567" w:right="-283" w:firstLine="709"/>
        <w:jc w:val="center"/>
        <w:rPr>
          <w:rFonts w:ascii="Times New Roman" w:hAnsi="Times New Roman" w:cs="Times New Roman"/>
          <w:b/>
          <w:bCs/>
          <w:color w:val="000000" w:themeColor="text1"/>
          <w:sz w:val="24"/>
          <w:szCs w:val="24"/>
        </w:rPr>
      </w:pPr>
      <w:r w:rsidRPr="00753D2E">
        <w:rPr>
          <w:rFonts w:ascii="Times New Roman" w:hAnsi="Times New Roman" w:cs="Times New Roman"/>
          <w:b/>
          <w:bCs/>
          <w:color w:val="000000" w:themeColor="text1"/>
          <w:sz w:val="24"/>
          <w:szCs w:val="24"/>
        </w:rPr>
        <w:t>Билет №16</w:t>
      </w:r>
    </w:p>
    <w:p w:rsidR="0020173C" w:rsidRPr="00753D2E" w:rsidRDefault="0020173C" w:rsidP="00934682">
      <w:pPr>
        <w:pStyle w:val="a3"/>
        <w:numPr>
          <w:ilvl w:val="0"/>
          <w:numId w:val="29"/>
        </w:numPr>
        <w:spacing w:after="0" w:line="240" w:lineRule="atLeast"/>
        <w:ind w:left="-567" w:right="-283" w:firstLine="709"/>
        <w:jc w:val="both"/>
        <w:rPr>
          <w:rFonts w:ascii="Times New Roman" w:hAnsi="Times New Roman" w:cs="Times New Roman"/>
          <w:bCs/>
          <w:color w:val="000000" w:themeColor="text1"/>
          <w:sz w:val="24"/>
          <w:szCs w:val="24"/>
        </w:rPr>
      </w:pPr>
    </w:p>
    <w:p w:rsidR="0020173C" w:rsidRDefault="0020173C" w:rsidP="00934682">
      <w:pPr>
        <w:spacing w:after="0" w:line="240" w:lineRule="atLeast"/>
        <w:ind w:left="-567" w:right="-283" w:firstLine="709"/>
        <w:jc w:val="center"/>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Типы кристаллических решеток</w:t>
      </w:r>
    </w:p>
    <w:p w:rsidR="0020173C" w:rsidRPr="00753D2E" w:rsidRDefault="00934682" w:rsidP="00934682">
      <w:pPr>
        <w:pStyle w:val="a3"/>
        <w:spacing w:after="0" w:line="240" w:lineRule="atLeast"/>
        <w:ind w:left="-567" w:right="-283" w:firstLine="709"/>
        <w:rPr>
          <w:rFonts w:ascii="Times New Roman" w:hAnsi="Times New Roman" w:cs="Times New Roman"/>
          <w:color w:val="000000" w:themeColor="text1"/>
          <w:sz w:val="24"/>
          <w:szCs w:val="24"/>
        </w:rPr>
      </w:pPr>
      <w:r>
        <w:rPr>
          <w:noProof/>
        </w:rPr>
        <w:drawing>
          <wp:inline distT="0" distB="0" distL="0" distR="0">
            <wp:extent cx="5941060" cy="3599939"/>
            <wp:effectExtent l="19050" t="0" r="2540" b="0"/>
            <wp:docPr id="1" name="Рисунок 1" descr="http://lib2.podelise.ru/tw_files2/urls_164/14/d-13575/7z-docs/12_html_cc9c7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2.podelise.ru/tw_files2/urls_164/14/d-13575/7z-docs/12_html_cc9c7fd.png"/>
                    <pic:cNvPicPr>
                      <a:picLocks noChangeAspect="1" noChangeArrowheads="1"/>
                    </pic:cNvPicPr>
                  </pic:nvPicPr>
                  <pic:blipFill>
                    <a:blip r:embed="rId313"/>
                    <a:srcRect/>
                    <a:stretch>
                      <a:fillRect/>
                    </a:stretch>
                  </pic:blipFill>
                  <pic:spPr bwMode="auto">
                    <a:xfrm>
                      <a:off x="0" y="0"/>
                      <a:ext cx="5941060" cy="3599939"/>
                    </a:xfrm>
                    <a:prstGeom prst="rect">
                      <a:avLst/>
                    </a:prstGeom>
                    <a:noFill/>
                    <a:ln w="9525">
                      <a:noFill/>
                      <a:miter lim="800000"/>
                      <a:headEnd/>
                      <a:tailEnd/>
                    </a:ln>
                  </pic:spPr>
                </pic:pic>
              </a:graphicData>
            </a:graphic>
          </wp:inline>
        </w:drawing>
      </w:r>
    </w:p>
    <w:p w:rsidR="0020173C" w:rsidRPr="00753D2E" w:rsidRDefault="0020173C" w:rsidP="00934682">
      <w:pPr>
        <w:pStyle w:val="a3"/>
        <w:spacing w:after="0" w:line="240" w:lineRule="atLeast"/>
        <w:ind w:left="-567" w:right="-283" w:firstLine="709"/>
        <w:rPr>
          <w:rFonts w:ascii="Times New Roman" w:hAnsi="Times New Roman" w:cs="Times New Roman"/>
          <w:color w:val="000000" w:themeColor="text1"/>
          <w:sz w:val="24"/>
          <w:szCs w:val="24"/>
        </w:rPr>
      </w:pPr>
    </w:p>
    <w:p w:rsidR="0020173C" w:rsidRPr="00753D2E" w:rsidRDefault="0020173C" w:rsidP="00934682">
      <w:pPr>
        <w:pStyle w:val="a3"/>
        <w:spacing w:after="0" w:line="240" w:lineRule="atLeast"/>
        <w:ind w:left="-567" w:right="-283" w:firstLine="709"/>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.Химические свойства спиртов: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Спирты отличаются разнообразными превращениями. Реакции спиртов имеют некоторые общие закономерности: реакционная способность первичных одноатомных спиртов выше, чем вторичных, в свою очередь, вторичные спирты химически более активны, чем третичные. Для двухатомных спиртов, в том случае, когда ОН-группы находятся у соседних атомов углерода, наблюдается повышенная (в сравнении с одноатомными спиртами) реакционная способность из-за взаимного влияния этих групп. Для спиртов возможны реакции, проходящие с разрывом как </w:t>
      </w:r>
      <w:proofErr w:type="gramStart"/>
      <w:r w:rsidRPr="00753D2E">
        <w:rPr>
          <w:rFonts w:ascii="Times New Roman" w:hAnsi="Times New Roman" w:cs="Times New Roman"/>
          <w:color w:val="000000" w:themeColor="text1"/>
          <w:sz w:val="24"/>
          <w:szCs w:val="24"/>
        </w:rPr>
        <w:t>С–О</w:t>
      </w:r>
      <w:proofErr w:type="gramEnd"/>
      <w:r w:rsidRPr="00753D2E">
        <w:rPr>
          <w:rFonts w:ascii="Times New Roman" w:hAnsi="Times New Roman" w:cs="Times New Roman"/>
          <w:color w:val="000000" w:themeColor="text1"/>
          <w:sz w:val="24"/>
          <w:szCs w:val="24"/>
        </w:rPr>
        <w:t>, так и О–Н – связей.</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1. Реакции, протекающие по связи </w:t>
      </w:r>
      <w:proofErr w:type="gramStart"/>
      <w:r w:rsidRPr="00753D2E">
        <w:rPr>
          <w:rFonts w:ascii="Times New Roman" w:hAnsi="Times New Roman" w:cs="Times New Roman"/>
          <w:color w:val="000000" w:themeColor="text1"/>
          <w:sz w:val="24"/>
          <w:szCs w:val="24"/>
        </w:rPr>
        <w:t>О–Н</w:t>
      </w:r>
      <w:proofErr w:type="gram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 взаимодействии с активными металлами (</w:t>
      </w:r>
      <w:proofErr w:type="spellStart"/>
      <w:r w:rsidRPr="00753D2E">
        <w:rPr>
          <w:rFonts w:ascii="Times New Roman" w:hAnsi="Times New Roman" w:cs="Times New Roman"/>
          <w:color w:val="000000" w:themeColor="text1"/>
          <w:sz w:val="24"/>
          <w:szCs w:val="24"/>
        </w:rPr>
        <w:t>Na</w:t>
      </w:r>
      <w:proofErr w:type="spellEnd"/>
      <w:r w:rsidRPr="00753D2E">
        <w:rPr>
          <w:rFonts w:ascii="Times New Roman" w:hAnsi="Times New Roman" w:cs="Times New Roman"/>
          <w:color w:val="000000" w:themeColor="text1"/>
          <w:sz w:val="24"/>
          <w:szCs w:val="24"/>
        </w:rPr>
        <w:t xml:space="preserve">, K, </w:t>
      </w:r>
      <w:proofErr w:type="spellStart"/>
      <w:r w:rsidRPr="00753D2E">
        <w:rPr>
          <w:rFonts w:ascii="Times New Roman" w:hAnsi="Times New Roman" w:cs="Times New Roman"/>
          <w:color w:val="000000" w:themeColor="text1"/>
          <w:sz w:val="24"/>
          <w:szCs w:val="24"/>
        </w:rPr>
        <w:t>Mg</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Al</w:t>
      </w:r>
      <w:proofErr w:type="spellEnd"/>
      <w:r w:rsidRPr="00753D2E">
        <w:rPr>
          <w:rFonts w:ascii="Times New Roman" w:hAnsi="Times New Roman" w:cs="Times New Roman"/>
          <w:color w:val="000000" w:themeColor="text1"/>
          <w:sz w:val="24"/>
          <w:szCs w:val="24"/>
        </w:rPr>
        <w:t xml:space="preserve">) спирты проявляют свойства слабых кислот и образуют соли, называемые алкоголятами или </w:t>
      </w:r>
      <w:proofErr w:type="spellStart"/>
      <w:r w:rsidRPr="00753D2E">
        <w:rPr>
          <w:rFonts w:ascii="Times New Roman" w:hAnsi="Times New Roman" w:cs="Times New Roman"/>
          <w:color w:val="000000" w:themeColor="text1"/>
          <w:sz w:val="24"/>
          <w:szCs w:val="24"/>
        </w:rPr>
        <w:t>алкоксидами</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OH + 2Na→  2CH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OK + H</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Алкоголяты химически не стабильны и при действии воды </w:t>
      </w:r>
      <w:proofErr w:type="spellStart"/>
      <w:r w:rsidRPr="00753D2E">
        <w:rPr>
          <w:rFonts w:ascii="Times New Roman" w:hAnsi="Times New Roman" w:cs="Times New Roman"/>
          <w:color w:val="000000" w:themeColor="text1"/>
          <w:sz w:val="24"/>
          <w:szCs w:val="24"/>
        </w:rPr>
        <w:t>гидролизуются</w:t>
      </w:r>
      <w:proofErr w:type="spellEnd"/>
      <w:r w:rsidRPr="00753D2E">
        <w:rPr>
          <w:rFonts w:ascii="Times New Roman" w:hAnsi="Times New Roman" w:cs="Times New Roman"/>
          <w:color w:val="000000" w:themeColor="text1"/>
          <w:sz w:val="24"/>
          <w:szCs w:val="24"/>
        </w:rPr>
        <w:t xml:space="preserve"> с образованием спирта и гидроксида металла: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C</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OК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→C</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 xml:space="preserve">OH + </w:t>
      </w:r>
      <w:proofErr w:type="gramStart"/>
      <w:r w:rsidRPr="00753D2E">
        <w:rPr>
          <w:rFonts w:ascii="Times New Roman" w:hAnsi="Times New Roman" w:cs="Times New Roman"/>
          <w:color w:val="000000" w:themeColor="text1"/>
          <w:sz w:val="24"/>
          <w:szCs w:val="24"/>
        </w:rPr>
        <w:t>К</w:t>
      </w:r>
      <w:proofErr w:type="gramEnd"/>
      <w:r w:rsidRPr="00753D2E">
        <w:rPr>
          <w:rFonts w:ascii="Times New Roman" w:hAnsi="Times New Roman" w:cs="Times New Roman"/>
          <w:color w:val="000000" w:themeColor="text1"/>
          <w:sz w:val="24"/>
          <w:szCs w:val="24"/>
        </w:rPr>
        <w:t>OH</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Эта реакция показывает, что спирты в сравнении с водой представляют собой более слабые кислоты (сильная кислота вытесняет слабую), кроме того, при взаимодействии с растворами щелочей спирты не образуют алкоголяты. Тем не менее, в многоатомных спиртах (в том случае, когда ОН-группы присоединены к соседним атомам С) кислотность спиртовых групп намного </w:t>
      </w:r>
      <w:r w:rsidRPr="00753D2E">
        <w:rPr>
          <w:rFonts w:ascii="Times New Roman" w:hAnsi="Times New Roman" w:cs="Times New Roman"/>
          <w:color w:val="000000" w:themeColor="text1"/>
          <w:sz w:val="24"/>
          <w:szCs w:val="24"/>
        </w:rPr>
        <w:lastRenderedPageBreak/>
        <w:t>выше, и они могут образовывать алкоголяты не только при взаимодействии с металлами, но и со щелочами: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lang w:val="en-US"/>
        </w:rPr>
        <w:t>HO–CH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–OH + 2NaOH → NaO–CH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–ONa + 2H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Когда в многоатомных спиртах НО-группы присоединены к не соседствующим атомам</w:t>
      </w:r>
      <w:proofErr w:type="gramStart"/>
      <w:r w:rsidRPr="00753D2E">
        <w:rPr>
          <w:rFonts w:ascii="Times New Roman" w:hAnsi="Times New Roman" w:cs="Times New Roman"/>
          <w:color w:val="000000" w:themeColor="text1"/>
          <w:sz w:val="24"/>
          <w:szCs w:val="24"/>
        </w:rPr>
        <w:t xml:space="preserve"> С</w:t>
      </w:r>
      <w:proofErr w:type="gramEnd"/>
      <w:r w:rsidRPr="00753D2E">
        <w:rPr>
          <w:rFonts w:ascii="Times New Roman" w:hAnsi="Times New Roman" w:cs="Times New Roman"/>
          <w:color w:val="000000" w:themeColor="text1"/>
          <w:sz w:val="24"/>
          <w:szCs w:val="24"/>
        </w:rPr>
        <w:t>, свойства спиртов близки к одноатомным, поскольку взаимовлияние НО-групп не проявляется.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№17</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.Агрегатные состояния веществ: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Агрега́тное</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состоя́ние</w:t>
      </w:r>
      <w:proofErr w:type="spellEnd"/>
      <w:r w:rsidRPr="00753D2E">
        <w:rPr>
          <w:rFonts w:ascii="Times New Roman" w:hAnsi="Times New Roman" w:cs="Times New Roman"/>
          <w:color w:val="000000" w:themeColor="text1"/>
          <w:sz w:val="24"/>
          <w:szCs w:val="24"/>
        </w:rPr>
        <w:t xml:space="preserve"> — состояние вещества, характеризующееся определёнными качественными свойствами: способностью или неспособностью сохранять объём и форму, наличием или отсутствием дальнего и ближнего порядка и другими. Изменение агрегатного состояния может сопровождаться скачкообразным изменением свободной энергии, энтропии, плотности и других основных физических свойств.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Выделяют три основных агрегатных состояния: твёрдое тело, жидкость и газ. Иногда не совсем корректно к агрегатным состояниям причисляют плазму. Существуют и другие агрегатные состояния, например, жидкие кристаллы или конденсат </w:t>
      </w:r>
      <w:proofErr w:type="spellStart"/>
      <w:r w:rsidRPr="00753D2E">
        <w:rPr>
          <w:rFonts w:ascii="Times New Roman" w:hAnsi="Times New Roman" w:cs="Times New Roman"/>
          <w:color w:val="000000" w:themeColor="text1"/>
          <w:sz w:val="24"/>
          <w:szCs w:val="24"/>
        </w:rPr>
        <w:t>Бозе</w:t>
      </w:r>
      <w:proofErr w:type="spellEnd"/>
      <w:r w:rsidRPr="00753D2E">
        <w:rPr>
          <w:rFonts w:ascii="Times New Roman" w:hAnsi="Times New Roman" w:cs="Times New Roman"/>
          <w:color w:val="000000" w:themeColor="text1"/>
          <w:sz w:val="24"/>
          <w:szCs w:val="24"/>
        </w:rPr>
        <w:t xml:space="preserve"> — Эйнштейна.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Изменения агрегатного состояния это термодинамические процессы, называемые фазовыми переходами. Выделяют следующие их разновидности: из твёрдого в жидкое — плавление; из жидкого в газообразное — испарение и кипение; из твёрдого в газообразное — сублимация; из газообразного в жидкое или твёрдое — конденсация; из жидкого в твёрдое — кристаллизация. Отличительной особенностью является отсутствие резкой границы перехода к плазменному состоянию.</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2.Строение, изомерия, номенклатура одноатомных спиртов: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Строение самого простого спирта — метилового (метанола) — можно представить формулами: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Свойства спиртов и фенолов определяются строением гидроксильной группы, характером ее химических связей, строением углеводородных радикалов и их взаимным влиянием.</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Связи </w:t>
      </w:r>
      <w:proofErr w:type="gramStart"/>
      <w:r w:rsidRPr="00753D2E">
        <w:rPr>
          <w:rFonts w:ascii="Times New Roman" w:hAnsi="Times New Roman" w:cs="Times New Roman"/>
          <w:color w:val="000000" w:themeColor="text1"/>
          <w:sz w:val="24"/>
          <w:szCs w:val="24"/>
        </w:rPr>
        <w:t>О–Н</w:t>
      </w:r>
      <w:proofErr w:type="gramEnd"/>
      <w:r w:rsidRPr="00753D2E">
        <w:rPr>
          <w:rFonts w:ascii="Times New Roman" w:hAnsi="Times New Roman" w:cs="Times New Roman"/>
          <w:color w:val="000000" w:themeColor="text1"/>
          <w:sz w:val="24"/>
          <w:szCs w:val="24"/>
        </w:rPr>
        <w:t xml:space="preserve"> и С–О – полярные ковалентные. Это следует из различий в </w:t>
      </w:r>
      <w:proofErr w:type="spellStart"/>
      <w:r w:rsidRPr="00753D2E">
        <w:rPr>
          <w:rFonts w:ascii="Times New Roman" w:hAnsi="Times New Roman" w:cs="Times New Roman"/>
          <w:color w:val="000000" w:themeColor="text1"/>
          <w:sz w:val="24"/>
          <w:szCs w:val="24"/>
        </w:rPr>
        <w:t>электроотрицательности</w:t>
      </w:r>
      <w:proofErr w:type="spellEnd"/>
      <w:r w:rsidRPr="00753D2E">
        <w:rPr>
          <w:rFonts w:ascii="Times New Roman" w:hAnsi="Times New Roman" w:cs="Times New Roman"/>
          <w:color w:val="000000" w:themeColor="text1"/>
          <w:sz w:val="24"/>
          <w:szCs w:val="24"/>
        </w:rPr>
        <w:t xml:space="preserve"> кислорода (3,5), водорода (2,1) и углерода (2,4). Электронная плотность обеих связей смещена к более электроотрицательному атому кислорода: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Атому кислорода в спиртах свойственна sp3-гибридизация. В образовании его связей с атомами C и H участвуют две 2sp3-атомные </w:t>
      </w:r>
      <w:proofErr w:type="spellStart"/>
      <w:r w:rsidRPr="00753D2E">
        <w:rPr>
          <w:rFonts w:ascii="Times New Roman" w:hAnsi="Times New Roman" w:cs="Times New Roman"/>
          <w:color w:val="000000" w:themeColor="text1"/>
          <w:sz w:val="24"/>
          <w:szCs w:val="24"/>
        </w:rPr>
        <w:t>орбитали</w:t>
      </w:r>
      <w:proofErr w:type="spellEnd"/>
      <w:r w:rsidRPr="00753D2E">
        <w:rPr>
          <w:rFonts w:ascii="Times New Roman" w:hAnsi="Times New Roman" w:cs="Times New Roman"/>
          <w:color w:val="000000" w:themeColor="text1"/>
          <w:sz w:val="24"/>
          <w:szCs w:val="24"/>
        </w:rPr>
        <w:t xml:space="preserve">, валентный угол C–О–H близок к тетраэдрическому (около 108°). Каждая из двух других 2 sp3-орбиталей кислорода занята </w:t>
      </w:r>
      <w:proofErr w:type="spellStart"/>
      <w:r w:rsidRPr="00753D2E">
        <w:rPr>
          <w:rFonts w:ascii="Times New Roman" w:hAnsi="Times New Roman" w:cs="Times New Roman"/>
          <w:color w:val="000000" w:themeColor="text1"/>
          <w:sz w:val="24"/>
          <w:szCs w:val="24"/>
        </w:rPr>
        <w:t>неподеленной</w:t>
      </w:r>
      <w:proofErr w:type="spellEnd"/>
      <w:r w:rsidRPr="00753D2E">
        <w:rPr>
          <w:rFonts w:ascii="Times New Roman" w:hAnsi="Times New Roman" w:cs="Times New Roman"/>
          <w:color w:val="000000" w:themeColor="text1"/>
          <w:sz w:val="24"/>
          <w:szCs w:val="24"/>
        </w:rPr>
        <w:t xml:space="preserve"> парой электронов.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Изомерия: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спиртов характерна </w:t>
      </w:r>
      <w:r w:rsidRPr="00753D2E">
        <w:rPr>
          <w:rFonts w:ascii="Times New Roman" w:hAnsi="Times New Roman" w:cs="Times New Roman"/>
          <w:bCs/>
          <w:color w:val="000000" w:themeColor="text1"/>
          <w:sz w:val="24"/>
          <w:szCs w:val="24"/>
        </w:rPr>
        <w:t>структурная изомерия</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142"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а) изомерия положения </w:t>
      </w:r>
      <w:proofErr w:type="gramStart"/>
      <w:r w:rsidRPr="00753D2E">
        <w:rPr>
          <w:rFonts w:ascii="Times New Roman" w:hAnsi="Times New Roman" w:cs="Times New Roman"/>
          <w:color w:val="000000" w:themeColor="text1"/>
          <w:sz w:val="24"/>
          <w:szCs w:val="24"/>
        </w:rPr>
        <w:t>ОН-группы</w:t>
      </w:r>
      <w:proofErr w:type="gramEnd"/>
      <w:r w:rsidRPr="00753D2E">
        <w:rPr>
          <w:rFonts w:ascii="Times New Roman" w:hAnsi="Times New Roman" w:cs="Times New Roman"/>
          <w:color w:val="000000" w:themeColor="text1"/>
          <w:sz w:val="24"/>
          <w:szCs w:val="24"/>
        </w:rPr>
        <w:t xml:space="preserve"> (начиная с С</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rPr>
        <w:br/>
      </w:r>
      <w:r w:rsidRPr="00753D2E">
        <w:rPr>
          <w:rFonts w:ascii="Times New Roman" w:hAnsi="Times New Roman" w:cs="Times New Roman"/>
          <w:iCs/>
          <w:color w:val="000000" w:themeColor="text1"/>
          <w:sz w:val="24"/>
          <w:szCs w:val="24"/>
        </w:rPr>
        <w:t>Например: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3067050" cy="696256"/>
            <wp:effectExtent l="19050" t="0" r="0" b="0"/>
            <wp:docPr id="26" name="Рисунок 6" descr="https://sites.google.com/site/himulacom/_/rsrc/1315460516245/zvonok-na-urok/10-klass---tretij-god-obucenia/urok-no28-stroenie-predelnyh-odnoatomnyh-spirtov-izomeria-i-nomenklatura/o2131.gif">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google.com/site/himulacom/_/rsrc/1315460516245/zvonok-na-urok/10-klass---tretij-god-obucenia/urok-no28-stroenie-predelnyh-odnoatomnyh-spirtov-izomeria-i-nomenklatura/o2131.gif">
                      <a:hlinkClick r:id="rId314"/>
                    </pic:cNvPr>
                    <pic:cNvPicPr>
                      <a:picLocks noChangeAspect="1" noChangeArrowheads="1"/>
                    </pic:cNvPicPr>
                  </pic:nvPicPr>
                  <pic:blipFill>
                    <a:blip r:embed="rId3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3857" cy="729583"/>
                    </a:xfrm>
                    <a:prstGeom prst="rect">
                      <a:avLst/>
                    </a:prstGeom>
                    <a:noFill/>
                    <a:ln>
                      <a:noFill/>
                    </a:ln>
                  </pic:spPr>
                </pic:pic>
              </a:graphicData>
            </a:graphic>
          </wp:inline>
        </w:drawing>
      </w:r>
    </w:p>
    <w:p w:rsidR="0020173C" w:rsidRPr="00753D2E" w:rsidRDefault="0020173C" w:rsidP="00934682">
      <w:pPr>
        <w:spacing w:after="0" w:line="240" w:lineRule="auto"/>
        <w:ind w:left="142" w:right="-283"/>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 углеродного скелета (начиная с С</w:t>
      </w:r>
      <w:proofErr w:type="gramStart"/>
      <w:r w:rsidRPr="00753D2E">
        <w:rPr>
          <w:rFonts w:ascii="Times New Roman" w:hAnsi="Times New Roman" w:cs="Times New Roman"/>
          <w:color w:val="000000" w:themeColor="text1"/>
          <w:sz w:val="24"/>
          <w:szCs w:val="24"/>
          <w:vertAlign w:val="subscript"/>
        </w:rPr>
        <w:t>4</w:t>
      </w:r>
      <w:proofErr w:type="gramEnd"/>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rPr>
        <w:br/>
      </w:r>
      <w:r w:rsidRPr="00753D2E">
        <w:rPr>
          <w:rFonts w:ascii="Times New Roman" w:hAnsi="Times New Roman" w:cs="Times New Roman"/>
          <w:iCs/>
          <w:color w:val="000000" w:themeColor="text1"/>
          <w:sz w:val="24"/>
          <w:szCs w:val="24"/>
        </w:rPr>
        <w:t>Например, формуле C</w:t>
      </w:r>
      <w:r w:rsidRPr="00753D2E">
        <w:rPr>
          <w:rFonts w:ascii="Times New Roman" w:hAnsi="Times New Roman" w:cs="Times New Roman"/>
          <w:iCs/>
          <w:color w:val="000000" w:themeColor="text1"/>
          <w:sz w:val="24"/>
          <w:szCs w:val="24"/>
          <w:vertAlign w:val="subscript"/>
        </w:rPr>
        <w:t>4</w:t>
      </w:r>
      <w:r w:rsidRPr="00753D2E">
        <w:rPr>
          <w:rFonts w:ascii="Times New Roman" w:hAnsi="Times New Roman" w:cs="Times New Roman"/>
          <w:iCs/>
          <w:color w:val="000000" w:themeColor="text1"/>
          <w:sz w:val="24"/>
          <w:szCs w:val="24"/>
        </w:rPr>
        <w:t>H</w:t>
      </w:r>
      <w:r w:rsidRPr="00753D2E">
        <w:rPr>
          <w:rFonts w:ascii="Times New Roman" w:hAnsi="Times New Roman" w:cs="Times New Roman"/>
          <w:iCs/>
          <w:color w:val="000000" w:themeColor="text1"/>
          <w:sz w:val="24"/>
          <w:szCs w:val="24"/>
          <w:vertAlign w:val="subscript"/>
        </w:rPr>
        <w:t>9</w:t>
      </w:r>
      <w:r w:rsidRPr="00753D2E">
        <w:rPr>
          <w:rFonts w:ascii="Times New Roman" w:hAnsi="Times New Roman" w:cs="Times New Roman"/>
          <w:iCs/>
          <w:color w:val="000000" w:themeColor="text1"/>
          <w:sz w:val="24"/>
          <w:szCs w:val="24"/>
        </w:rPr>
        <w:t>OH соответствует изомеры: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3358788" cy="942975"/>
            <wp:effectExtent l="19050" t="0" r="0" b="0"/>
            <wp:docPr id="27" name="Рисунок 5" descr="https://sites.google.com/site/himulacom/_/rsrc/1315460516245/zvonok-na-urok/10-klass---tretij-god-obucenia/urok-no28-stroenie-predelnyh-odnoatomnyh-spirtov-izomeria-i-nomenklatura/o2132u.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tes.google.com/site/himulacom/_/rsrc/1315460516245/zvonok-na-urok/10-klass---tretij-god-obucenia/urok-no28-stroenie-predelnyh-odnoatomnyh-spirtov-izomeria-i-nomenklatura/o2132u.gif">
                      <a:hlinkClick r:id="rId316"/>
                    </pic:cNvPr>
                    <pic:cNvPicPr>
                      <a:picLocks noChangeAspect="1" noChangeArrowheads="1"/>
                    </pic:cNvPicPr>
                  </pic:nvPicPr>
                  <pic:blipFill>
                    <a:blip r:embed="rId3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0227" cy="968646"/>
                    </a:xfrm>
                    <a:prstGeom prst="rect">
                      <a:avLst/>
                    </a:prstGeom>
                    <a:noFill/>
                    <a:ln>
                      <a:noFill/>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межклассовая изомерия с простыми эфирами</w:t>
      </w:r>
      <w:r w:rsidRPr="00753D2E">
        <w:rPr>
          <w:rFonts w:ascii="Times New Roman" w:hAnsi="Times New Roman" w:cs="Times New Roman"/>
          <w:color w:val="000000" w:themeColor="text1"/>
          <w:sz w:val="24"/>
          <w:szCs w:val="24"/>
        </w:rPr>
        <w:br/>
      </w:r>
      <w:r w:rsidRPr="00753D2E">
        <w:rPr>
          <w:rFonts w:ascii="Times New Roman" w:hAnsi="Times New Roman" w:cs="Times New Roman"/>
          <w:iCs/>
          <w:color w:val="000000" w:themeColor="text1"/>
          <w:sz w:val="24"/>
          <w:szCs w:val="24"/>
        </w:rPr>
        <w:t>Например,</w:t>
      </w:r>
      <w:r w:rsidRPr="00753D2E">
        <w:rPr>
          <w:rFonts w:ascii="Times New Roman" w:hAnsi="Times New Roman" w:cs="Times New Roman"/>
          <w:color w:val="000000" w:themeColor="text1"/>
          <w:sz w:val="24"/>
          <w:szCs w:val="24"/>
        </w:rPr>
        <w:t xml:space="preserve"> </w:t>
      </w:r>
      <w:r w:rsidRPr="00753D2E">
        <w:rPr>
          <w:rFonts w:ascii="Times New Roman" w:hAnsi="Times New Roman" w:cs="Times New Roman"/>
          <w:iCs/>
          <w:color w:val="000000" w:themeColor="text1"/>
          <w:sz w:val="24"/>
          <w:szCs w:val="24"/>
        </w:rPr>
        <w:t>этиловый спирт </w:t>
      </w:r>
      <w:r w:rsidRPr="00753D2E">
        <w:rPr>
          <w:rFonts w:ascii="Times New Roman" w:hAnsi="Times New Roman" w:cs="Times New Roman"/>
          <w:bCs/>
          <w:iCs/>
          <w:color w:val="000000" w:themeColor="text1"/>
          <w:sz w:val="24"/>
          <w:szCs w:val="24"/>
        </w:rPr>
        <w:t>СН</w:t>
      </w:r>
      <w:r w:rsidRPr="00753D2E">
        <w:rPr>
          <w:rFonts w:ascii="Times New Roman" w:hAnsi="Times New Roman" w:cs="Times New Roman"/>
          <w:bCs/>
          <w:iCs/>
          <w:color w:val="000000" w:themeColor="text1"/>
          <w:sz w:val="24"/>
          <w:szCs w:val="24"/>
          <w:vertAlign w:val="subscript"/>
        </w:rPr>
        <w:t>3</w:t>
      </w:r>
      <w:r w:rsidRPr="00753D2E">
        <w:rPr>
          <w:rFonts w:ascii="Times New Roman" w:hAnsi="Times New Roman" w:cs="Times New Roman"/>
          <w:bCs/>
          <w:iCs/>
          <w:color w:val="000000" w:themeColor="text1"/>
          <w:sz w:val="24"/>
          <w:szCs w:val="24"/>
        </w:rPr>
        <w:t>CH</w:t>
      </w:r>
      <w:r w:rsidRPr="00753D2E">
        <w:rPr>
          <w:rFonts w:ascii="Times New Roman" w:hAnsi="Times New Roman" w:cs="Times New Roman"/>
          <w:bCs/>
          <w:iCs/>
          <w:color w:val="000000" w:themeColor="text1"/>
          <w:sz w:val="24"/>
          <w:szCs w:val="24"/>
          <w:vertAlign w:val="subscript"/>
        </w:rPr>
        <w:t>2</w:t>
      </w:r>
      <w:r w:rsidRPr="00753D2E">
        <w:rPr>
          <w:rFonts w:ascii="Times New Roman" w:hAnsi="Times New Roman" w:cs="Times New Roman"/>
          <w:bCs/>
          <w:iCs/>
          <w:color w:val="000000" w:themeColor="text1"/>
          <w:sz w:val="24"/>
          <w:szCs w:val="24"/>
        </w:rPr>
        <w:t>–OH</w:t>
      </w:r>
      <w:r w:rsidRPr="00753D2E">
        <w:rPr>
          <w:rFonts w:ascii="Times New Roman" w:hAnsi="Times New Roman" w:cs="Times New Roman"/>
          <w:iCs/>
          <w:color w:val="000000" w:themeColor="text1"/>
          <w:sz w:val="24"/>
          <w:szCs w:val="24"/>
        </w:rPr>
        <w:t xml:space="preserve"> и </w:t>
      </w:r>
      <w:proofErr w:type="spellStart"/>
      <w:r w:rsidRPr="00753D2E">
        <w:rPr>
          <w:rFonts w:ascii="Times New Roman" w:hAnsi="Times New Roman" w:cs="Times New Roman"/>
          <w:iCs/>
          <w:color w:val="000000" w:themeColor="text1"/>
          <w:sz w:val="24"/>
          <w:szCs w:val="24"/>
        </w:rPr>
        <w:t>диметиловый</w:t>
      </w:r>
      <w:proofErr w:type="spellEnd"/>
      <w:r w:rsidRPr="00753D2E">
        <w:rPr>
          <w:rFonts w:ascii="Times New Roman" w:hAnsi="Times New Roman" w:cs="Times New Roman"/>
          <w:iCs/>
          <w:color w:val="000000" w:themeColor="text1"/>
          <w:sz w:val="24"/>
          <w:szCs w:val="24"/>
        </w:rPr>
        <w:t xml:space="preserve"> эфир </w:t>
      </w:r>
      <w:r w:rsidRPr="00753D2E">
        <w:rPr>
          <w:rFonts w:ascii="Times New Roman" w:hAnsi="Times New Roman" w:cs="Times New Roman"/>
          <w:bCs/>
          <w:iCs/>
          <w:color w:val="000000" w:themeColor="text1"/>
          <w:sz w:val="24"/>
          <w:szCs w:val="24"/>
        </w:rPr>
        <w:t>CH</w:t>
      </w:r>
      <w:r w:rsidRPr="00753D2E">
        <w:rPr>
          <w:rFonts w:ascii="Times New Roman" w:hAnsi="Times New Roman" w:cs="Times New Roman"/>
          <w:bCs/>
          <w:iCs/>
          <w:color w:val="000000" w:themeColor="text1"/>
          <w:sz w:val="24"/>
          <w:szCs w:val="24"/>
          <w:vertAlign w:val="subscript"/>
        </w:rPr>
        <w:t>3</w:t>
      </w:r>
      <w:r w:rsidRPr="00753D2E">
        <w:rPr>
          <w:rFonts w:ascii="Times New Roman" w:hAnsi="Times New Roman" w:cs="Times New Roman"/>
          <w:bCs/>
          <w:iCs/>
          <w:color w:val="000000" w:themeColor="text1"/>
          <w:sz w:val="24"/>
          <w:szCs w:val="24"/>
        </w:rPr>
        <w:t>–O–CH</w:t>
      </w:r>
      <w:r w:rsidRPr="00753D2E">
        <w:rPr>
          <w:rFonts w:ascii="Times New Roman" w:hAnsi="Times New Roman" w:cs="Times New Roman"/>
          <w:bCs/>
          <w:iCs/>
          <w:color w:val="000000" w:themeColor="text1"/>
          <w:sz w:val="24"/>
          <w:szCs w:val="24"/>
          <w:vertAlign w:val="subscript"/>
        </w:rPr>
        <w:t>3</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Возможна также </w:t>
      </w:r>
      <w:r w:rsidRPr="00753D2E">
        <w:rPr>
          <w:rFonts w:ascii="Times New Roman" w:hAnsi="Times New Roman" w:cs="Times New Roman"/>
          <w:bCs/>
          <w:color w:val="000000" w:themeColor="text1"/>
          <w:sz w:val="24"/>
          <w:szCs w:val="24"/>
        </w:rPr>
        <w:t>пространственная изомерия</w:t>
      </w:r>
      <w:r w:rsidRPr="00753D2E">
        <w:rPr>
          <w:rFonts w:ascii="Times New Roman" w:hAnsi="Times New Roman" w:cs="Times New Roman"/>
          <w:color w:val="000000" w:themeColor="text1"/>
          <w:sz w:val="24"/>
          <w:szCs w:val="24"/>
        </w:rPr>
        <w:t> – оптическая. Например, бутанол-2 </w:t>
      </w:r>
      <w:r w:rsidRPr="00753D2E">
        <w:rPr>
          <w:rFonts w:ascii="Times New Roman" w:hAnsi="Times New Roman" w:cs="Times New Roman"/>
          <w:bCs/>
          <w:color w:val="000000" w:themeColor="text1"/>
          <w:sz w:val="24"/>
          <w:szCs w:val="24"/>
        </w:rPr>
        <w:t>СH</w:t>
      </w:r>
      <w:r w:rsidRPr="00753D2E">
        <w:rPr>
          <w:rFonts w:ascii="Times New Roman" w:hAnsi="Times New Roman" w:cs="Times New Roman"/>
          <w:bCs/>
          <w:color w:val="000000" w:themeColor="text1"/>
          <w:sz w:val="24"/>
          <w:szCs w:val="24"/>
          <w:vertAlign w:val="subscript"/>
        </w:rPr>
        <w:t>3</w:t>
      </w:r>
      <w:r w:rsidRPr="00753D2E">
        <w:rPr>
          <w:rFonts w:ascii="Times New Roman" w:hAnsi="Times New Roman" w:cs="Times New Roman"/>
          <w:bCs/>
          <w:color w:val="000000" w:themeColor="text1"/>
          <w:sz w:val="24"/>
          <w:szCs w:val="24"/>
        </w:rPr>
        <w:t>CH(OH)СH</w:t>
      </w:r>
      <w:r w:rsidRPr="00753D2E">
        <w:rPr>
          <w:rFonts w:ascii="Times New Roman" w:hAnsi="Times New Roman" w:cs="Times New Roman"/>
          <w:bCs/>
          <w:color w:val="000000" w:themeColor="text1"/>
          <w:sz w:val="24"/>
          <w:szCs w:val="24"/>
          <w:vertAlign w:val="subscript"/>
        </w:rPr>
        <w:t>2</w:t>
      </w:r>
      <w:r w:rsidRPr="00753D2E">
        <w:rPr>
          <w:rFonts w:ascii="Times New Roman" w:hAnsi="Times New Roman" w:cs="Times New Roman"/>
          <w:bCs/>
          <w:color w:val="000000" w:themeColor="text1"/>
          <w:sz w:val="24"/>
          <w:szCs w:val="24"/>
        </w:rPr>
        <w:t>CH</w:t>
      </w:r>
      <w:r w:rsidRPr="00753D2E">
        <w:rPr>
          <w:rFonts w:ascii="Times New Roman" w:hAnsi="Times New Roman" w:cs="Times New Roman"/>
          <w:bCs/>
          <w:color w:val="000000" w:themeColor="text1"/>
          <w:sz w:val="24"/>
          <w:szCs w:val="24"/>
          <w:vertAlign w:val="subscript"/>
        </w:rPr>
        <w:t>3</w:t>
      </w:r>
      <w:r w:rsidRPr="00753D2E">
        <w:rPr>
          <w:rFonts w:ascii="Times New Roman" w:hAnsi="Times New Roman" w:cs="Times New Roman"/>
          <w:color w:val="000000" w:themeColor="text1"/>
          <w:sz w:val="24"/>
          <w:szCs w:val="24"/>
        </w:rPr>
        <w:t>, в молекуле которого второй атом углерода (выделен цветом) связан с четырьмя различными заместителями, существует в форме двух оптических изомеров.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Номенклатура: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Систематические названия даются по названию углеводорода с добавлением суффикса </w:t>
      </w:r>
      <w:r w:rsidRPr="00753D2E">
        <w:rPr>
          <w:rFonts w:ascii="Times New Roman" w:hAnsi="Times New Roman" w:cs="Times New Roman"/>
          <w:bCs/>
          <w:color w:val="000000" w:themeColor="text1"/>
          <w:sz w:val="24"/>
          <w:szCs w:val="24"/>
        </w:rPr>
        <w:t>-</w:t>
      </w:r>
      <w:proofErr w:type="spellStart"/>
      <w:r w:rsidRPr="00753D2E">
        <w:rPr>
          <w:rFonts w:ascii="Times New Roman" w:hAnsi="Times New Roman" w:cs="Times New Roman"/>
          <w:bCs/>
          <w:color w:val="000000" w:themeColor="text1"/>
          <w:sz w:val="24"/>
          <w:szCs w:val="24"/>
        </w:rPr>
        <w:t>ол</w:t>
      </w:r>
      <w:r w:rsidRPr="00753D2E">
        <w:rPr>
          <w:rFonts w:ascii="Times New Roman" w:hAnsi="Times New Roman" w:cs="Times New Roman"/>
          <w:color w:val="000000" w:themeColor="text1"/>
          <w:sz w:val="24"/>
          <w:szCs w:val="24"/>
        </w:rPr>
        <w:t>и</w:t>
      </w:r>
      <w:proofErr w:type="spellEnd"/>
      <w:r w:rsidRPr="00753D2E">
        <w:rPr>
          <w:rFonts w:ascii="Times New Roman" w:hAnsi="Times New Roman" w:cs="Times New Roman"/>
          <w:color w:val="000000" w:themeColor="text1"/>
          <w:sz w:val="24"/>
          <w:szCs w:val="24"/>
        </w:rPr>
        <w:t xml:space="preserve"> цифры, указывающей положение </w:t>
      </w:r>
      <w:proofErr w:type="spellStart"/>
      <w:r w:rsidRPr="00753D2E">
        <w:rPr>
          <w:rFonts w:ascii="Times New Roman" w:hAnsi="Times New Roman" w:cs="Times New Roman"/>
          <w:color w:val="000000" w:themeColor="text1"/>
          <w:sz w:val="24"/>
          <w:szCs w:val="24"/>
        </w:rPr>
        <w:t>гидроксигруппы</w:t>
      </w:r>
      <w:proofErr w:type="spellEnd"/>
      <w:r w:rsidRPr="00753D2E">
        <w:rPr>
          <w:rFonts w:ascii="Times New Roman" w:hAnsi="Times New Roman" w:cs="Times New Roman"/>
          <w:color w:val="000000" w:themeColor="text1"/>
          <w:sz w:val="24"/>
          <w:szCs w:val="24"/>
        </w:rPr>
        <w:t xml:space="preserve"> (если это необходимо). Например: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5000625" cy="594554"/>
            <wp:effectExtent l="19050" t="0" r="9525" b="0"/>
            <wp:docPr id="28" name="Рисунок 7" descr="https://sites.google.com/site/himulacom/_/rsrc/1315460516245/zvonok-na-urok/10-klass---tretij-god-obucenia/urok-no28-stroenie-predelnyh-odnoatomnyh-spirtov-izomeria-i-nomenklatura/o2121.gif">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site/himulacom/_/rsrc/1315460516245/zvonok-na-urok/10-klass---tretij-god-obucenia/urok-no28-stroenie-predelnyh-odnoatomnyh-spirtov-izomeria-i-nomenklatura/o2121.gif">
                      <a:hlinkClick r:id="rId318"/>
                    </pic:cNvPr>
                    <pic:cNvPicPr>
                      <a:picLocks noChangeAspect="1" noChangeArrowheads="1"/>
                    </pic:cNvPicPr>
                  </pic:nvPicPr>
                  <pic:blipFill>
                    <a:blip r:embed="rId3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845" cy="622164"/>
                    </a:xfrm>
                    <a:prstGeom prst="rect">
                      <a:avLst/>
                    </a:prstGeom>
                    <a:noFill/>
                    <a:ln>
                      <a:noFill/>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br/>
        <w:t>Нумерация ведется от ближайшего к ОН-группе конца цепи.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Цифра, отражающая местоположение ОН-группы, в русском языке обычно ставится после суффикса "</w:t>
      </w:r>
      <w:proofErr w:type="spellStart"/>
      <w:r w:rsidRPr="00753D2E">
        <w:rPr>
          <w:rFonts w:ascii="Times New Roman" w:hAnsi="Times New Roman" w:cs="Times New Roman"/>
          <w:color w:val="000000" w:themeColor="text1"/>
          <w:sz w:val="24"/>
          <w:szCs w:val="24"/>
        </w:rPr>
        <w:t>ол</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 другому способу (радикально-функциональная номенклатура) названия спиртов производят от названий радикалов с добавлением слова "</w:t>
      </w:r>
      <w:r w:rsidRPr="00753D2E">
        <w:rPr>
          <w:rFonts w:ascii="Times New Roman" w:hAnsi="Times New Roman" w:cs="Times New Roman"/>
          <w:bCs/>
          <w:color w:val="000000" w:themeColor="text1"/>
          <w:sz w:val="24"/>
          <w:szCs w:val="24"/>
        </w:rPr>
        <w:t>спирт</w:t>
      </w:r>
      <w:r w:rsidRPr="00753D2E">
        <w:rPr>
          <w:rFonts w:ascii="Times New Roman" w:hAnsi="Times New Roman" w:cs="Times New Roman"/>
          <w:color w:val="000000" w:themeColor="text1"/>
          <w:sz w:val="24"/>
          <w:szCs w:val="24"/>
        </w:rPr>
        <w:t>". В соответствии с этим способом приведенные выше соединения называют: метиловый спирт, этиловый спирт, </w:t>
      </w:r>
      <w:proofErr w:type="spellStart"/>
      <w:r w:rsidRPr="00753D2E">
        <w:rPr>
          <w:rFonts w:ascii="Times New Roman" w:hAnsi="Times New Roman" w:cs="Times New Roman"/>
          <w:i/>
          <w:iCs/>
          <w:color w:val="000000" w:themeColor="text1"/>
          <w:sz w:val="24"/>
          <w:szCs w:val="24"/>
        </w:rPr>
        <w:t>н</w:t>
      </w:r>
      <w:r w:rsidRPr="00753D2E">
        <w:rPr>
          <w:rFonts w:ascii="Times New Roman" w:hAnsi="Times New Roman" w:cs="Times New Roman"/>
          <w:color w:val="000000" w:themeColor="text1"/>
          <w:sz w:val="24"/>
          <w:szCs w:val="24"/>
        </w:rPr>
        <w:t>-пропиловый</w:t>
      </w:r>
      <w:proofErr w:type="spellEnd"/>
      <w:r w:rsidRPr="00753D2E">
        <w:rPr>
          <w:rFonts w:ascii="Times New Roman" w:hAnsi="Times New Roman" w:cs="Times New Roman"/>
          <w:color w:val="000000" w:themeColor="text1"/>
          <w:sz w:val="24"/>
          <w:szCs w:val="24"/>
        </w:rPr>
        <w:t xml:space="preserve"> спирт 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-ОН, изопропиловый спирт 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-СН(ОН)-СН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№18</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Водородная связь</w:t>
      </w:r>
    </w:p>
    <w:p w:rsidR="0020173C" w:rsidRPr="00753D2E" w:rsidRDefault="003E29B5" w:rsidP="00934682">
      <w:pPr>
        <w:spacing w:after="0" w:line="240" w:lineRule="auto"/>
        <w:ind w:left="-567" w:right="-283" w:firstLine="709"/>
        <w:jc w:val="both"/>
        <w:rPr>
          <w:rFonts w:ascii="Times New Roman" w:hAnsi="Times New Roman" w:cs="Times New Roman"/>
          <w:color w:val="000000" w:themeColor="text1"/>
          <w:sz w:val="24"/>
          <w:szCs w:val="24"/>
        </w:rPr>
      </w:pPr>
      <w:hyperlink r:id="rId320" w:tooltip="БСЭ" w:history="1">
        <w:r w:rsidR="0020173C" w:rsidRPr="00753D2E">
          <w:rPr>
            <w:rStyle w:val="a5"/>
            <w:rFonts w:ascii="Times New Roman" w:hAnsi="Times New Roman" w:cs="Times New Roman"/>
            <w:color w:val="000000" w:themeColor="text1"/>
            <w:sz w:val="24"/>
            <w:szCs w:val="24"/>
            <w:u w:val="none"/>
          </w:rPr>
          <w:t>Водородная связь</w:t>
        </w:r>
      </w:hyperlink>
      <w:r w:rsidR="0020173C" w:rsidRPr="00753D2E">
        <w:rPr>
          <w:rFonts w:ascii="Times New Roman" w:hAnsi="Times New Roman" w:cs="Times New Roman"/>
          <w:color w:val="000000" w:themeColor="text1"/>
          <w:sz w:val="24"/>
          <w:szCs w:val="24"/>
        </w:rPr>
        <w:t> образуется между электроотрицательными </w:t>
      </w:r>
      <w:hyperlink r:id="rId321" w:tooltip="Химическая энциклопедия" w:history="1">
        <w:r w:rsidR="0020173C" w:rsidRPr="00753D2E">
          <w:rPr>
            <w:rStyle w:val="a5"/>
            <w:rFonts w:ascii="Times New Roman" w:hAnsi="Times New Roman" w:cs="Times New Roman"/>
            <w:color w:val="000000" w:themeColor="text1"/>
            <w:sz w:val="24"/>
            <w:szCs w:val="24"/>
            <w:u w:val="none"/>
          </w:rPr>
          <w:t>атомами</w:t>
        </w:r>
      </w:hyperlink>
      <w:r w:rsidR="0020173C" w:rsidRPr="00753D2E">
        <w:rPr>
          <w:rFonts w:ascii="Times New Roman" w:hAnsi="Times New Roman" w:cs="Times New Roman"/>
          <w:color w:val="000000" w:themeColor="text1"/>
          <w:sz w:val="24"/>
          <w:szCs w:val="24"/>
        </w:rPr>
        <w:t>, из которых хотя бы один имеет свободную электронную </w:t>
      </w:r>
      <w:hyperlink r:id="rId322" w:tooltip="Химическая энциклопедия" w:history="1">
        <w:r w:rsidR="0020173C" w:rsidRPr="00753D2E">
          <w:rPr>
            <w:rStyle w:val="a5"/>
            <w:rFonts w:ascii="Times New Roman" w:hAnsi="Times New Roman" w:cs="Times New Roman"/>
            <w:color w:val="000000" w:themeColor="text1"/>
            <w:sz w:val="24"/>
            <w:szCs w:val="24"/>
            <w:u w:val="none"/>
          </w:rPr>
          <w:t>пару</w:t>
        </w:r>
      </w:hyperlink>
      <w:r w:rsidR="0020173C" w:rsidRPr="00753D2E">
        <w:rPr>
          <w:rFonts w:ascii="Times New Roman" w:hAnsi="Times New Roman" w:cs="Times New Roman"/>
          <w:color w:val="000000" w:themeColor="text1"/>
          <w:sz w:val="24"/>
          <w:szCs w:val="24"/>
        </w:rPr>
        <w:t>, например: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5490722" cy="981075"/>
            <wp:effectExtent l="19050" t="0" r="0" b="0"/>
            <wp:docPr id="29" name="Рисунок 9" descr="http://www.xumuk.ru/organika/0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xumuk.ru/organika/01-98.gif"/>
                    <pic:cNvPicPr>
                      <a:picLocks noChangeAspect="1" noChangeArrowheads="1"/>
                    </pic:cNvPicPr>
                  </pic:nvPicPr>
                  <pic:blipFill>
                    <a:blip r:embed="rId3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4613" cy="992491"/>
                    </a:xfrm>
                    <a:prstGeom prst="rect">
                      <a:avLst/>
                    </a:prstGeom>
                    <a:noFill/>
                    <a:ln>
                      <a:noFill/>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w:t>
      </w:r>
      <w:hyperlink r:id="rId324" w:tooltip="БСЭ" w:history="1">
        <w:r w:rsidRPr="00753D2E">
          <w:rPr>
            <w:rStyle w:val="a5"/>
            <w:rFonts w:ascii="Times New Roman" w:hAnsi="Times New Roman" w:cs="Times New Roman"/>
            <w:color w:val="000000" w:themeColor="text1"/>
            <w:sz w:val="24"/>
            <w:szCs w:val="24"/>
            <w:u w:val="none"/>
          </w:rPr>
          <w:t>водородная связь</w:t>
        </w:r>
      </w:hyperlink>
      <w:r w:rsidRPr="00753D2E">
        <w:rPr>
          <w:rFonts w:ascii="Times New Roman" w:hAnsi="Times New Roman" w:cs="Times New Roman"/>
          <w:color w:val="000000" w:themeColor="text1"/>
          <w:sz w:val="24"/>
          <w:szCs w:val="24"/>
        </w:rPr>
        <w:t> обозначается пунктиром из трех точек).</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Таким образом, </w:t>
      </w:r>
      <w:hyperlink r:id="rId325" w:tooltip="БСЭ" w:history="1">
        <w:r w:rsidRPr="00753D2E">
          <w:rPr>
            <w:rStyle w:val="a5"/>
            <w:rFonts w:ascii="Times New Roman" w:hAnsi="Times New Roman" w:cs="Times New Roman"/>
            <w:color w:val="000000" w:themeColor="text1"/>
            <w:sz w:val="24"/>
            <w:szCs w:val="24"/>
            <w:u w:val="none"/>
          </w:rPr>
          <w:t>водородная связь</w:t>
        </w:r>
      </w:hyperlink>
      <w:r w:rsidRPr="00753D2E">
        <w:rPr>
          <w:rFonts w:ascii="Times New Roman" w:hAnsi="Times New Roman" w:cs="Times New Roman"/>
          <w:color w:val="000000" w:themeColor="text1"/>
          <w:sz w:val="24"/>
          <w:szCs w:val="24"/>
        </w:rPr>
        <w:t xml:space="preserve"> по своему характеру является, по-видимому, электростатической; она образуется вследствие притяжения </w:t>
      </w:r>
      <w:proofErr w:type="spellStart"/>
      <w:r w:rsidRPr="00753D2E">
        <w:rPr>
          <w:rFonts w:ascii="Times New Roman" w:hAnsi="Times New Roman" w:cs="Times New Roman"/>
          <w:color w:val="000000" w:themeColor="text1"/>
          <w:sz w:val="24"/>
          <w:szCs w:val="24"/>
        </w:rPr>
        <w:t>ковалентно</w:t>
      </w:r>
      <w:proofErr w:type="spellEnd"/>
      <w:r w:rsidRPr="00753D2E">
        <w:rPr>
          <w:rFonts w:ascii="Times New Roman" w:hAnsi="Times New Roman" w:cs="Times New Roman"/>
          <w:color w:val="000000" w:themeColor="text1"/>
          <w:sz w:val="24"/>
          <w:szCs w:val="24"/>
        </w:rPr>
        <w:t xml:space="preserve"> связанного </w:t>
      </w:r>
      <w:hyperlink r:id="rId326" w:tooltip="Химическая энциклопедия" w:history="1">
        <w:r w:rsidRPr="00753D2E">
          <w:rPr>
            <w:rStyle w:val="a5"/>
            <w:rFonts w:ascii="Times New Roman" w:hAnsi="Times New Roman" w:cs="Times New Roman"/>
            <w:color w:val="000000" w:themeColor="text1"/>
            <w:sz w:val="24"/>
            <w:szCs w:val="24"/>
            <w:u w:val="none"/>
          </w:rPr>
          <w:t>протона</w:t>
        </w:r>
      </w:hyperlink>
      <w:r w:rsidRPr="00753D2E">
        <w:rPr>
          <w:rFonts w:ascii="Times New Roman" w:hAnsi="Times New Roman" w:cs="Times New Roman"/>
          <w:color w:val="000000" w:themeColor="text1"/>
          <w:sz w:val="24"/>
          <w:szCs w:val="24"/>
        </w:rPr>
        <w:t> свободными </w:t>
      </w:r>
      <w:hyperlink r:id="rId327" w:tooltip="Химическая энциклопедия" w:history="1">
        <w:r w:rsidRPr="00753D2E">
          <w:rPr>
            <w:rStyle w:val="a5"/>
            <w:rFonts w:ascii="Times New Roman" w:hAnsi="Times New Roman" w:cs="Times New Roman"/>
            <w:color w:val="000000" w:themeColor="text1"/>
            <w:sz w:val="24"/>
            <w:szCs w:val="24"/>
            <w:u w:val="none"/>
          </w:rPr>
          <w:t>электронами</w:t>
        </w:r>
      </w:hyperlink>
      <w:r w:rsidRPr="00753D2E">
        <w:rPr>
          <w:rFonts w:ascii="Times New Roman" w:hAnsi="Times New Roman" w:cs="Times New Roman"/>
          <w:color w:val="000000" w:themeColor="text1"/>
          <w:sz w:val="24"/>
          <w:szCs w:val="24"/>
        </w:rPr>
        <w:t> </w:t>
      </w:r>
      <w:hyperlink r:id="rId328" w:tooltip="Химическая энциклопедия" w:history="1">
        <w:r w:rsidRPr="00753D2E">
          <w:rPr>
            <w:rStyle w:val="a5"/>
            <w:rFonts w:ascii="Times New Roman" w:hAnsi="Times New Roman" w:cs="Times New Roman"/>
            <w:color w:val="000000" w:themeColor="text1"/>
            <w:sz w:val="24"/>
            <w:szCs w:val="24"/>
            <w:u w:val="none"/>
          </w:rPr>
          <w:t>атома</w:t>
        </w:r>
      </w:hyperlink>
      <w:r w:rsidRPr="00753D2E">
        <w:rPr>
          <w:rFonts w:ascii="Times New Roman" w:hAnsi="Times New Roman" w:cs="Times New Roman"/>
          <w:color w:val="000000" w:themeColor="text1"/>
          <w:sz w:val="24"/>
          <w:szCs w:val="24"/>
        </w:rPr>
        <w:t> другой </w:t>
      </w:r>
      <w:hyperlink r:id="rId329" w:tooltip="Химическая энциклопедия" w:history="1">
        <w:r w:rsidRPr="00753D2E">
          <w:rPr>
            <w:rStyle w:val="a5"/>
            <w:rFonts w:ascii="Times New Roman" w:hAnsi="Times New Roman" w:cs="Times New Roman"/>
            <w:color w:val="000000" w:themeColor="text1"/>
            <w:sz w:val="24"/>
            <w:szCs w:val="24"/>
            <w:u w:val="none"/>
          </w:rPr>
          <w:t>молекулы</w:t>
        </w:r>
      </w:hyperlink>
      <w:r w:rsidRPr="00753D2E">
        <w:rPr>
          <w:rFonts w:ascii="Times New Roman" w:hAnsi="Times New Roman" w:cs="Times New Roman"/>
          <w:color w:val="000000" w:themeColor="text1"/>
          <w:sz w:val="24"/>
          <w:szCs w:val="24"/>
        </w:rPr>
        <w:t xml:space="preserve">. При </w:t>
      </w:r>
      <w:proofErr w:type="spellStart"/>
      <w:r w:rsidRPr="00753D2E">
        <w:rPr>
          <w:rFonts w:ascii="Times New Roman" w:hAnsi="Times New Roman" w:cs="Times New Roman"/>
          <w:color w:val="000000" w:themeColor="text1"/>
          <w:sz w:val="24"/>
          <w:szCs w:val="24"/>
        </w:rPr>
        <w:t>этом</w:t>
      </w:r>
      <w:hyperlink r:id="rId330" w:tooltip="Химическая энциклопедия" w:history="1">
        <w:r w:rsidRPr="00753D2E">
          <w:rPr>
            <w:rStyle w:val="a5"/>
            <w:rFonts w:ascii="Times New Roman" w:hAnsi="Times New Roman" w:cs="Times New Roman"/>
            <w:color w:val="000000" w:themeColor="text1"/>
            <w:sz w:val="24"/>
            <w:szCs w:val="24"/>
            <w:u w:val="none"/>
          </w:rPr>
          <w:t>протон</w:t>
        </w:r>
        <w:proofErr w:type="spellEnd"/>
      </w:hyperlink>
      <w:r w:rsidRPr="00753D2E">
        <w:rPr>
          <w:rFonts w:ascii="Times New Roman" w:hAnsi="Times New Roman" w:cs="Times New Roman"/>
          <w:color w:val="000000" w:themeColor="text1"/>
          <w:sz w:val="24"/>
          <w:szCs w:val="24"/>
        </w:rPr>
        <w:t> находится не посредине между связываемыми им </w:t>
      </w:r>
      <w:hyperlink r:id="rId331" w:tooltip="Химическая энциклопедия" w:history="1">
        <w:r w:rsidRPr="00753D2E">
          <w:rPr>
            <w:rStyle w:val="a5"/>
            <w:rFonts w:ascii="Times New Roman" w:hAnsi="Times New Roman" w:cs="Times New Roman"/>
            <w:color w:val="000000" w:themeColor="text1"/>
            <w:sz w:val="24"/>
            <w:szCs w:val="24"/>
            <w:u w:val="none"/>
          </w:rPr>
          <w:t>атомами</w:t>
        </w:r>
      </w:hyperlink>
      <w:r w:rsidRPr="00753D2E">
        <w:rPr>
          <w:rFonts w:ascii="Times New Roman" w:hAnsi="Times New Roman" w:cs="Times New Roman"/>
          <w:color w:val="000000" w:themeColor="text1"/>
          <w:sz w:val="24"/>
          <w:szCs w:val="24"/>
        </w:rPr>
        <w:t> (даже если они одинаковы), а ближе к тому </w:t>
      </w:r>
      <w:hyperlink r:id="rId332" w:tooltip="Химическая энциклопедия" w:history="1">
        <w:r w:rsidRPr="00753D2E">
          <w:rPr>
            <w:rStyle w:val="a5"/>
            <w:rFonts w:ascii="Times New Roman" w:hAnsi="Times New Roman" w:cs="Times New Roman"/>
            <w:color w:val="000000" w:themeColor="text1"/>
            <w:sz w:val="24"/>
            <w:szCs w:val="24"/>
            <w:u w:val="none"/>
          </w:rPr>
          <w:t>атому</w:t>
        </w:r>
      </w:hyperlink>
      <w:r w:rsidRPr="00753D2E">
        <w:rPr>
          <w:rFonts w:ascii="Times New Roman" w:hAnsi="Times New Roman" w:cs="Times New Roman"/>
          <w:color w:val="000000" w:themeColor="text1"/>
          <w:sz w:val="24"/>
          <w:szCs w:val="24"/>
        </w:rPr>
        <w:t xml:space="preserve">, с которым он связан </w:t>
      </w:r>
      <w:proofErr w:type="spellStart"/>
      <w:r w:rsidRPr="00753D2E">
        <w:rPr>
          <w:rFonts w:ascii="Times New Roman" w:hAnsi="Times New Roman" w:cs="Times New Roman"/>
          <w:color w:val="000000" w:themeColor="text1"/>
          <w:sz w:val="24"/>
          <w:szCs w:val="24"/>
        </w:rPr>
        <w:t>ковалентно</w:t>
      </w:r>
      <w:proofErr w:type="spellEnd"/>
      <w:r w:rsidRPr="00753D2E">
        <w:rPr>
          <w:rFonts w:ascii="Times New Roman" w:hAnsi="Times New Roman" w:cs="Times New Roman"/>
          <w:color w:val="000000" w:themeColor="text1"/>
          <w:sz w:val="24"/>
          <w:szCs w:val="24"/>
        </w:rPr>
        <w:t>. Так, в случае </w:t>
      </w:r>
      <w:hyperlink r:id="rId333" w:tooltip="Химическая энциклопедия" w:history="1">
        <w:r w:rsidRPr="00753D2E">
          <w:rPr>
            <w:rStyle w:val="a5"/>
            <w:rFonts w:ascii="Times New Roman" w:hAnsi="Times New Roman" w:cs="Times New Roman"/>
            <w:color w:val="000000" w:themeColor="text1"/>
            <w:sz w:val="24"/>
            <w:szCs w:val="24"/>
            <w:u w:val="none"/>
          </w:rPr>
          <w:t>воды</w:t>
        </w:r>
      </w:hyperlink>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2365784" cy="1057275"/>
            <wp:effectExtent l="19050" t="0" r="0" b="0"/>
            <wp:docPr id="30" name="Рисунок 8" descr="http://www.xumuk.ru/organika/0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xumuk.ru/organika/01-99.gif"/>
                    <pic:cNvPicPr>
                      <a:picLocks noChangeAspect="1" noChangeArrowheads="1"/>
                    </pic:cNvPicPr>
                  </pic:nvPicPr>
                  <pic:blipFill>
                    <a:blip r:embed="rId3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704" cy="1084053"/>
                    </a:xfrm>
                    <a:prstGeom prst="rect">
                      <a:avLst/>
                    </a:prstGeom>
                    <a:noFill/>
                    <a:ln>
                      <a:noFill/>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2.Нефть. Крекинг нефти.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Нефть (через тур. </w:t>
      </w:r>
      <w:proofErr w:type="spellStart"/>
      <w:r w:rsidRPr="00753D2E">
        <w:rPr>
          <w:rFonts w:ascii="Times New Roman" w:hAnsi="Times New Roman" w:cs="Times New Roman"/>
          <w:color w:val="000000" w:themeColor="text1"/>
          <w:sz w:val="24"/>
          <w:szCs w:val="24"/>
        </w:rPr>
        <w:t>neft</w:t>
      </w:r>
      <w:proofErr w:type="spellEnd"/>
      <w:r w:rsidRPr="00753D2E">
        <w:rPr>
          <w:rFonts w:ascii="Times New Roman" w:hAnsi="Times New Roman" w:cs="Times New Roman"/>
          <w:color w:val="000000" w:themeColor="text1"/>
          <w:sz w:val="24"/>
          <w:szCs w:val="24"/>
        </w:rPr>
        <w:t>, от перс</w:t>
      </w:r>
      <w:proofErr w:type="gramStart"/>
      <w:r w:rsidRPr="00753D2E">
        <w:rPr>
          <w:rFonts w:ascii="Times New Roman" w:hAnsi="Times New Roman" w:cs="Times New Roman"/>
          <w:color w:val="000000" w:themeColor="text1"/>
          <w:sz w:val="24"/>
          <w:szCs w:val="24"/>
        </w:rPr>
        <w:t>.</w:t>
      </w:r>
      <w:proofErr w:type="gramEnd"/>
      <w:r w:rsidRPr="00753D2E">
        <w:rPr>
          <w:rFonts w:ascii="Times New Roman" w:hAnsi="Times New Roman" w:cs="Times New Roman"/>
          <w:color w:val="000000" w:themeColor="text1"/>
          <w:sz w:val="24"/>
          <w:szCs w:val="24"/>
        </w:rPr>
        <w:t xml:space="preserve"> </w:t>
      </w:r>
      <w:proofErr w:type="spellStart"/>
      <w:proofErr w:type="gramStart"/>
      <w:r w:rsidRPr="00753D2E">
        <w:rPr>
          <w:rFonts w:ascii="Times New Roman" w:hAnsi="Times New Roman" w:cs="Times New Roman"/>
          <w:color w:val="000000" w:themeColor="text1"/>
          <w:sz w:val="24"/>
          <w:szCs w:val="24"/>
        </w:rPr>
        <w:t>н</w:t>
      </w:r>
      <w:proofErr w:type="gramEnd"/>
      <w:r w:rsidRPr="00753D2E">
        <w:rPr>
          <w:rFonts w:ascii="Times New Roman" w:hAnsi="Times New Roman" w:cs="Times New Roman"/>
          <w:color w:val="000000" w:themeColor="text1"/>
          <w:sz w:val="24"/>
          <w:szCs w:val="24"/>
        </w:rPr>
        <w:t>ефт</w:t>
      </w:r>
      <w:proofErr w:type="spellEnd"/>
      <w:r w:rsidRPr="00753D2E">
        <w:rPr>
          <w:rFonts w:ascii="Times New Roman" w:hAnsi="Times New Roman" w:cs="Times New Roman"/>
          <w:color w:val="000000" w:themeColor="text1"/>
          <w:sz w:val="24"/>
          <w:szCs w:val="24"/>
        </w:rPr>
        <w:t>) — горючая маслянистая жидкость со специфическим запахом, распространённая в осадочной оболочке Земли, являющаяся важнейшим полезным ископаемым. Образуется вместе с газообразными углеводородами обычно на глубинах более 1,2—2 км. Вблизи земной поверхности Н. преобразуется в густую мальту, полутвёрдый Асфальт и др.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Крекингом называют процесс разложения углеводородов нефти на более летучие вещества.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 сравнению с перегонкой при крекинг-процессе выход бензина составляет 40-50 и даже 70% от массы сырья, кроме того, при крекинге наряду с бензином получаются газовые углеводороды, широко используемые химической промышленностью, и жидкие ароматические углеводороды (бензол, ксилол и др.).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Сырьем для крекинга служат не только нефть, но и фракции, получаемые при перегонке нефти. В результате расщепления крекинга углеводородов с высокой относительной массой </w:t>
      </w:r>
      <w:r w:rsidRPr="00753D2E">
        <w:rPr>
          <w:rFonts w:ascii="Times New Roman" w:hAnsi="Times New Roman" w:cs="Times New Roman"/>
          <w:color w:val="000000" w:themeColor="text1"/>
          <w:sz w:val="24"/>
          <w:szCs w:val="24"/>
        </w:rPr>
        <w:lastRenderedPageBreak/>
        <w:t>образуются углеводороды с меньшей относительной молекулярной массой, которые входят в состав получаемых бензинов.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Термический крекинг ведут при температуре 450-550°С и давлением 2-7 МПа. В качестве сырья используются керосин, газойли, мазут и гудрон. Выход бензина составляет 30-35%, газов 10-15% от массы сырья; октановое число получаемых бензинов составляет 60-70 ед.</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Одним из основных методов производства автомобильных бензинов является каталитический крекинг. Каталитический крекинг ведут при несколько меньшей температуре (48-490°С) и при более низком давлении (1,5 атм.). В качестве катализаторов применяются алюмосиликаты (в среднем 10-25% Al2O3, 80-75% SiO2). Основными видами сырья являются газойли прямой гонки нефти. Тяжелые остатки – мазут и гудрон переработке на установках каталитического крекинга не подвергаются, так как очень быстро теряется активность катализатора. Дезактивация катализатора объясняется тем, что в процессе крекинга на его поверхности откладывается кокс – твердый углеродистый остаток.  Поэтому его приходилось часто менять. Для устранения этого недостатка были сконструированы установки, работающие по принципу циркуляции катализатора.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 каталитическом крекинге выход бензина достигает 70%, газа – 12-15% от массы сырья, октановое число составляет от 87 до 91.</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Разновидностью крекинга является </w:t>
      </w:r>
      <w:proofErr w:type="spellStart"/>
      <w:r w:rsidRPr="00753D2E">
        <w:rPr>
          <w:rFonts w:ascii="Times New Roman" w:hAnsi="Times New Roman" w:cs="Times New Roman"/>
          <w:color w:val="000000" w:themeColor="text1"/>
          <w:sz w:val="24"/>
          <w:szCs w:val="24"/>
        </w:rPr>
        <w:t>риформинг</w:t>
      </w:r>
      <w:proofErr w:type="spellEnd"/>
      <w:r w:rsidRPr="00753D2E">
        <w:rPr>
          <w:rFonts w:ascii="Times New Roman" w:hAnsi="Times New Roman" w:cs="Times New Roman"/>
          <w:color w:val="000000" w:themeColor="text1"/>
          <w:sz w:val="24"/>
          <w:szCs w:val="24"/>
        </w:rPr>
        <w:t xml:space="preserve">. Он отличается от обычного крекинга используемым сырьем. При </w:t>
      </w:r>
      <w:proofErr w:type="spellStart"/>
      <w:r w:rsidRPr="00753D2E">
        <w:rPr>
          <w:rFonts w:ascii="Times New Roman" w:hAnsi="Times New Roman" w:cs="Times New Roman"/>
          <w:color w:val="000000" w:themeColor="text1"/>
          <w:sz w:val="24"/>
          <w:szCs w:val="24"/>
        </w:rPr>
        <w:t>риформинге</w:t>
      </w:r>
      <w:proofErr w:type="spellEnd"/>
      <w:r w:rsidRPr="00753D2E">
        <w:rPr>
          <w:rFonts w:ascii="Times New Roman" w:hAnsi="Times New Roman" w:cs="Times New Roman"/>
          <w:color w:val="000000" w:themeColor="text1"/>
          <w:sz w:val="24"/>
          <w:szCs w:val="24"/>
        </w:rPr>
        <w:t xml:space="preserve"> в качестве сырья используют низко октановые бензины, из которых получают высокооктановые бензины или сырье для химической промышленности.</w:t>
      </w:r>
    </w:p>
    <w:p w:rsidR="0020173C" w:rsidRPr="00753D2E" w:rsidRDefault="0020173C" w:rsidP="00934682">
      <w:pPr>
        <w:spacing w:after="0" w:line="240" w:lineRule="atLeast"/>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tLeast"/>
        <w:ind w:left="-567" w:right="-283" w:firstLine="709"/>
        <w:jc w:val="center"/>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№19</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Чистые вещества и смеси:</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Чистое вещество имеет определенный постоянный состав или структуру (соль, сахар).</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Чистое вещество может быть элементом или соединением.</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Атом - это наименьшая частица элемента, сохраняющая все его свойства. Химический элемент состоит из атомов одного вида. В элементе все атомы одинаковы и имеют одинаковое число протонов. Элементы - это, своего рода, "строительные блоки" любого вещества. Можно привести строительную аналогию:</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Стройматериалы (кирпич, бетон, песок…) - это элементы</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Строительные конструкции (дома, мосты, дороги…) - это вещество</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Смеси - это физические сочетания чистых веществ, не имеющие определенного или чистого состава.</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Примером смеси может служить обыкновенный чай (напиток), который многие самостоятельно готовят и пьют по утрам. Кто-то любит крепкий чай (большое кол-во заварки), кто-то любит сладкий чай (большое кол-во сахара)… Как видим, смесь под названием "чай" всегда получается немного разной, хотя и состоит из одних и тех же компонентов (ингредиентов). Однако, следует отметить, что каждый компонент смеси сохраняет набор своих характеристик, поэтому, разные вещества можно выделить из смеси. Например, можно без особого труда разделить смесь из соли и песка. Для этого достаточно поместить смесь в воду, подождать пока соль растворится и отфильтровать полученный раствор. В результате получим чистый песок.</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Смеси могут быть однородными и неоднородными.</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однородной смеси нельзя обнаружить частицы веществ, из которых состоит смесь. Пробы, взятые в разных местах такой смеси будут одинаковы (например, сладкий чай, в котором полностью растворился насыпанный сахар).</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Однако, если в стакане с чаем сахар растворится не полностью, то мы получим неоднородную смесь. Действительно, если попробовать такой чай, то с поверхности он будет не таким сладким, как со дна, т.к. концентрация сахара будет разной.</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Природный и попутный газ как топливо и сырье:</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Попутный нефтяной газ состоит из метана и более тяжелых углеводородов – этана, бутана, пропана и т. д. Состав газа в разных месторождениях нефти может немного отличаться. В некоторых регионах в попутном газе могут содержаться </w:t>
      </w:r>
      <w:proofErr w:type="spellStart"/>
      <w:r w:rsidRPr="00753D2E">
        <w:rPr>
          <w:rFonts w:ascii="Times New Roman" w:hAnsi="Times New Roman" w:cs="Times New Roman"/>
          <w:color w:val="000000" w:themeColor="text1"/>
          <w:sz w:val="24"/>
          <w:szCs w:val="24"/>
        </w:rPr>
        <w:t>неуглеводородные</w:t>
      </w:r>
      <w:proofErr w:type="spellEnd"/>
      <w:r w:rsidRPr="00753D2E">
        <w:rPr>
          <w:rFonts w:ascii="Times New Roman" w:hAnsi="Times New Roman" w:cs="Times New Roman"/>
          <w:color w:val="000000" w:themeColor="text1"/>
          <w:sz w:val="24"/>
          <w:szCs w:val="24"/>
        </w:rPr>
        <w:t xml:space="preserve"> составляющие – </w:t>
      </w:r>
      <w:r w:rsidRPr="00753D2E">
        <w:rPr>
          <w:rFonts w:ascii="Times New Roman" w:hAnsi="Times New Roman" w:cs="Times New Roman"/>
          <w:color w:val="000000" w:themeColor="text1"/>
          <w:sz w:val="24"/>
          <w:szCs w:val="24"/>
        </w:rPr>
        <w:lastRenderedPageBreak/>
        <w:t xml:space="preserve">соединения азота, серы, кислорода. Попутный газ, который фонтанирует после вскрытия нефтяных пластов, отличается меньшим количеством тяжелых углеводородных газов. Более «тяжелая» по составу часть газа находится в самой нефти. Поэтому на начальных этапах освоения месторождений нефти, как правило, добывается много попутного газа с большим содержанием метана. В процессе эксплуатации залежей эти показатели постепенно уменьшаются, а большую часть газа составляют тяжелые компоненты. Попутный газ по сравнению с природным содержит меньше метана, но имеет большое количество его гомологов, в том числе пентана и </w:t>
      </w:r>
      <w:proofErr w:type="spellStart"/>
      <w:r w:rsidRPr="00753D2E">
        <w:rPr>
          <w:rFonts w:ascii="Times New Roman" w:hAnsi="Times New Roman" w:cs="Times New Roman"/>
          <w:color w:val="000000" w:themeColor="text1"/>
          <w:sz w:val="24"/>
          <w:szCs w:val="24"/>
        </w:rPr>
        <w:t>гексана</w:t>
      </w:r>
      <w:proofErr w:type="spellEnd"/>
      <w:r w:rsidRPr="00753D2E">
        <w:rPr>
          <w:rFonts w:ascii="Times New Roman" w:hAnsi="Times New Roman" w:cs="Times New Roman"/>
          <w:color w:val="000000" w:themeColor="text1"/>
          <w:sz w:val="24"/>
          <w:szCs w:val="24"/>
        </w:rPr>
        <w:t>. Другое важное отличие – сочетание структурных компонентов в разных месторождениях, в которых добывают попутный нефтяной газ. Состав ПНГ даже может меняться в разные периоды на одном и том же месторождении. Для сравнения: количественное сочетание компонентов природного газа всегда постоянное. Поэтому ПНГ может использоваться в разных целях, а природный газ применяется только как энергетическое сырье. Попутный нефтяной газ, состав которого представляет собой смесь пропанов, бутанов и более тяжелых углеводородов, является ценным сырьем для энергетической и химической промышленности. ПНГ обладает теплотворной способностью. Так, во время сгорания он выделяет от 9 до 15 тысяч ккал/кубометр. В первоначальном виде его не применяют. Обязательно требуется очистка. В химической промышленности из содержащегося в попутном газе метана и этана изготавливают пластмассу и каучук. Более тяжелые углеводородные компоненты используют как сырье для производства высокооктановых топливных присадок, ароматических углеводородов и сжиженных углеводородных газов.</w:t>
      </w:r>
    </w:p>
    <w:p w:rsidR="0020173C" w:rsidRPr="00753D2E" w:rsidRDefault="0020173C" w:rsidP="00934682">
      <w:pPr>
        <w:spacing w:after="0" w:line="240" w:lineRule="atLeast"/>
        <w:ind w:left="-567" w:right="-283" w:firstLine="709"/>
        <w:jc w:val="both"/>
        <w:rPr>
          <w:rFonts w:ascii="Times New Roman" w:hAnsi="Times New Roman" w:cs="Times New Roman"/>
          <w:b/>
          <w:color w:val="000000" w:themeColor="text1"/>
          <w:sz w:val="24"/>
          <w:szCs w:val="24"/>
        </w:rPr>
      </w:pPr>
    </w:p>
    <w:p w:rsidR="0020173C" w:rsidRPr="00753D2E" w:rsidRDefault="0020173C" w:rsidP="00934682">
      <w:pPr>
        <w:pStyle w:val="a3"/>
        <w:spacing w:after="0" w:line="240" w:lineRule="atLeast"/>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№20</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Дисперсные системы.</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Все дисперсионный системы по размеру частиц дисперсионной фазы можно классифицировать на молекулярно-ионные (меньше одного нм), коллоидные (от одного до ста нм), грубодисперсные (более ста нм).</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Молекулярно-дисперсные системы. Указанные системы содержат частицы, размер которых не превышает одного нм. К данной группе относятся разнообразные истинные растворы </w:t>
      </w:r>
      <w:proofErr w:type="spellStart"/>
      <w:r w:rsidRPr="00753D2E">
        <w:rPr>
          <w:rFonts w:ascii="Times New Roman" w:hAnsi="Times New Roman" w:cs="Times New Roman"/>
          <w:color w:val="000000" w:themeColor="text1"/>
          <w:sz w:val="24"/>
          <w:szCs w:val="24"/>
        </w:rPr>
        <w:t>неэлектролитов</w:t>
      </w:r>
      <w:proofErr w:type="spellEnd"/>
      <w:r w:rsidRPr="00753D2E">
        <w:rPr>
          <w:rFonts w:ascii="Times New Roman" w:hAnsi="Times New Roman" w:cs="Times New Roman"/>
          <w:color w:val="000000" w:themeColor="text1"/>
          <w:sz w:val="24"/>
          <w:szCs w:val="24"/>
        </w:rPr>
        <w:t>: глюкозы, мочевины, спирта, сахарозы.</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Грубодисперсные системы характеризируются наиболее крупными частицами. К ним относят эмульсии и суспензии. Дисперсные системы, у которых твердое вещество локализируется в жидкой дисперсионной среде (раствор крахмала, глины), называются суспензиями. Эмульсии – это системы, которые получают в результате смешивания двух жидкостей, где одна в виде капелек диспергирована в другой (масло, толуол, бензол в воде или капельки </w:t>
      </w:r>
      <w:proofErr w:type="spellStart"/>
      <w:r w:rsidRPr="00753D2E">
        <w:rPr>
          <w:rFonts w:ascii="Times New Roman" w:hAnsi="Times New Roman" w:cs="Times New Roman"/>
          <w:color w:val="000000" w:themeColor="text1"/>
          <w:sz w:val="24"/>
          <w:szCs w:val="24"/>
        </w:rPr>
        <w:t>триацилглицеролов</w:t>
      </w:r>
      <w:proofErr w:type="spellEnd"/>
      <w:r w:rsidRPr="00753D2E">
        <w:rPr>
          <w:rFonts w:ascii="Times New Roman" w:hAnsi="Times New Roman" w:cs="Times New Roman"/>
          <w:color w:val="000000" w:themeColor="text1"/>
          <w:sz w:val="24"/>
          <w:szCs w:val="24"/>
        </w:rPr>
        <w:t xml:space="preserve"> (жира) в молоке.</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Коллоидные дисперсные системы. В них размеры коллоидных частиц достигают до 100 нм. Такие частицы легко проникают через поры бумажных фильтров, однако не проникают через поры биологических мембран растений и животных. Поскольку коллоидные частицы (мицеллы) имеют </w:t>
      </w:r>
      <w:proofErr w:type="spellStart"/>
      <w:r w:rsidRPr="00753D2E">
        <w:rPr>
          <w:rFonts w:ascii="Times New Roman" w:hAnsi="Times New Roman" w:cs="Times New Roman"/>
          <w:color w:val="000000" w:themeColor="text1"/>
          <w:sz w:val="24"/>
          <w:szCs w:val="24"/>
        </w:rPr>
        <w:t>электрозаряд</w:t>
      </w:r>
      <w:proofErr w:type="spellEnd"/>
      <w:r w:rsidRPr="00753D2E">
        <w:rPr>
          <w:rFonts w:ascii="Times New Roman" w:hAnsi="Times New Roman" w:cs="Times New Roman"/>
          <w:color w:val="000000" w:themeColor="text1"/>
          <w:sz w:val="24"/>
          <w:szCs w:val="24"/>
        </w:rPr>
        <w:t xml:space="preserve"> и сольватные ионные оболочки, благодаря которым они остаются во взвешенном состоянии, они достаточно продолжительное время могут не выпадать в осадок. Ярким примером коллоидной системы являются растворы желатина, альбумина, гуммиарабика, коллоидные растворы золота и серебра.</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Степень дисперсности позволяет различить гомогенные и гетерогенные дисперсные системы. В гомогенных дисперсных системах частицы фазы измельчены до молекул, атомов и ионов. Примером таких дисперсионных систем может быть раствор глюкозы в воде (молекулярно-дисперсная система) и кухонной соли в воде (ионно-дисперсная система). Они являются истинными растворами. Размер молекул дисперсной фазы не превышает одного нанометра.</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Бензол. Строение и свойства.</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lastRenderedPageBreak/>
        <w:drawing>
          <wp:inline distT="0" distB="0" distL="0" distR="0">
            <wp:extent cx="1858904" cy="990600"/>
            <wp:effectExtent l="19050" t="0" r="7996"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нзол-формула.png"/>
                    <pic:cNvPicPr/>
                  </pic:nvPicPr>
                  <pic:blipFill>
                    <a:blip r:embed="rId3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8767" cy="1011843"/>
                    </a:xfrm>
                    <a:prstGeom prst="rect">
                      <a:avLst/>
                    </a:prstGeom>
                  </pic:spPr>
                </pic:pic>
              </a:graphicData>
            </a:graphic>
          </wp:inline>
        </w:drawing>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Бензо́л</w:t>
      </w:r>
      <w:proofErr w:type="spellEnd"/>
      <w:r w:rsidRPr="00753D2E">
        <w:rPr>
          <w:rFonts w:ascii="Times New Roman" w:hAnsi="Times New Roman" w:cs="Times New Roman"/>
          <w:color w:val="000000" w:themeColor="text1"/>
          <w:sz w:val="24"/>
          <w:szCs w:val="24"/>
        </w:rPr>
        <w:t xml:space="preserve"> (C6H6, </w:t>
      </w:r>
      <w:proofErr w:type="spellStart"/>
      <w:r w:rsidRPr="00753D2E">
        <w:rPr>
          <w:rFonts w:ascii="Times New Roman" w:hAnsi="Times New Roman" w:cs="Times New Roman"/>
          <w:color w:val="000000" w:themeColor="text1"/>
          <w:sz w:val="24"/>
          <w:szCs w:val="24"/>
        </w:rPr>
        <w:t>PhH</w:t>
      </w:r>
      <w:proofErr w:type="spellEnd"/>
      <w:r w:rsidRPr="00753D2E">
        <w:rPr>
          <w:rFonts w:ascii="Times New Roman" w:hAnsi="Times New Roman" w:cs="Times New Roman"/>
          <w:color w:val="000000" w:themeColor="text1"/>
          <w:sz w:val="24"/>
          <w:szCs w:val="24"/>
        </w:rPr>
        <w:t>) — органическое химическое соединение, бесцветная жидкость со специфическим сладковатым запахом. Простейший ароматический углеводород. Бензол входит в состав бензина, широко применяется в промышленности, является исходным сырьём для производства лекарств, различных пластмасс, синтетической резины, красителей. Хотя бензол входит в состав сырой нефти, в промышленных масштабах он синтезируется из других её компонентов. Токсичен, канцерогенен.</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бензола характерны реакции замещения — бензол реагирует с </w:t>
      </w:r>
      <w:proofErr w:type="spellStart"/>
      <w:r w:rsidR="003E29B5" w:rsidRPr="003E29B5">
        <w:fldChar w:fldCharType="begin"/>
      </w:r>
      <w:r w:rsidR="00753D2E" w:rsidRPr="00753D2E">
        <w:rPr>
          <w:color w:val="000000" w:themeColor="text1"/>
        </w:rPr>
        <w:instrText xml:space="preserve"> HYPERLINK "https://ru.wikipedia.org/wiki/%D0%90%D0%BB%D0%BA%D0%B5%D0%BD%D1%8B" \o "Алкены" </w:instrText>
      </w:r>
      <w:r w:rsidR="003E29B5" w:rsidRPr="003E29B5">
        <w:fldChar w:fldCharType="separate"/>
      </w:r>
      <w:r w:rsidRPr="00753D2E">
        <w:rPr>
          <w:rStyle w:val="a5"/>
          <w:rFonts w:ascii="Times New Roman" w:hAnsi="Times New Roman" w:cs="Times New Roman"/>
          <w:color w:val="000000" w:themeColor="text1"/>
          <w:sz w:val="24"/>
          <w:szCs w:val="24"/>
          <w:u w:val="none"/>
        </w:rPr>
        <w:t>алкенами</w:t>
      </w:r>
      <w:proofErr w:type="spellEnd"/>
      <w:r w:rsidR="003E29B5" w:rsidRPr="00753D2E">
        <w:rPr>
          <w:rStyle w:val="a5"/>
          <w:rFonts w:ascii="Times New Roman" w:hAnsi="Times New Roman" w:cs="Times New Roman"/>
          <w:color w:val="000000" w:themeColor="text1"/>
          <w:sz w:val="24"/>
          <w:szCs w:val="24"/>
          <w:u w:val="none"/>
        </w:rPr>
        <w:fldChar w:fldCharType="end"/>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хлор</w:t>
      </w:r>
      <w:hyperlink r:id="rId336" w:tooltip="Алканы" w:history="1">
        <w:r w:rsidRPr="00753D2E">
          <w:rPr>
            <w:rStyle w:val="a5"/>
            <w:rFonts w:ascii="Times New Roman" w:hAnsi="Times New Roman" w:cs="Times New Roman"/>
            <w:color w:val="000000" w:themeColor="text1"/>
            <w:sz w:val="24"/>
            <w:szCs w:val="24"/>
            <w:u w:val="none"/>
          </w:rPr>
          <w:t>алканами</w:t>
        </w:r>
        <w:proofErr w:type="spellEnd"/>
      </w:hyperlink>
      <w:r w:rsidRPr="00753D2E">
        <w:rPr>
          <w:rFonts w:ascii="Times New Roman" w:hAnsi="Times New Roman" w:cs="Times New Roman"/>
          <w:color w:val="000000" w:themeColor="text1"/>
          <w:sz w:val="24"/>
          <w:szCs w:val="24"/>
        </w:rPr>
        <w:t>, </w:t>
      </w:r>
      <w:hyperlink r:id="rId337" w:tooltip="Галогены" w:history="1">
        <w:r w:rsidRPr="00753D2E">
          <w:rPr>
            <w:rStyle w:val="a5"/>
            <w:rFonts w:ascii="Times New Roman" w:hAnsi="Times New Roman" w:cs="Times New Roman"/>
            <w:color w:val="000000" w:themeColor="text1"/>
            <w:sz w:val="24"/>
            <w:szCs w:val="24"/>
            <w:u w:val="none"/>
          </w:rPr>
          <w:t>галогенами</w:t>
        </w:r>
      </w:hyperlink>
      <w:r w:rsidRPr="00753D2E">
        <w:rPr>
          <w:rFonts w:ascii="Times New Roman" w:hAnsi="Times New Roman" w:cs="Times New Roman"/>
          <w:color w:val="000000" w:themeColor="text1"/>
          <w:sz w:val="24"/>
          <w:szCs w:val="24"/>
        </w:rPr>
        <w:t>, </w:t>
      </w:r>
      <w:hyperlink r:id="rId338" w:tooltip="Азотная кислота" w:history="1">
        <w:r w:rsidRPr="00753D2E">
          <w:rPr>
            <w:rStyle w:val="a5"/>
            <w:rFonts w:ascii="Times New Roman" w:hAnsi="Times New Roman" w:cs="Times New Roman"/>
            <w:color w:val="000000" w:themeColor="text1"/>
            <w:sz w:val="24"/>
            <w:szCs w:val="24"/>
            <w:u w:val="none"/>
          </w:rPr>
          <w:t>азотной</w:t>
        </w:r>
      </w:hyperlink>
      <w:r w:rsidRPr="00753D2E">
        <w:rPr>
          <w:rFonts w:ascii="Times New Roman" w:hAnsi="Times New Roman" w:cs="Times New Roman"/>
          <w:color w:val="000000" w:themeColor="text1"/>
          <w:sz w:val="24"/>
          <w:szCs w:val="24"/>
        </w:rPr>
        <w:t> и </w:t>
      </w:r>
      <w:hyperlink r:id="rId339" w:tooltip="Серная кислота" w:history="1">
        <w:r w:rsidRPr="00753D2E">
          <w:rPr>
            <w:rStyle w:val="a5"/>
            <w:rFonts w:ascii="Times New Roman" w:hAnsi="Times New Roman" w:cs="Times New Roman"/>
            <w:color w:val="000000" w:themeColor="text1"/>
            <w:sz w:val="24"/>
            <w:szCs w:val="24"/>
            <w:u w:val="none"/>
          </w:rPr>
          <w:t>серной кислотами</w:t>
        </w:r>
      </w:hyperlink>
      <w:r w:rsidRPr="00753D2E">
        <w:rPr>
          <w:rFonts w:ascii="Times New Roman" w:hAnsi="Times New Roman" w:cs="Times New Roman"/>
          <w:color w:val="000000" w:themeColor="text1"/>
          <w:sz w:val="24"/>
          <w:szCs w:val="24"/>
        </w:rPr>
        <w:t xml:space="preserve">. Реакции разрыва </w:t>
      </w:r>
      <w:proofErr w:type="spellStart"/>
      <w:r w:rsidRPr="00753D2E">
        <w:rPr>
          <w:rFonts w:ascii="Times New Roman" w:hAnsi="Times New Roman" w:cs="Times New Roman"/>
          <w:color w:val="000000" w:themeColor="text1"/>
          <w:sz w:val="24"/>
          <w:szCs w:val="24"/>
        </w:rPr>
        <w:t>бензольного</w:t>
      </w:r>
      <w:proofErr w:type="spellEnd"/>
      <w:r w:rsidRPr="00753D2E">
        <w:rPr>
          <w:rFonts w:ascii="Times New Roman" w:hAnsi="Times New Roman" w:cs="Times New Roman"/>
          <w:color w:val="000000" w:themeColor="text1"/>
          <w:sz w:val="24"/>
          <w:szCs w:val="24"/>
        </w:rPr>
        <w:t xml:space="preserve"> кольца проходят в жёстких условиях (температура, давление).</w:t>
      </w:r>
    </w:p>
    <w:p w:rsidR="0020173C" w:rsidRPr="00753D2E" w:rsidRDefault="0020173C" w:rsidP="00934682">
      <w:pPr>
        <w:pStyle w:val="a3"/>
        <w:numPr>
          <w:ilvl w:val="0"/>
          <w:numId w:val="42"/>
        </w:numPr>
        <w:spacing w:after="0" w:line="240" w:lineRule="atLeast"/>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Взаимодействие с хлором и бромом в присутствии катализатора с образованием хлорбензола (</w:t>
      </w:r>
      <w:hyperlink r:id="rId340" w:tooltip="Реакции электрофильного замещения" w:history="1">
        <w:r w:rsidRPr="00753D2E">
          <w:rPr>
            <w:rStyle w:val="a5"/>
            <w:rFonts w:ascii="Times New Roman" w:hAnsi="Times New Roman" w:cs="Times New Roman"/>
            <w:color w:val="000000" w:themeColor="text1"/>
            <w:sz w:val="24"/>
            <w:szCs w:val="24"/>
            <w:u w:val="none"/>
          </w:rPr>
          <w:t xml:space="preserve">реакция </w:t>
        </w:r>
        <w:proofErr w:type="spellStart"/>
        <w:r w:rsidRPr="00753D2E">
          <w:rPr>
            <w:rStyle w:val="a5"/>
            <w:rFonts w:ascii="Times New Roman" w:hAnsi="Times New Roman" w:cs="Times New Roman"/>
            <w:color w:val="000000" w:themeColor="text1"/>
            <w:sz w:val="24"/>
            <w:szCs w:val="24"/>
            <w:u w:val="none"/>
          </w:rPr>
          <w:t>электрофильного</w:t>
        </w:r>
        <w:proofErr w:type="spellEnd"/>
        <w:r w:rsidRPr="00753D2E">
          <w:rPr>
            <w:rStyle w:val="a5"/>
            <w:rFonts w:ascii="Times New Roman" w:hAnsi="Times New Roman" w:cs="Times New Roman"/>
            <w:color w:val="000000" w:themeColor="text1"/>
            <w:sz w:val="24"/>
            <w:szCs w:val="24"/>
            <w:u w:val="none"/>
          </w:rPr>
          <w:t xml:space="preserve"> замещения</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tLeast"/>
        <w:ind w:left="142" w:right="-283"/>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2108608" cy="200025"/>
            <wp:effectExtent l="19050" t="0" r="5942" b="0"/>
            <wp:docPr id="225" name="Рисунок 15" descr="\mathsf{C_6H_6 + Cl_2 \xrightarrow[]{FeCl_3} C_6H_5Cl +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hsf{C_6H_6 + Cl_2 \xrightarrow[]{FeCl_3} C_6H_5Cl + HCl}"/>
                    <pic:cNvPicPr>
                      <a:picLocks noChangeAspect="1" noChangeArrowheads="1"/>
                    </pic:cNvPicPr>
                  </pic:nvPicPr>
                  <pic:blipFill>
                    <a:blip r:embed="rId3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4271" cy="233764"/>
                    </a:xfrm>
                    <a:prstGeom prst="rect">
                      <a:avLst/>
                    </a:prstGeom>
                    <a:noFill/>
                    <a:ln>
                      <a:noFill/>
                    </a:ln>
                  </pic:spPr>
                </pic:pic>
              </a:graphicData>
            </a:graphic>
          </wp:inline>
        </w:drawing>
      </w:r>
    </w:p>
    <w:p w:rsidR="0020173C" w:rsidRPr="00753D2E" w:rsidRDefault="0020173C" w:rsidP="00934682">
      <w:pPr>
        <w:pStyle w:val="a3"/>
        <w:numPr>
          <w:ilvl w:val="0"/>
          <w:numId w:val="42"/>
        </w:numPr>
        <w:spacing w:after="0" w:line="240" w:lineRule="atLeast"/>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В отсутствие катализатора при нагревании или освещении идёт радикальная реакция присоединения с образованием смеси изомеров </w:t>
      </w:r>
      <w:proofErr w:type="spellStart"/>
      <w:r w:rsidR="003E29B5" w:rsidRPr="003E29B5">
        <w:fldChar w:fldCharType="begin"/>
      </w:r>
      <w:r w:rsidR="00753D2E" w:rsidRPr="00753D2E">
        <w:rPr>
          <w:color w:val="000000" w:themeColor="text1"/>
        </w:rPr>
        <w:instrText xml:space="preserve"> HYPERLINK "https://ru.wikipedia.org/wiki/%D0%93%D0%B5%D0%BA%D1%81%D0%B0%D1%85%D0%BB%D0%BE%D1%80%D1%86%D0%B8%D0%BA%D0%BB%D0%BE%D0%B3%D0%B5%D0%BA%D1%81%D0%B0%D0%BD" \o "Гексахлорциклогексан" </w:instrText>
      </w:r>
      <w:r w:rsidR="003E29B5" w:rsidRPr="003E29B5">
        <w:fldChar w:fldCharType="separate"/>
      </w:r>
      <w:r w:rsidRPr="00753D2E">
        <w:rPr>
          <w:rStyle w:val="a5"/>
          <w:rFonts w:ascii="Times New Roman" w:hAnsi="Times New Roman" w:cs="Times New Roman"/>
          <w:color w:val="000000" w:themeColor="text1"/>
          <w:sz w:val="24"/>
          <w:szCs w:val="24"/>
          <w:u w:val="none"/>
        </w:rPr>
        <w:t>гексахлорциклогексана</w:t>
      </w:r>
      <w:proofErr w:type="spellEnd"/>
      <w:r w:rsidR="003E29B5" w:rsidRPr="00753D2E">
        <w:rPr>
          <w:rStyle w:val="a5"/>
          <w:rFonts w:ascii="Times New Roman" w:hAnsi="Times New Roman" w:cs="Times New Roman"/>
          <w:color w:val="000000" w:themeColor="text1"/>
          <w:sz w:val="24"/>
          <w:szCs w:val="24"/>
          <w:u w:val="none"/>
        </w:rPr>
        <w:fldChar w:fldCharType="end"/>
      </w:r>
    </w:p>
    <w:p w:rsidR="0020173C" w:rsidRPr="00753D2E" w:rsidRDefault="0020173C" w:rsidP="00934682">
      <w:pPr>
        <w:spacing w:after="0" w:line="240" w:lineRule="atLeast"/>
        <w:ind w:left="142" w:right="-283"/>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1800225" cy="210758"/>
            <wp:effectExtent l="19050" t="0" r="9525" b="0"/>
            <wp:docPr id="32" name="Рисунок 14" descr="\mathsf{C_6H_6 + 3Cl_2 \xrightarrow[]{T, h\nu} C_6H_6Cl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hsf{C_6H_6 + 3Cl_2 \xrightarrow[]{T, h\nu} C_6H_6Cl_6}"/>
                    <pic:cNvPicPr>
                      <a:picLocks noChangeAspect="1" noChangeArrowheads="1"/>
                    </pic:cNvPicPr>
                  </pic:nvPicPr>
                  <pic:blipFill>
                    <a:blip r:embed="rId3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373" cy="300219"/>
                    </a:xfrm>
                    <a:prstGeom prst="rect">
                      <a:avLst/>
                    </a:prstGeom>
                    <a:noFill/>
                    <a:ln>
                      <a:noFill/>
                    </a:ln>
                  </pic:spPr>
                </pic:pic>
              </a:graphicData>
            </a:graphic>
          </wp:inline>
        </w:drawing>
      </w:r>
    </w:p>
    <w:p w:rsidR="0020173C" w:rsidRPr="00753D2E" w:rsidRDefault="0020173C" w:rsidP="00934682">
      <w:pPr>
        <w:pStyle w:val="a3"/>
        <w:numPr>
          <w:ilvl w:val="0"/>
          <w:numId w:val="42"/>
        </w:numPr>
        <w:spacing w:after="0" w:line="240" w:lineRule="atLeast"/>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Взаимодействие с галогенопроизводными </w:t>
      </w:r>
      <w:proofErr w:type="spellStart"/>
      <w:r w:rsidRPr="00753D2E">
        <w:rPr>
          <w:rFonts w:ascii="Times New Roman" w:hAnsi="Times New Roman" w:cs="Times New Roman"/>
          <w:color w:val="000000" w:themeColor="text1"/>
          <w:sz w:val="24"/>
          <w:szCs w:val="24"/>
        </w:rPr>
        <w:t>алканов</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алкилирование</w:t>
      </w:r>
      <w:proofErr w:type="spellEnd"/>
      <w:r w:rsidRPr="00753D2E">
        <w:rPr>
          <w:rFonts w:ascii="Times New Roman" w:hAnsi="Times New Roman" w:cs="Times New Roman"/>
          <w:color w:val="000000" w:themeColor="text1"/>
          <w:sz w:val="24"/>
          <w:szCs w:val="24"/>
        </w:rPr>
        <w:t xml:space="preserve"> бензола, </w:t>
      </w:r>
      <w:hyperlink r:id="rId343" w:tooltip="Реакция Фриделя — Крафтса" w:history="1">
        <w:r w:rsidRPr="00753D2E">
          <w:rPr>
            <w:rStyle w:val="a5"/>
            <w:rFonts w:ascii="Times New Roman" w:hAnsi="Times New Roman" w:cs="Times New Roman"/>
            <w:color w:val="000000" w:themeColor="text1"/>
            <w:sz w:val="24"/>
            <w:szCs w:val="24"/>
            <w:u w:val="none"/>
          </w:rPr>
          <w:t xml:space="preserve">реакция </w:t>
        </w:r>
        <w:proofErr w:type="spellStart"/>
        <w:r w:rsidRPr="00753D2E">
          <w:rPr>
            <w:rStyle w:val="a5"/>
            <w:rFonts w:ascii="Times New Roman" w:hAnsi="Times New Roman" w:cs="Times New Roman"/>
            <w:color w:val="000000" w:themeColor="text1"/>
            <w:sz w:val="24"/>
            <w:szCs w:val="24"/>
            <w:u w:val="none"/>
          </w:rPr>
          <w:t>Фриделя</w:t>
        </w:r>
        <w:proofErr w:type="spellEnd"/>
        <w:r w:rsidRPr="00753D2E">
          <w:rPr>
            <w:rStyle w:val="a5"/>
            <w:rFonts w:ascii="Times New Roman" w:hAnsi="Times New Roman" w:cs="Times New Roman"/>
            <w:color w:val="000000" w:themeColor="text1"/>
            <w:sz w:val="24"/>
            <w:szCs w:val="24"/>
            <w:u w:val="none"/>
          </w:rPr>
          <w:t xml:space="preserve"> — </w:t>
        </w:r>
        <w:proofErr w:type="spellStart"/>
        <w:r w:rsidRPr="00753D2E">
          <w:rPr>
            <w:rStyle w:val="a5"/>
            <w:rFonts w:ascii="Times New Roman" w:hAnsi="Times New Roman" w:cs="Times New Roman"/>
            <w:color w:val="000000" w:themeColor="text1"/>
            <w:sz w:val="24"/>
            <w:szCs w:val="24"/>
            <w:u w:val="none"/>
          </w:rPr>
          <w:t>Крафтса</w:t>
        </w:r>
        <w:proofErr w:type="spellEnd"/>
      </w:hyperlink>
      <w:r w:rsidRPr="00753D2E">
        <w:rPr>
          <w:rFonts w:ascii="Times New Roman" w:hAnsi="Times New Roman" w:cs="Times New Roman"/>
          <w:color w:val="000000" w:themeColor="text1"/>
          <w:sz w:val="24"/>
          <w:szCs w:val="24"/>
        </w:rPr>
        <w:t xml:space="preserve">) с образованием </w:t>
      </w:r>
      <w:proofErr w:type="spellStart"/>
      <w:r w:rsidRPr="00753D2E">
        <w:rPr>
          <w:rFonts w:ascii="Times New Roman" w:hAnsi="Times New Roman" w:cs="Times New Roman"/>
          <w:color w:val="000000" w:themeColor="text1"/>
          <w:sz w:val="24"/>
          <w:szCs w:val="24"/>
        </w:rPr>
        <w:t>алкилбензолов</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tLeast"/>
        <w:ind w:left="142" w:right="-283"/>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3067048" cy="228600"/>
            <wp:effectExtent l="19050" t="0" r="2" b="0"/>
            <wp:docPr id="226" name="Рисунок 13" descr="\mathsf{C_6H_6 + C_2H_5Br \xrightarrow[]{FeBr_3} C_6H_5C_2H_5 + H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hsf{C_6H_6 + C_2H_5Br \xrightarrow[]{FeBr_3} C_6H_5C_2H_5 + HBr}"/>
                    <pic:cNvPicPr>
                      <a:picLocks noChangeAspect="1" noChangeArrowheads="1"/>
                    </pic:cNvPicPr>
                  </pic:nvPicPr>
                  <pic:blipFill>
                    <a:blip r:embed="rId3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07" cy="253447"/>
                    </a:xfrm>
                    <a:prstGeom prst="rect">
                      <a:avLst/>
                    </a:prstGeom>
                    <a:noFill/>
                    <a:ln>
                      <a:noFill/>
                    </a:ln>
                  </pic:spPr>
                </pic:pic>
              </a:graphicData>
            </a:graphic>
          </wp:inline>
        </w:drawing>
      </w:r>
    </w:p>
    <w:p w:rsidR="0020173C" w:rsidRPr="00753D2E" w:rsidRDefault="0020173C" w:rsidP="00934682">
      <w:pPr>
        <w:pStyle w:val="a3"/>
        <w:numPr>
          <w:ilvl w:val="0"/>
          <w:numId w:val="42"/>
        </w:numPr>
        <w:spacing w:after="0" w:line="240" w:lineRule="atLeast"/>
        <w:ind w:right="-283"/>
        <w:jc w:val="both"/>
        <w:rPr>
          <w:rFonts w:ascii="Times New Roman" w:hAnsi="Times New Roman" w:cs="Times New Roman"/>
          <w:color w:val="000000" w:themeColor="text1"/>
          <w:sz w:val="24"/>
          <w:szCs w:val="24"/>
        </w:rPr>
      </w:pPr>
      <w:r w:rsidRPr="00753D2E">
        <w:rPr>
          <w:noProof/>
          <w:color w:val="000000" w:themeColor="text1"/>
        </w:rPr>
        <w:drawing>
          <wp:anchor distT="0" distB="0" distL="114300" distR="114300" simplePos="0" relativeHeight="251660800" behindDoc="0" locked="0" layoutInCell="1" allowOverlap="1">
            <wp:simplePos x="0" y="0"/>
            <wp:positionH relativeFrom="column">
              <wp:posOffset>107315</wp:posOffset>
            </wp:positionH>
            <wp:positionV relativeFrom="paragraph">
              <wp:posOffset>207010</wp:posOffset>
            </wp:positionV>
            <wp:extent cx="2849245" cy="174625"/>
            <wp:effectExtent l="19050" t="0" r="8255" b="0"/>
            <wp:wrapTopAndBottom/>
            <wp:docPr id="227" name="Рисунок 11" descr="\mathsf{C_6H_6 + H_2SO_4 \rightarrow C_6H_5SO_3H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hsf{C_6H_6 + H_2SO_4 \rightarrow C_6H_5SO_3H + H_2O}"/>
                    <pic:cNvPicPr>
                      <a:picLocks noChangeAspect="1" noChangeArrowheads="1"/>
                    </pic:cNvPicPr>
                  </pic:nvPicPr>
                  <pic:blipFill>
                    <a:blip r:embed="rId3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174625"/>
                    </a:xfrm>
                    <a:prstGeom prst="rect">
                      <a:avLst/>
                    </a:prstGeom>
                    <a:noFill/>
                    <a:ln>
                      <a:noFill/>
                    </a:ln>
                  </pic:spPr>
                </pic:pic>
              </a:graphicData>
            </a:graphic>
          </wp:anchor>
        </w:drawing>
      </w:r>
      <w:r w:rsidRPr="00753D2E">
        <w:rPr>
          <w:rFonts w:ascii="Times New Roman" w:hAnsi="Times New Roman" w:cs="Times New Roman"/>
          <w:color w:val="000000" w:themeColor="text1"/>
          <w:sz w:val="24"/>
          <w:szCs w:val="24"/>
        </w:rPr>
        <w:t>Реакции сульфирования и нитрования (</w:t>
      </w:r>
      <w:proofErr w:type="spellStart"/>
      <w:r w:rsidRPr="00753D2E">
        <w:rPr>
          <w:rFonts w:ascii="Times New Roman" w:hAnsi="Times New Roman" w:cs="Times New Roman"/>
          <w:color w:val="000000" w:themeColor="text1"/>
          <w:sz w:val="24"/>
          <w:szCs w:val="24"/>
        </w:rPr>
        <w:t>электрофильное</w:t>
      </w:r>
      <w:proofErr w:type="spellEnd"/>
      <w:r w:rsidRPr="00753D2E">
        <w:rPr>
          <w:rFonts w:ascii="Times New Roman" w:hAnsi="Times New Roman" w:cs="Times New Roman"/>
          <w:color w:val="000000" w:themeColor="text1"/>
          <w:sz w:val="24"/>
          <w:szCs w:val="24"/>
        </w:rPr>
        <w:t xml:space="preserve"> замещение):</w:t>
      </w:r>
    </w:p>
    <w:p w:rsidR="0020173C" w:rsidRPr="00753D2E" w:rsidRDefault="0020173C" w:rsidP="00934682">
      <w:pPr>
        <w:spacing w:after="0" w:line="240" w:lineRule="atLeast"/>
        <w:ind w:left="142" w:right="-283"/>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2905125" cy="226373"/>
            <wp:effectExtent l="19050" t="0" r="9525" b="0"/>
            <wp:docPr id="230" name="Рисунок 12" descr="\mathsf{C_6H_6 + HNO_3 \xrightarrow[]{H_2SO_4} C_6H_5NO_2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hsf{C_6H_6 + HNO_3 \xrightarrow[]{H_2SO_4} C_6H_5NO_2 + H_2O}"/>
                    <pic:cNvPicPr>
                      <a:picLocks noChangeAspect="1" noChangeArrowheads="1"/>
                    </pic:cNvPicPr>
                  </pic:nvPicPr>
                  <pic:blipFill>
                    <a:blip r:embed="rId3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5693" cy="291092"/>
                    </a:xfrm>
                    <a:prstGeom prst="rect">
                      <a:avLst/>
                    </a:prstGeom>
                    <a:noFill/>
                    <a:ln>
                      <a:noFill/>
                    </a:ln>
                  </pic:spPr>
                </pic:pic>
              </a:graphicData>
            </a:graphic>
          </wp:inline>
        </w:drawing>
      </w:r>
    </w:p>
    <w:p w:rsidR="0020173C" w:rsidRPr="00753D2E" w:rsidRDefault="0020173C" w:rsidP="00934682">
      <w:pPr>
        <w:pStyle w:val="a3"/>
        <w:numPr>
          <w:ilvl w:val="0"/>
          <w:numId w:val="42"/>
        </w:numPr>
        <w:spacing w:after="0" w:line="240" w:lineRule="atLeast"/>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Горение бензола:</w:t>
      </w:r>
      <w:r w:rsidRPr="00753D2E">
        <w:rPr>
          <w:rFonts w:ascii="Times New Roman" w:hAnsi="Times New Roman" w:cs="Times New Roman"/>
          <w:noProof/>
          <w:color w:val="000000" w:themeColor="text1"/>
          <w:sz w:val="24"/>
          <w:szCs w:val="24"/>
        </w:rPr>
        <w:t xml:space="preserve"> </w:t>
      </w:r>
    </w:p>
    <w:p w:rsidR="0020173C" w:rsidRPr="00753D2E" w:rsidRDefault="0020173C" w:rsidP="00934682">
      <w:pPr>
        <w:spacing w:after="0" w:line="240" w:lineRule="atLeast"/>
        <w:ind w:left="142" w:right="-283"/>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2895617" cy="180975"/>
            <wp:effectExtent l="19050" t="0" r="0" b="0"/>
            <wp:docPr id="231" name="Рисунок 10" descr="\mathsf{2C_6H_6 + 15O_2 \rightarrow 12CO_2 + 6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thsf{2C_6H_6 + 15O_2 \rightarrow 12CO_2 + 6H_2O}"/>
                    <pic:cNvPicPr>
                      <a:picLocks noChangeAspect="1" noChangeArrowheads="1"/>
                    </pic:cNvPicPr>
                  </pic:nvPicPr>
                  <pic:blipFill>
                    <a:blip r:embed="rId3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8202" cy="250511"/>
                    </a:xfrm>
                    <a:prstGeom prst="rect">
                      <a:avLst/>
                    </a:prstGeom>
                    <a:noFill/>
                    <a:ln>
                      <a:noFill/>
                    </a:ln>
                  </pic:spPr>
                </pic:pic>
              </a:graphicData>
            </a:graphic>
          </wp:inline>
        </w:drawing>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p>
    <w:p w:rsidR="0020173C" w:rsidRPr="00753D2E" w:rsidRDefault="0020173C" w:rsidP="00934682">
      <w:pPr>
        <w:pStyle w:val="a3"/>
        <w:spacing w:after="0" w:line="240" w:lineRule="atLeast"/>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№21</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.Гидролиз органических соединений</w:t>
      </w:r>
    </w:p>
    <w:p w:rsidR="0020173C" w:rsidRPr="00753D2E" w:rsidRDefault="0020173C" w:rsidP="00934682">
      <w:pPr>
        <w:pStyle w:val="a3"/>
        <w:spacing w:after="0" w:line="240" w:lineRule="atLeast"/>
        <w:ind w:left="-567"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Органических веществ:</w:t>
      </w:r>
    </w:p>
    <w:p w:rsidR="0020173C" w:rsidRPr="00753D2E" w:rsidRDefault="0020173C" w:rsidP="00934682">
      <w:pPr>
        <w:spacing w:before="100" w:beforeAutospacing="1" w:after="100" w:afterAutospacing="1" w:line="320" w:lineRule="atLeast"/>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Сложных эфиров</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lang w:val="en-US"/>
        </w:rPr>
        <w:t>COOCH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lang w:val="en-US"/>
        </w:rPr>
        <w:t>O</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lang w:val="en-US"/>
        </w:rPr>
        <w:t>COOH</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lang w:val="en-US"/>
        </w:rPr>
        <w:t>OH</w:t>
      </w:r>
    </w:p>
    <w:p w:rsidR="0020173C" w:rsidRPr="00753D2E" w:rsidRDefault="0020173C" w:rsidP="00934682">
      <w:pPr>
        <w:spacing w:before="100" w:beforeAutospacing="1" w:after="100" w:afterAutospacing="1" w:line="320" w:lineRule="atLeast"/>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Алкоголятов</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lang w:val="en-US"/>
        </w:rPr>
        <w:t>C</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rPr>
        <w:t>5</w:t>
      </w:r>
      <w:proofErr w:type="spellStart"/>
      <w:r w:rsidRPr="00753D2E">
        <w:rPr>
          <w:rFonts w:ascii="Times New Roman" w:hAnsi="Times New Roman" w:cs="Times New Roman"/>
          <w:color w:val="000000" w:themeColor="text1"/>
          <w:sz w:val="24"/>
          <w:szCs w:val="24"/>
          <w:lang w:val="en-US"/>
        </w:rPr>
        <w:t>ONa</w:t>
      </w:r>
      <w:proofErr w:type="spellEnd"/>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lang w:val="en-US"/>
        </w:rPr>
        <w:t>O</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lang w:val="en-US"/>
        </w:rPr>
        <w:t>OH</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lang w:val="en-US"/>
        </w:rPr>
        <w:t>NaOH</w:t>
      </w:r>
      <w:proofErr w:type="spellEnd"/>
    </w:p>
    <w:p w:rsidR="0020173C" w:rsidRPr="00753D2E" w:rsidRDefault="0020173C" w:rsidP="00934682">
      <w:pPr>
        <w:spacing w:before="100" w:beforeAutospacing="1" w:after="100" w:afterAutospacing="1" w:line="320" w:lineRule="atLeast"/>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Углеводов</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vertAlign w:val="subscript"/>
        </w:rPr>
      </w:pP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rPr>
        <w:t>10</w:t>
      </w:r>
      <w:r w:rsidRPr="00753D2E">
        <w:rPr>
          <w:rFonts w:ascii="Times New Roman" w:hAnsi="Times New Roman" w:cs="Times New Roman"/>
          <w:color w:val="000000" w:themeColor="text1"/>
          <w:sz w:val="24"/>
          <w:szCs w:val="24"/>
          <w:lang w:val="en-US"/>
        </w:rPr>
        <w:t>O</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vertAlign w:val="subscript"/>
          <w:lang w:val="en-US"/>
        </w:rPr>
        <w:t>n</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lang w:val="en-US"/>
        </w:rPr>
        <w:t>nH</w:t>
      </w:r>
      <w:proofErr w:type="spellEnd"/>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lang w:val="en-US"/>
        </w:rPr>
        <w:t>O</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lang w:val="en-US"/>
        </w:rPr>
        <w:t>nC</w:t>
      </w:r>
      <w:proofErr w:type="spellEnd"/>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rPr>
        <w:t>12</w:t>
      </w:r>
      <w:r w:rsidRPr="00753D2E">
        <w:rPr>
          <w:rFonts w:ascii="Times New Roman" w:hAnsi="Times New Roman" w:cs="Times New Roman"/>
          <w:color w:val="000000" w:themeColor="text1"/>
          <w:sz w:val="24"/>
          <w:szCs w:val="24"/>
          <w:lang w:val="en-US"/>
        </w:rPr>
        <w:t>O</w:t>
      </w:r>
      <w:r w:rsidRPr="00753D2E">
        <w:rPr>
          <w:rFonts w:ascii="Times New Roman" w:hAnsi="Times New Roman" w:cs="Times New Roman"/>
          <w:color w:val="000000" w:themeColor="text1"/>
          <w:sz w:val="24"/>
          <w:szCs w:val="24"/>
          <w:vertAlign w:val="subscript"/>
        </w:rPr>
        <w:t>6</w:t>
      </w:r>
    </w:p>
    <w:p w:rsidR="0020173C" w:rsidRPr="00753D2E" w:rsidRDefault="0020173C" w:rsidP="00934682">
      <w:pPr>
        <w:spacing w:before="100" w:beforeAutospacing="1" w:after="100" w:afterAutospacing="1" w:line="320" w:lineRule="atLeast"/>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Полипептидов</w:t>
      </w:r>
    </w:p>
    <w:p w:rsidR="0020173C" w:rsidRPr="001637C6"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lang w:val="en-US"/>
        </w:rPr>
      </w:pPr>
      <w:proofErr w:type="gramStart"/>
      <w:r w:rsidRPr="00753D2E">
        <w:rPr>
          <w:rFonts w:ascii="Times New Roman" w:hAnsi="Times New Roman" w:cs="Times New Roman"/>
          <w:color w:val="000000" w:themeColor="text1"/>
          <w:sz w:val="24"/>
          <w:szCs w:val="24"/>
          <w:lang w:val="en-US"/>
        </w:rPr>
        <w:t>CH</w:t>
      </w:r>
      <w:r w:rsidRPr="001637C6">
        <w:rPr>
          <w:rFonts w:ascii="Times New Roman" w:hAnsi="Times New Roman" w:cs="Times New Roman"/>
          <w:color w:val="000000" w:themeColor="text1"/>
          <w:sz w:val="24"/>
          <w:szCs w:val="24"/>
          <w:vertAlign w:val="subscript"/>
          <w:lang w:val="en-US"/>
        </w:rPr>
        <w:t>2</w:t>
      </w:r>
      <w:r w:rsidRPr="001637C6">
        <w:rPr>
          <w:rFonts w:ascii="Times New Roman" w:hAnsi="Times New Roman" w:cs="Times New Roman"/>
          <w:color w:val="000000" w:themeColor="text1"/>
          <w:sz w:val="24"/>
          <w:szCs w:val="24"/>
          <w:lang w:val="en-US"/>
        </w:rPr>
        <w:t>(</w:t>
      </w:r>
      <w:proofErr w:type="gramEnd"/>
      <w:r w:rsidRPr="00753D2E">
        <w:rPr>
          <w:rFonts w:ascii="Times New Roman" w:hAnsi="Times New Roman" w:cs="Times New Roman"/>
          <w:color w:val="000000" w:themeColor="text1"/>
          <w:sz w:val="24"/>
          <w:szCs w:val="24"/>
          <w:lang w:val="en-US"/>
        </w:rPr>
        <w:t>NH</w:t>
      </w:r>
      <w:r w:rsidRPr="001637C6">
        <w:rPr>
          <w:rFonts w:ascii="Times New Roman" w:hAnsi="Times New Roman" w:cs="Times New Roman"/>
          <w:color w:val="000000" w:themeColor="text1"/>
          <w:sz w:val="24"/>
          <w:szCs w:val="24"/>
          <w:vertAlign w:val="subscript"/>
          <w:lang w:val="en-US"/>
        </w:rPr>
        <w:t>2</w:t>
      </w:r>
      <w:r w:rsidRPr="001637C6">
        <w:rPr>
          <w:rFonts w:ascii="Times New Roman" w:hAnsi="Times New Roman" w:cs="Times New Roman"/>
          <w:color w:val="000000" w:themeColor="text1"/>
          <w:sz w:val="24"/>
          <w:szCs w:val="24"/>
          <w:lang w:val="en-US"/>
        </w:rPr>
        <w:t>)-</w:t>
      </w:r>
      <w:r w:rsidRPr="00753D2E">
        <w:rPr>
          <w:rFonts w:ascii="Times New Roman" w:hAnsi="Times New Roman" w:cs="Times New Roman"/>
          <w:color w:val="000000" w:themeColor="text1"/>
          <w:sz w:val="24"/>
          <w:szCs w:val="24"/>
          <w:lang w:val="en-US"/>
        </w:rPr>
        <w:t>CO</w:t>
      </w:r>
      <w:r w:rsidRPr="001637C6">
        <w:rPr>
          <w:rFonts w:ascii="Times New Roman" w:hAnsi="Times New Roman" w:cs="Times New Roman"/>
          <w:color w:val="000000" w:themeColor="text1"/>
          <w:sz w:val="24"/>
          <w:szCs w:val="24"/>
          <w:lang w:val="en-US"/>
        </w:rPr>
        <w:t>-</w:t>
      </w:r>
      <w:r w:rsidRPr="00753D2E">
        <w:rPr>
          <w:rFonts w:ascii="Times New Roman" w:hAnsi="Times New Roman" w:cs="Times New Roman"/>
          <w:color w:val="000000" w:themeColor="text1"/>
          <w:sz w:val="24"/>
          <w:szCs w:val="24"/>
          <w:lang w:val="en-US"/>
        </w:rPr>
        <w:t>NH</w:t>
      </w:r>
      <w:r w:rsidRPr="001637C6">
        <w:rPr>
          <w:rFonts w:ascii="Times New Roman" w:hAnsi="Times New Roman" w:cs="Times New Roman"/>
          <w:color w:val="000000" w:themeColor="text1"/>
          <w:sz w:val="24"/>
          <w:szCs w:val="24"/>
          <w:lang w:val="en-US"/>
        </w:rPr>
        <w:t>-</w:t>
      </w:r>
      <w:r w:rsidRPr="00753D2E">
        <w:rPr>
          <w:rFonts w:ascii="Times New Roman" w:hAnsi="Times New Roman" w:cs="Times New Roman"/>
          <w:color w:val="000000" w:themeColor="text1"/>
          <w:sz w:val="24"/>
          <w:szCs w:val="24"/>
          <w:lang w:val="en-US"/>
        </w:rPr>
        <w:t>CH</w:t>
      </w:r>
      <w:r w:rsidRPr="001637C6">
        <w:rPr>
          <w:rFonts w:ascii="Times New Roman" w:hAnsi="Times New Roman" w:cs="Times New Roman"/>
          <w:color w:val="000000" w:themeColor="text1"/>
          <w:sz w:val="24"/>
          <w:szCs w:val="24"/>
          <w:vertAlign w:val="subscript"/>
          <w:lang w:val="en-US"/>
        </w:rPr>
        <w:t>2</w:t>
      </w:r>
      <w:r w:rsidRPr="001637C6">
        <w:rPr>
          <w:rFonts w:ascii="Times New Roman" w:hAnsi="Times New Roman" w:cs="Times New Roman"/>
          <w:color w:val="000000" w:themeColor="text1"/>
          <w:sz w:val="24"/>
          <w:szCs w:val="24"/>
          <w:lang w:val="en-US"/>
        </w:rPr>
        <w:t>-</w:t>
      </w:r>
      <w:r w:rsidRPr="00753D2E">
        <w:rPr>
          <w:rFonts w:ascii="Times New Roman" w:hAnsi="Times New Roman" w:cs="Times New Roman"/>
          <w:color w:val="000000" w:themeColor="text1"/>
          <w:sz w:val="24"/>
          <w:szCs w:val="24"/>
          <w:lang w:val="en-US"/>
        </w:rPr>
        <w:t>COOH</w:t>
      </w:r>
      <w:r w:rsidRPr="001637C6">
        <w:rPr>
          <w:rFonts w:ascii="Times New Roman" w:hAnsi="Times New Roman" w:cs="Times New Roman"/>
          <w:color w:val="000000" w:themeColor="text1"/>
          <w:sz w:val="24"/>
          <w:szCs w:val="24"/>
          <w:lang w:val="en-US"/>
        </w:rPr>
        <w:t>+</w:t>
      </w:r>
      <w:r w:rsidRPr="00753D2E">
        <w:rPr>
          <w:rFonts w:ascii="Times New Roman" w:hAnsi="Times New Roman" w:cs="Times New Roman"/>
          <w:color w:val="000000" w:themeColor="text1"/>
          <w:sz w:val="24"/>
          <w:szCs w:val="24"/>
          <w:lang w:val="en-US"/>
        </w:rPr>
        <w:t>H</w:t>
      </w:r>
      <w:r w:rsidRPr="001637C6">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w:t>
      </w:r>
      <w:r w:rsidRPr="001637C6">
        <w:rPr>
          <w:rFonts w:ascii="Times New Roman" w:hAnsi="Times New Roman" w:cs="Times New Roman"/>
          <w:color w:val="000000" w:themeColor="text1"/>
          <w:sz w:val="24"/>
          <w:szCs w:val="24"/>
          <w:lang w:val="en-US"/>
        </w:rPr>
        <w:t>↔2</w:t>
      </w:r>
      <w:r w:rsidRPr="00753D2E">
        <w:rPr>
          <w:rFonts w:ascii="Times New Roman" w:hAnsi="Times New Roman" w:cs="Times New Roman"/>
          <w:color w:val="000000" w:themeColor="text1"/>
          <w:sz w:val="24"/>
          <w:szCs w:val="24"/>
          <w:lang w:val="en-US"/>
        </w:rPr>
        <w:t>CH</w:t>
      </w:r>
      <w:r w:rsidRPr="001637C6">
        <w:rPr>
          <w:rFonts w:ascii="Times New Roman" w:hAnsi="Times New Roman" w:cs="Times New Roman"/>
          <w:color w:val="000000" w:themeColor="text1"/>
          <w:sz w:val="24"/>
          <w:szCs w:val="24"/>
          <w:vertAlign w:val="subscript"/>
          <w:lang w:val="en-US"/>
        </w:rPr>
        <w:t>2</w:t>
      </w:r>
      <w:r w:rsidRPr="001637C6">
        <w:rPr>
          <w:rFonts w:ascii="Times New Roman" w:hAnsi="Times New Roman" w:cs="Times New Roman"/>
          <w:color w:val="000000" w:themeColor="text1"/>
          <w:sz w:val="24"/>
          <w:szCs w:val="24"/>
          <w:lang w:val="en-US"/>
        </w:rPr>
        <w:t>(</w:t>
      </w:r>
      <w:r w:rsidRPr="00753D2E">
        <w:rPr>
          <w:rFonts w:ascii="Times New Roman" w:hAnsi="Times New Roman" w:cs="Times New Roman"/>
          <w:color w:val="000000" w:themeColor="text1"/>
          <w:sz w:val="24"/>
          <w:szCs w:val="24"/>
          <w:lang w:val="en-US"/>
        </w:rPr>
        <w:t>NH</w:t>
      </w:r>
      <w:r w:rsidRPr="001637C6">
        <w:rPr>
          <w:rFonts w:ascii="Times New Roman" w:hAnsi="Times New Roman" w:cs="Times New Roman"/>
          <w:color w:val="000000" w:themeColor="text1"/>
          <w:sz w:val="24"/>
          <w:szCs w:val="24"/>
          <w:vertAlign w:val="subscript"/>
          <w:lang w:val="en-US"/>
        </w:rPr>
        <w:t>2</w:t>
      </w:r>
      <w:r w:rsidRPr="001637C6">
        <w:rPr>
          <w:rFonts w:ascii="Times New Roman" w:hAnsi="Times New Roman" w:cs="Times New Roman"/>
          <w:color w:val="000000" w:themeColor="text1"/>
          <w:sz w:val="24"/>
          <w:szCs w:val="24"/>
          <w:lang w:val="en-US"/>
        </w:rPr>
        <w:t>)-</w:t>
      </w:r>
      <w:r w:rsidRPr="00753D2E">
        <w:rPr>
          <w:rFonts w:ascii="Times New Roman" w:hAnsi="Times New Roman" w:cs="Times New Roman"/>
          <w:color w:val="000000" w:themeColor="text1"/>
          <w:sz w:val="24"/>
          <w:szCs w:val="24"/>
          <w:lang w:val="en-US"/>
        </w:rPr>
        <w:t>COOH</w:t>
      </w:r>
    </w:p>
    <w:p w:rsidR="0020173C" w:rsidRPr="00753D2E" w:rsidRDefault="0020173C" w:rsidP="00934682">
      <w:pPr>
        <w:spacing w:before="100" w:beforeAutospacing="1" w:after="100" w:afterAutospacing="1" w:line="320" w:lineRule="atLeast"/>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Жиров:</w:t>
      </w:r>
    </w:p>
    <w:p w:rsidR="0020173C" w:rsidRPr="00753D2E" w:rsidRDefault="0020173C" w:rsidP="00934682">
      <w:pPr>
        <w:spacing w:before="100" w:beforeAutospacing="1" w:after="100" w:afterAutospacing="1" w:line="32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lastRenderedPageBreak/>
        <w:drawing>
          <wp:inline distT="0" distB="0" distL="0" distR="0">
            <wp:extent cx="4744496" cy="1276350"/>
            <wp:effectExtent l="19050" t="0" r="0" b="0"/>
            <wp:docPr id="2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ымянный.jpg"/>
                    <pic:cNvPicPr/>
                  </pic:nvPicPr>
                  <pic:blipFill>
                    <a:blip r:embed="rId3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4955" cy="1297995"/>
                    </a:xfrm>
                    <a:prstGeom prst="rect">
                      <a:avLst/>
                    </a:prstGeom>
                  </pic:spPr>
                </pic:pic>
              </a:graphicData>
            </a:graphic>
          </wp:inline>
        </w:drawing>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2.Алкины. Структура и свойства:</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Алки́ны</w:t>
      </w:r>
      <w:proofErr w:type="spellEnd"/>
      <w:r w:rsidRPr="00753D2E">
        <w:rPr>
          <w:rFonts w:ascii="Times New Roman" w:hAnsi="Times New Roman" w:cs="Times New Roman"/>
          <w:color w:val="000000" w:themeColor="text1"/>
          <w:sz w:val="24"/>
          <w:szCs w:val="24"/>
        </w:rPr>
        <w:t>- углеводороды, содержащие тройную связь между атомами углерода, образующие гомологический ряд с общей формулой C</w:t>
      </w:r>
      <w:r w:rsidRPr="00753D2E">
        <w:rPr>
          <w:rFonts w:ascii="Times New Roman" w:hAnsi="Times New Roman" w:cs="Times New Roman"/>
          <w:color w:val="000000" w:themeColor="text1"/>
          <w:sz w:val="24"/>
          <w:szCs w:val="24"/>
          <w:vertAlign w:val="subscript"/>
        </w:rPr>
        <w:t>n</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2n-2</w:t>
      </w:r>
      <w:r w:rsidRPr="00753D2E">
        <w:rPr>
          <w:rFonts w:ascii="Times New Roman" w:hAnsi="Times New Roman" w:cs="Times New Roman"/>
          <w:color w:val="000000" w:themeColor="text1"/>
          <w:sz w:val="24"/>
          <w:szCs w:val="24"/>
        </w:rPr>
        <w:t>. Атомы углерода при тройной связи находятся в состоянии sp-гибридизации.</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Изомерия </w:t>
      </w:r>
      <w:proofErr w:type="spellStart"/>
      <w:r w:rsidRPr="00753D2E">
        <w:rPr>
          <w:rFonts w:ascii="Times New Roman" w:hAnsi="Times New Roman" w:cs="Times New Roman"/>
          <w:color w:val="000000" w:themeColor="text1"/>
          <w:sz w:val="24"/>
          <w:szCs w:val="24"/>
        </w:rPr>
        <w:t>алкинов</w:t>
      </w:r>
      <w:proofErr w:type="spellEnd"/>
      <w:r w:rsidRPr="00753D2E">
        <w:rPr>
          <w:rFonts w:ascii="Times New Roman" w:hAnsi="Times New Roman" w:cs="Times New Roman"/>
          <w:color w:val="000000" w:themeColor="text1"/>
          <w:sz w:val="24"/>
          <w:szCs w:val="24"/>
        </w:rPr>
        <w:t xml:space="preserve">. </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Для </w:t>
      </w:r>
      <w:proofErr w:type="spellStart"/>
      <w:r w:rsidRPr="00753D2E">
        <w:rPr>
          <w:rFonts w:ascii="Times New Roman" w:hAnsi="Times New Roman" w:cs="Times New Roman"/>
          <w:color w:val="000000" w:themeColor="text1"/>
          <w:sz w:val="24"/>
          <w:szCs w:val="24"/>
        </w:rPr>
        <w:t>алкинов</w:t>
      </w:r>
      <w:proofErr w:type="spellEnd"/>
      <w:r w:rsidRPr="00753D2E">
        <w:rPr>
          <w:rFonts w:ascii="Times New Roman" w:hAnsi="Times New Roman" w:cs="Times New Roman"/>
          <w:color w:val="000000" w:themeColor="text1"/>
          <w:sz w:val="24"/>
          <w:szCs w:val="24"/>
        </w:rPr>
        <w:t xml:space="preserve"> характерны реакции присоединения. В отличие от </w:t>
      </w:r>
      <w:proofErr w:type="spellStart"/>
      <w:r w:rsidRPr="00753D2E">
        <w:rPr>
          <w:rFonts w:ascii="Times New Roman" w:hAnsi="Times New Roman" w:cs="Times New Roman"/>
          <w:color w:val="000000" w:themeColor="text1"/>
          <w:sz w:val="24"/>
          <w:szCs w:val="24"/>
        </w:rPr>
        <w:t>алкенов</w:t>
      </w:r>
      <w:proofErr w:type="spellEnd"/>
      <w:r w:rsidRPr="00753D2E">
        <w:rPr>
          <w:rFonts w:ascii="Times New Roman" w:hAnsi="Times New Roman" w:cs="Times New Roman"/>
          <w:color w:val="000000" w:themeColor="text1"/>
          <w:sz w:val="24"/>
          <w:szCs w:val="24"/>
        </w:rPr>
        <w:t xml:space="preserve">, которым свойственны реакции </w:t>
      </w:r>
      <w:proofErr w:type="spellStart"/>
      <w:r w:rsidRPr="00753D2E">
        <w:rPr>
          <w:rFonts w:ascii="Times New Roman" w:hAnsi="Times New Roman" w:cs="Times New Roman"/>
          <w:color w:val="000000" w:themeColor="text1"/>
          <w:sz w:val="24"/>
          <w:szCs w:val="24"/>
        </w:rPr>
        <w:t>электрофильного</w:t>
      </w:r>
      <w:proofErr w:type="spellEnd"/>
      <w:r w:rsidRPr="00753D2E">
        <w:rPr>
          <w:rFonts w:ascii="Times New Roman" w:hAnsi="Times New Roman" w:cs="Times New Roman"/>
          <w:color w:val="000000" w:themeColor="text1"/>
          <w:sz w:val="24"/>
          <w:szCs w:val="24"/>
        </w:rPr>
        <w:t xml:space="preserve"> присоединения, </w:t>
      </w:r>
      <w:proofErr w:type="spellStart"/>
      <w:r w:rsidRPr="00753D2E">
        <w:rPr>
          <w:rFonts w:ascii="Times New Roman" w:hAnsi="Times New Roman" w:cs="Times New Roman"/>
          <w:color w:val="000000" w:themeColor="text1"/>
          <w:sz w:val="24"/>
          <w:szCs w:val="24"/>
        </w:rPr>
        <w:t>алкины</w:t>
      </w:r>
      <w:proofErr w:type="spellEnd"/>
      <w:r w:rsidRPr="00753D2E">
        <w:rPr>
          <w:rFonts w:ascii="Times New Roman" w:hAnsi="Times New Roman" w:cs="Times New Roman"/>
          <w:color w:val="000000" w:themeColor="text1"/>
          <w:sz w:val="24"/>
          <w:szCs w:val="24"/>
        </w:rPr>
        <w:t xml:space="preserve"> могут вступать также и в реакции нуклеофильного присоединения. Это обусловлено значительным s-характером связи и, как следствие, повышенной </w:t>
      </w:r>
      <w:proofErr w:type="spellStart"/>
      <w:r w:rsidRPr="00753D2E">
        <w:rPr>
          <w:rFonts w:ascii="Times New Roman" w:hAnsi="Times New Roman" w:cs="Times New Roman"/>
          <w:color w:val="000000" w:themeColor="text1"/>
          <w:sz w:val="24"/>
          <w:szCs w:val="24"/>
        </w:rPr>
        <w:t>электроотрицательностью</w:t>
      </w:r>
      <w:proofErr w:type="spellEnd"/>
      <w:r w:rsidRPr="00753D2E">
        <w:rPr>
          <w:rFonts w:ascii="Times New Roman" w:hAnsi="Times New Roman" w:cs="Times New Roman"/>
          <w:color w:val="000000" w:themeColor="text1"/>
          <w:sz w:val="24"/>
          <w:szCs w:val="24"/>
        </w:rPr>
        <w:t xml:space="preserve"> атома углерода. Кроме того, большая подвижность атома водорода при тройной связи обуславливает кислотные свойства </w:t>
      </w:r>
      <w:proofErr w:type="spellStart"/>
      <w:r w:rsidRPr="00753D2E">
        <w:rPr>
          <w:rFonts w:ascii="Times New Roman" w:hAnsi="Times New Roman" w:cs="Times New Roman"/>
          <w:color w:val="000000" w:themeColor="text1"/>
          <w:sz w:val="24"/>
          <w:szCs w:val="24"/>
        </w:rPr>
        <w:t>алкинов</w:t>
      </w:r>
      <w:proofErr w:type="spellEnd"/>
      <w:r w:rsidRPr="00753D2E">
        <w:rPr>
          <w:rFonts w:ascii="Times New Roman" w:hAnsi="Times New Roman" w:cs="Times New Roman"/>
          <w:color w:val="000000" w:themeColor="text1"/>
          <w:sz w:val="24"/>
          <w:szCs w:val="24"/>
        </w:rPr>
        <w:t xml:space="preserve"> в реакциях замещения.</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У </w:t>
      </w:r>
      <w:proofErr w:type="spellStart"/>
      <w:r w:rsidRPr="00753D2E">
        <w:rPr>
          <w:rFonts w:ascii="Times New Roman" w:hAnsi="Times New Roman" w:cs="Times New Roman"/>
          <w:color w:val="000000" w:themeColor="text1"/>
          <w:sz w:val="24"/>
          <w:szCs w:val="24"/>
        </w:rPr>
        <w:t>алкинов</w:t>
      </w:r>
      <w:proofErr w:type="spellEnd"/>
      <w:r w:rsidRPr="00753D2E">
        <w:rPr>
          <w:rFonts w:ascii="Times New Roman" w:hAnsi="Times New Roman" w:cs="Times New Roman"/>
          <w:color w:val="000000" w:themeColor="text1"/>
          <w:sz w:val="24"/>
          <w:szCs w:val="24"/>
        </w:rPr>
        <w:t xml:space="preserve"> связь −С≡С− линейна (угол 180°) и находится в одной плоскости. Атомы углерода связаны одной σ- и двумя π-связями, максимальная электронная плотность которых расположена в двух взаимно перпендикулярных плоскостях. Длина тройной связи примерно 0,121 нм, энергия связи 836 кДж/моль.</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Алкины</w:t>
      </w:r>
      <w:proofErr w:type="spellEnd"/>
      <w:r w:rsidRPr="00753D2E">
        <w:rPr>
          <w:rFonts w:ascii="Times New Roman" w:hAnsi="Times New Roman" w:cs="Times New Roman"/>
          <w:color w:val="000000" w:themeColor="text1"/>
          <w:sz w:val="24"/>
          <w:szCs w:val="24"/>
        </w:rPr>
        <w:t xml:space="preserve"> по своим физическим свойствам напоминают соответствующие </w:t>
      </w:r>
      <w:proofErr w:type="spellStart"/>
      <w:r w:rsidRPr="00753D2E">
        <w:rPr>
          <w:rFonts w:ascii="Times New Roman" w:hAnsi="Times New Roman" w:cs="Times New Roman"/>
          <w:color w:val="000000" w:themeColor="text1"/>
          <w:sz w:val="24"/>
          <w:szCs w:val="24"/>
        </w:rPr>
        <w:t>алкены</w:t>
      </w:r>
      <w:proofErr w:type="spellEnd"/>
      <w:r w:rsidRPr="00753D2E">
        <w:rPr>
          <w:rFonts w:ascii="Times New Roman" w:hAnsi="Times New Roman" w:cs="Times New Roman"/>
          <w:color w:val="000000" w:themeColor="text1"/>
          <w:sz w:val="24"/>
          <w:szCs w:val="24"/>
        </w:rPr>
        <w:t xml:space="preserve">. Низшие (до С4) — газы без цвета и запаха, имеющие более высокие температуры кипения, чем аналоги в </w:t>
      </w:r>
      <w:proofErr w:type="spellStart"/>
      <w:r w:rsidRPr="00753D2E">
        <w:rPr>
          <w:rFonts w:ascii="Times New Roman" w:hAnsi="Times New Roman" w:cs="Times New Roman"/>
          <w:color w:val="000000" w:themeColor="text1"/>
          <w:sz w:val="24"/>
          <w:szCs w:val="24"/>
        </w:rPr>
        <w:t>алкенах</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Алкины</w:t>
      </w:r>
      <w:proofErr w:type="spellEnd"/>
      <w:r w:rsidRPr="00753D2E">
        <w:rPr>
          <w:rFonts w:ascii="Times New Roman" w:hAnsi="Times New Roman" w:cs="Times New Roman"/>
          <w:color w:val="000000" w:themeColor="text1"/>
          <w:sz w:val="24"/>
          <w:szCs w:val="24"/>
        </w:rPr>
        <w:t xml:space="preserve"> плохо растворимы в воде, лучше — в органических растворителях.</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p>
    <w:p w:rsidR="0020173C" w:rsidRPr="00753D2E" w:rsidRDefault="0020173C" w:rsidP="00934682">
      <w:pPr>
        <w:pStyle w:val="a3"/>
        <w:spacing w:after="0" w:line="240" w:lineRule="atLeast"/>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№23</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1.Гидролиз неорганических соединений:</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w:t>
      </w: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p>
    <w:p w:rsidR="0020173C" w:rsidRPr="00753D2E" w:rsidRDefault="0020173C" w:rsidP="00934682">
      <w:pPr>
        <w:pStyle w:val="a3"/>
        <w:spacing w:after="0" w:line="240" w:lineRule="atLeast"/>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2.Ацетилен структура и свойства:</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H—C≡C—H — структурная формула ацетилена, отражающая порядок и кратность связей между атомами. Одна черточка заменяет собой одну пару электронов. </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Физические свойства:</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 нормальных условиях — бесцветный газ, легче воздуха. Чистый 100 % ацетилен не обладает запахом, однако технический ацетилен содержит примеси, которые придают ему резкий запах. </w:t>
      </w:r>
      <w:proofErr w:type="spellStart"/>
      <w:r w:rsidRPr="00753D2E">
        <w:rPr>
          <w:rFonts w:ascii="Times New Roman" w:hAnsi="Times New Roman" w:cs="Times New Roman"/>
          <w:color w:val="000000" w:themeColor="text1"/>
          <w:sz w:val="24"/>
          <w:szCs w:val="24"/>
        </w:rPr>
        <w:t>Малорастворим</w:t>
      </w:r>
      <w:proofErr w:type="spellEnd"/>
      <w:r w:rsidRPr="00753D2E">
        <w:rPr>
          <w:rFonts w:ascii="Times New Roman" w:hAnsi="Times New Roman" w:cs="Times New Roman"/>
          <w:color w:val="000000" w:themeColor="text1"/>
          <w:sz w:val="24"/>
          <w:szCs w:val="24"/>
        </w:rPr>
        <w:t xml:space="preserve"> в воде, хорошо растворяется в ацетоне. Температура кипения −83,6 °C[4]. Тройная точка −80,55 °C при давлении 961,5 мм </w:t>
      </w:r>
      <w:proofErr w:type="spellStart"/>
      <w:r w:rsidRPr="00753D2E">
        <w:rPr>
          <w:rFonts w:ascii="Times New Roman" w:hAnsi="Times New Roman" w:cs="Times New Roman"/>
          <w:color w:val="000000" w:themeColor="text1"/>
          <w:sz w:val="24"/>
          <w:szCs w:val="24"/>
        </w:rPr>
        <w:t>рт.ст</w:t>
      </w:r>
      <w:proofErr w:type="spellEnd"/>
      <w:r w:rsidRPr="00753D2E">
        <w:rPr>
          <w:rFonts w:ascii="Times New Roman" w:hAnsi="Times New Roman" w:cs="Times New Roman"/>
          <w:color w:val="000000" w:themeColor="text1"/>
          <w:sz w:val="24"/>
          <w:szCs w:val="24"/>
        </w:rPr>
        <w:t>., критическая точка 35,18 °C при давлении 61,1 атм.</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Ацетилен требует большой осторожности при обращении. Может взрываться от удара, при нагреве до 500 °C или при сжатии до 1,4 </w:t>
      </w:r>
      <w:proofErr w:type="spellStart"/>
      <w:r w:rsidRPr="00753D2E">
        <w:rPr>
          <w:rFonts w:ascii="Times New Roman" w:hAnsi="Times New Roman" w:cs="Times New Roman"/>
          <w:color w:val="000000" w:themeColor="text1"/>
          <w:sz w:val="24"/>
          <w:szCs w:val="24"/>
        </w:rPr>
        <w:t>ат</w:t>
      </w:r>
      <w:proofErr w:type="gramStart"/>
      <w:r w:rsidRPr="00753D2E">
        <w:rPr>
          <w:rFonts w:ascii="Times New Roman" w:hAnsi="Times New Roman" w:cs="Times New Roman"/>
          <w:color w:val="000000" w:themeColor="text1"/>
          <w:sz w:val="24"/>
          <w:szCs w:val="24"/>
        </w:rPr>
        <w:t>м</w:t>
      </w:r>
      <w:proofErr w:type="spellEnd"/>
      <w:r w:rsidRPr="00753D2E">
        <w:rPr>
          <w:rFonts w:ascii="Times New Roman" w:hAnsi="Times New Roman" w:cs="Times New Roman"/>
          <w:color w:val="000000" w:themeColor="text1"/>
          <w:sz w:val="24"/>
          <w:szCs w:val="24"/>
        </w:rPr>
        <w:t>[</w:t>
      </w:r>
      <w:proofErr w:type="gramEnd"/>
      <w:r w:rsidRPr="00753D2E">
        <w:rPr>
          <w:rFonts w:ascii="Times New Roman" w:hAnsi="Times New Roman" w:cs="Times New Roman"/>
          <w:color w:val="000000" w:themeColor="text1"/>
          <w:sz w:val="24"/>
          <w:szCs w:val="24"/>
        </w:rPr>
        <w:t>источник не указан 691 день] при комнатной температуре. Струя ацетилена, выпущенная на открытый воздух, может загореться от малейшей искры, в том числе от разряда статического электричества с пальца руки. Для хранения ацетилена используются специальные баллоны, заполненные пористым материалом, пропитанным ацетоном.</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Ацетилен обнаружен на Уране и Нептуне.</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Химические свойства.</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proofErr w:type="spellStart"/>
      <w:proofErr w:type="gramStart"/>
      <w:r w:rsidRPr="00753D2E">
        <w:rPr>
          <w:rFonts w:ascii="Times New Roman" w:hAnsi="Times New Roman" w:cs="Times New Roman"/>
          <w:color w:val="000000" w:themeColor="text1"/>
          <w:sz w:val="24"/>
          <w:szCs w:val="24"/>
        </w:rPr>
        <w:t>Ацетилено-кислородное</w:t>
      </w:r>
      <w:proofErr w:type="spellEnd"/>
      <w:proofErr w:type="gramEnd"/>
      <w:r w:rsidRPr="00753D2E">
        <w:rPr>
          <w:rFonts w:ascii="Times New Roman" w:hAnsi="Times New Roman" w:cs="Times New Roman"/>
          <w:color w:val="000000" w:themeColor="text1"/>
          <w:sz w:val="24"/>
          <w:szCs w:val="24"/>
        </w:rPr>
        <w:t xml:space="preserve"> пламя (температура «ядра» 2621 °C)</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ацетилена (</w:t>
      </w:r>
      <w:proofErr w:type="spellStart"/>
      <w:r w:rsidRPr="00753D2E">
        <w:rPr>
          <w:rFonts w:ascii="Times New Roman" w:hAnsi="Times New Roman" w:cs="Times New Roman"/>
          <w:color w:val="000000" w:themeColor="text1"/>
          <w:sz w:val="24"/>
          <w:szCs w:val="24"/>
        </w:rPr>
        <w:t>этина</w:t>
      </w:r>
      <w:proofErr w:type="spellEnd"/>
      <w:r w:rsidRPr="00753D2E">
        <w:rPr>
          <w:rFonts w:ascii="Times New Roman" w:hAnsi="Times New Roman" w:cs="Times New Roman"/>
          <w:color w:val="000000" w:themeColor="text1"/>
          <w:sz w:val="24"/>
          <w:szCs w:val="24"/>
        </w:rPr>
        <w:t>) характерны реакции присоединения:</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HC≡CH + Cl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СlСН=СНСl</w:t>
      </w:r>
      <w:proofErr w:type="spellEnd"/>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Ацетилен с водой, в присутствии солей ртути и других катализаторов, образует уксусный альдегид (реакция </w:t>
      </w:r>
      <w:proofErr w:type="spellStart"/>
      <w:r w:rsidRPr="00753D2E">
        <w:rPr>
          <w:rFonts w:ascii="Times New Roman" w:hAnsi="Times New Roman" w:cs="Times New Roman"/>
          <w:color w:val="000000" w:themeColor="text1"/>
          <w:sz w:val="24"/>
          <w:szCs w:val="24"/>
        </w:rPr>
        <w:t>Кучерова</w:t>
      </w:r>
      <w:proofErr w:type="spellEnd"/>
      <w:r w:rsidRPr="00753D2E">
        <w:rPr>
          <w:rFonts w:ascii="Times New Roman" w:hAnsi="Times New Roman" w:cs="Times New Roman"/>
          <w:color w:val="000000" w:themeColor="text1"/>
          <w:sz w:val="24"/>
          <w:szCs w:val="24"/>
        </w:rPr>
        <w:t xml:space="preserve">). В силу наличия тройной связи, молекула </w:t>
      </w:r>
      <w:proofErr w:type="spellStart"/>
      <w:r w:rsidRPr="00753D2E">
        <w:rPr>
          <w:rFonts w:ascii="Times New Roman" w:hAnsi="Times New Roman" w:cs="Times New Roman"/>
          <w:color w:val="000000" w:themeColor="text1"/>
          <w:sz w:val="24"/>
          <w:szCs w:val="24"/>
        </w:rPr>
        <w:t>высокоэнергетична</w:t>
      </w:r>
      <w:proofErr w:type="spellEnd"/>
      <w:r w:rsidRPr="00753D2E">
        <w:rPr>
          <w:rFonts w:ascii="Times New Roman" w:hAnsi="Times New Roman" w:cs="Times New Roman"/>
          <w:color w:val="000000" w:themeColor="text1"/>
          <w:sz w:val="24"/>
          <w:szCs w:val="24"/>
        </w:rPr>
        <w:t xml:space="preserve"> и обладает большой удельной теплотой сгорания — 14000 ккал/м³ (50,4 МДж/Кг). При сгорании в кислороде температура пламени достигает 3150 °C. Ацетилен может полимеризироваться в бензол и другие органические соединения (</w:t>
      </w:r>
      <w:proofErr w:type="spellStart"/>
      <w:r w:rsidRPr="00753D2E">
        <w:rPr>
          <w:rFonts w:ascii="Times New Roman" w:hAnsi="Times New Roman" w:cs="Times New Roman"/>
          <w:color w:val="000000" w:themeColor="text1"/>
          <w:sz w:val="24"/>
          <w:szCs w:val="24"/>
        </w:rPr>
        <w:t>полиацетилен</w:t>
      </w:r>
      <w:proofErr w:type="spellEnd"/>
      <w:r w:rsidRPr="00753D2E">
        <w:rPr>
          <w:rFonts w:ascii="Times New Roman" w:hAnsi="Times New Roman" w:cs="Times New Roman"/>
          <w:color w:val="000000" w:themeColor="text1"/>
          <w:sz w:val="24"/>
          <w:szCs w:val="24"/>
        </w:rPr>
        <w:t>, винилацетилен). Для полимеризации в бензол необходим графит и температура в 400 °C.</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Кроме того, атомы водорода ацетилена относительно легко отщепляются в виде протонов, то есть он проявляет кислотные свойства. Так ацетилен вытесняет метан из эфирного раствора </w:t>
      </w:r>
      <w:proofErr w:type="spellStart"/>
      <w:r w:rsidRPr="00753D2E">
        <w:rPr>
          <w:rFonts w:ascii="Times New Roman" w:hAnsi="Times New Roman" w:cs="Times New Roman"/>
          <w:color w:val="000000" w:themeColor="text1"/>
          <w:sz w:val="24"/>
          <w:szCs w:val="24"/>
        </w:rPr>
        <w:t>метилмагнийбромида</w:t>
      </w:r>
      <w:proofErr w:type="spellEnd"/>
      <w:r w:rsidRPr="00753D2E">
        <w:rPr>
          <w:rFonts w:ascii="Times New Roman" w:hAnsi="Times New Roman" w:cs="Times New Roman"/>
          <w:color w:val="000000" w:themeColor="text1"/>
          <w:sz w:val="24"/>
          <w:szCs w:val="24"/>
        </w:rPr>
        <w:t xml:space="preserve"> (образуется содержащий </w:t>
      </w:r>
      <w:proofErr w:type="spellStart"/>
      <w:r w:rsidRPr="00753D2E">
        <w:rPr>
          <w:rFonts w:ascii="Times New Roman" w:hAnsi="Times New Roman" w:cs="Times New Roman"/>
          <w:color w:val="000000" w:themeColor="text1"/>
          <w:sz w:val="24"/>
          <w:szCs w:val="24"/>
        </w:rPr>
        <w:t>ацетиленид-ион</w:t>
      </w:r>
      <w:proofErr w:type="spellEnd"/>
      <w:r w:rsidRPr="00753D2E">
        <w:rPr>
          <w:rFonts w:ascii="Times New Roman" w:hAnsi="Times New Roman" w:cs="Times New Roman"/>
          <w:color w:val="000000" w:themeColor="text1"/>
          <w:sz w:val="24"/>
          <w:szCs w:val="24"/>
        </w:rPr>
        <w:t xml:space="preserve"> раствор), образует нерастворимые взрывчатые осадки с солями серебра и одновалентной меди.</w:t>
      </w:r>
    </w:p>
    <w:p w:rsidR="0020173C" w:rsidRPr="00753D2E" w:rsidRDefault="0020173C" w:rsidP="00934682">
      <w:pPr>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№24</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1.Кислоты как электролиты: </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Кислоты - это электролиты, которые при диссоциации поставляют в водный раствор катионы водорода и никаких других положительных ионов не образуют</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2H</w:t>
      </w:r>
      <w:r w:rsidRPr="00753D2E">
        <w:rPr>
          <w:rFonts w:ascii="Times New Roman" w:hAnsi="Times New Roman" w:cs="Times New Roman"/>
          <w:color w:val="000000" w:themeColor="text1"/>
          <w:sz w:val="24"/>
          <w:szCs w:val="24"/>
          <w:vertAlign w:val="superscript"/>
        </w:rPr>
        <w:t>+</w:t>
      </w:r>
      <w:r w:rsidRPr="00753D2E">
        <w:rPr>
          <w:rFonts w:ascii="Times New Roman" w:hAnsi="Times New Roman" w:cs="Times New Roman"/>
          <w:color w:val="000000" w:themeColor="text1"/>
          <w:sz w:val="24"/>
          <w:szCs w:val="24"/>
        </w:rPr>
        <w:t xml:space="preserve"> + 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vertAlign w:val="superscript"/>
        </w:rPr>
        <w:t>2−,</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Сильные кислоты</w:t>
      </w:r>
      <w:r w:rsidRPr="00753D2E">
        <w:rPr>
          <w:rFonts w:ascii="Times New Roman" w:hAnsi="Times New Roman" w:cs="Times New Roman"/>
          <w:color w:val="000000" w:themeColor="text1"/>
          <w:sz w:val="24"/>
          <w:szCs w:val="24"/>
        </w:rPr>
        <w:tab/>
      </w:r>
      <w:proofErr w:type="spellStart"/>
      <w:r w:rsidRPr="00753D2E">
        <w:rPr>
          <w:rFonts w:ascii="Times New Roman" w:hAnsi="Times New Roman" w:cs="Times New Roman"/>
          <w:color w:val="000000" w:themeColor="text1"/>
          <w:sz w:val="24"/>
          <w:szCs w:val="24"/>
        </w:rPr>
        <w:t>HCl</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HBr</w:t>
      </w:r>
      <w:proofErr w:type="spellEnd"/>
      <w:r w:rsidRPr="00753D2E">
        <w:rPr>
          <w:rFonts w:ascii="Times New Roman" w:hAnsi="Times New Roman" w:cs="Times New Roman"/>
          <w:color w:val="000000" w:themeColor="text1"/>
          <w:sz w:val="24"/>
          <w:szCs w:val="24"/>
        </w:rPr>
        <w:t>, HI, HClO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SeO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HNO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HMnO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Cr</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r w:rsidRPr="00753D2E">
        <w:rPr>
          <w:rFonts w:ascii="Times New Roman" w:hAnsi="Times New Roman" w:cs="Times New Roman"/>
          <w:color w:val="000000" w:themeColor="text1"/>
          <w:sz w:val="24"/>
          <w:szCs w:val="24"/>
          <w:vertAlign w:val="subscript"/>
        </w:rPr>
        <w:t>7</w:t>
      </w:r>
      <w:r w:rsidRPr="00753D2E">
        <w:rPr>
          <w:rFonts w:ascii="Times New Roman" w:hAnsi="Times New Roman" w:cs="Times New Roman"/>
          <w:color w:val="000000" w:themeColor="text1"/>
          <w:sz w:val="24"/>
          <w:szCs w:val="24"/>
        </w:rPr>
        <w:t xml:space="preserve"> .</w:t>
      </w:r>
    </w:p>
    <w:p w:rsidR="0020173C" w:rsidRPr="00753D2E" w:rsidRDefault="0020173C" w:rsidP="00934682">
      <w:pPr>
        <w:ind w:left="-567" w:right="-283" w:firstLine="709"/>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rPr>
        <w:t>Слабые</w:t>
      </w:r>
      <w:r w:rsidRPr="00753D2E">
        <w:rPr>
          <w:rFonts w:ascii="Times New Roman" w:hAnsi="Times New Roman" w:cs="Times New Roman"/>
          <w:color w:val="000000" w:themeColor="text1"/>
          <w:sz w:val="24"/>
          <w:szCs w:val="24"/>
          <w:lang w:val="en-US"/>
        </w:rPr>
        <w:t xml:space="preserve"> </w:t>
      </w:r>
      <w:r w:rsidRPr="00753D2E">
        <w:rPr>
          <w:rFonts w:ascii="Times New Roman" w:hAnsi="Times New Roman" w:cs="Times New Roman"/>
          <w:color w:val="000000" w:themeColor="text1"/>
          <w:sz w:val="24"/>
          <w:szCs w:val="24"/>
        </w:rPr>
        <w:t>кислоты</w:t>
      </w:r>
      <w:r w:rsidRPr="00753D2E">
        <w:rPr>
          <w:rFonts w:ascii="Times New Roman" w:hAnsi="Times New Roman" w:cs="Times New Roman"/>
          <w:color w:val="000000" w:themeColor="text1"/>
          <w:sz w:val="24"/>
          <w:szCs w:val="24"/>
          <w:lang w:val="en-US"/>
        </w:rPr>
        <w:tab/>
        <w:t>HF, 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 xml:space="preserve">S, HCN, </w:t>
      </w:r>
      <w:proofErr w:type="spellStart"/>
      <w:r w:rsidRPr="00753D2E">
        <w:rPr>
          <w:rFonts w:ascii="Times New Roman" w:hAnsi="Times New Roman" w:cs="Times New Roman"/>
          <w:color w:val="000000" w:themeColor="text1"/>
          <w:sz w:val="24"/>
          <w:szCs w:val="24"/>
          <w:lang w:val="en-US"/>
        </w:rPr>
        <w:t>HClO</w:t>
      </w:r>
      <w:proofErr w:type="spellEnd"/>
      <w:r w:rsidRPr="00753D2E">
        <w:rPr>
          <w:rFonts w:ascii="Times New Roman" w:hAnsi="Times New Roman" w:cs="Times New Roman"/>
          <w:color w:val="000000" w:themeColor="text1"/>
          <w:sz w:val="24"/>
          <w:szCs w:val="24"/>
          <w:lang w:val="en-US"/>
        </w:rPr>
        <w:t>, HNO</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 H</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lang w:val="en-US"/>
        </w:rPr>
        <w:t>PO</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lang w:val="en-US"/>
        </w:rPr>
        <w:t>, 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CO</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lang w:val="en-US"/>
        </w:rPr>
        <w:t>, CH</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lang w:val="en-US"/>
        </w:rPr>
        <w:t>COOH, H</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lang w:val="en-US"/>
        </w:rPr>
        <w:t>SiO</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lang w:val="en-US"/>
        </w:rPr>
        <w:t>.</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shd w:val="clear" w:color="auto" w:fill="FFFFFF"/>
        </w:rPr>
        <w:t>Классификация кислот по составу:</w:t>
      </w:r>
    </w:p>
    <w:tbl>
      <w:tblPr>
        <w:tblStyle w:val="a4"/>
        <w:tblW w:w="8647" w:type="dxa"/>
        <w:jc w:val="center"/>
        <w:tblLook w:val="04A0"/>
      </w:tblPr>
      <w:tblGrid>
        <w:gridCol w:w="4218"/>
        <w:gridCol w:w="4429"/>
      </w:tblGrid>
      <w:tr w:rsidR="00753D2E" w:rsidRPr="00753D2E" w:rsidTr="00ED653A">
        <w:trPr>
          <w:jc w:val="center"/>
        </w:trPr>
        <w:tc>
          <w:tcPr>
            <w:tcW w:w="2439" w:type="pct"/>
            <w:hideMark/>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Кислородсодержащие кислоты</w:t>
            </w:r>
          </w:p>
        </w:tc>
        <w:tc>
          <w:tcPr>
            <w:tcW w:w="2561" w:type="pct"/>
            <w:hideMark/>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Бескислородные кислоты</w:t>
            </w:r>
          </w:p>
        </w:tc>
      </w:tr>
      <w:tr w:rsidR="00753D2E" w:rsidRPr="00753D2E" w:rsidTr="00ED653A">
        <w:trPr>
          <w:jc w:val="center"/>
        </w:trPr>
        <w:tc>
          <w:tcPr>
            <w:tcW w:w="2439" w:type="pct"/>
            <w:hideMark/>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p>
        </w:tc>
        <w:tc>
          <w:tcPr>
            <w:tcW w:w="2561" w:type="pct"/>
            <w:hideMark/>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p>
        </w:tc>
      </w:tr>
      <w:tr w:rsidR="00753D2E" w:rsidRPr="00753D2E" w:rsidTr="00ED653A">
        <w:trPr>
          <w:jc w:val="center"/>
        </w:trPr>
        <w:tc>
          <w:tcPr>
            <w:tcW w:w="2439" w:type="pct"/>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4 </w:t>
            </w:r>
            <w:r w:rsidRPr="00753D2E">
              <w:rPr>
                <w:rFonts w:ascii="Times New Roman" w:hAnsi="Times New Roman" w:cs="Times New Roman"/>
                <w:color w:val="000000" w:themeColor="text1"/>
                <w:sz w:val="24"/>
                <w:szCs w:val="24"/>
              </w:rPr>
              <w:t>серная кислота</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3 </w:t>
            </w:r>
            <w:r w:rsidRPr="00753D2E">
              <w:rPr>
                <w:rFonts w:ascii="Times New Roman" w:hAnsi="Times New Roman" w:cs="Times New Roman"/>
                <w:color w:val="000000" w:themeColor="text1"/>
                <w:sz w:val="24"/>
                <w:szCs w:val="24"/>
              </w:rPr>
              <w:t>сернистая кислота</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HNO</w:t>
            </w:r>
            <w:r w:rsidRPr="00753D2E">
              <w:rPr>
                <w:rFonts w:ascii="Times New Roman" w:hAnsi="Times New Roman" w:cs="Times New Roman"/>
                <w:color w:val="000000" w:themeColor="text1"/>
                <w:sz w:val="24"/>
                <w:szCs w:val="24"/>
                <w:vertAlign w:val="subscript"/>
              </w:rPr>
              <w:t>3 </w:t>
            </w:r>
            <w:r w:rsidRPr="00753D2E">
              <w:rPr>
                <w:rFonts w:ascii="Times New Roman" w:hAnsi="Times New Roman" w:cs="Times New Roman"/>
                <w:color w:val="000000" w:themeColor="text1"/>
                <w:sz w:val="24"/>
                <w:szCs w:val="24"/>
              </w:rPr>
              <w:t>азотная кислота</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PO</w:t>
            </w:r>
            <w:r w:rsidRPr="00753D2E">
              <w:rPr>
                <w:rFonts w:ascii="Times New Roman" w:hAnsi="Times New Roman" w:cs="Times New Roman"/>
                <w:color w:val="000000" w:themeColor="text1"/>
                <w:sz w:val="24"/>
                <w:szCs w:val="24"/>
                <w:vertAlign w:val="subscript"/>
              </w:rPr>
              <w:t>4 </w:t>
            </w:r>
            <w:r w:rsidRPr="00753D2E">
              <w:rPr>
                <w:rFonts w:ascii="Times New Roman" w:hAnsi="Times New Roman" w:cs="Times New Roman"/>
                <w:color w:val="000000" w:themeColor="text1"/>
                <w:sz w:val="24"/>
                <w:szCs w:val="24"/>
              </w:rPr>
              <w:t>фосфорная кислота</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CO</w:t>
            </w:r>
            <w:r w:rsidRPr="00753D2E">
              <w:rPr>
                <w:rFonts w:ascii="Times New Roman" w:hAnsi="Times New Roman" w:cs="Times New Roman"/>
                <w:color w:val="000000" w:themeColor="text1"/>
                <w:sz w:val="24"/>
                <w:szCs w:val="24"/>
                <w:vertAlign w:val="subscript"/>
              </w:rPr>
              <w:t>3 </w:t>
            </w:r>
            <w:r w:rsidRPr="00753D2E">
              <w:rPr>
                <w:rFonts w:ascii="Times New Roman" w:hAnsi="Times New Roman" w:cs="Times New Roman"/>
                <w:color w:val="000000" w:themeColor="text1"/>
                <w:sz w:val="24"/>
                <w:szCs w:val="24"/>
              </w:rPr>
              <w:t>угольная кислота</w:t>
            </w:r>
          </w:p>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SiO</w:t>
            </w:r>
            <w:r w:rsidRPr="00753D2E">
              <w:rPr>
                <w:rFonts w:ascii="Times New Roman" w:hAnsi="Times New Roman" w:cs="Times New Roman"/>
                <w:color w:val="000000" w:themeColor="text1"/>
                <w:sz w:val="24"/>
                <w:szCs w:val="24"/>
                <w:vertAlign w:val="subscript"/>
              </w:rPr>
              <w:t>3 </w:t>
            </w:r>
            <w:r w:rsidRPr="00753D2E">
              <w:rPr>
                <w:rFonts w:ascii="Times New Roman" w:hAnsi="Times New Roman" w:cs="Times New Roman"/>
                <w:color w:val="000000" w:themeColor="text1"/>
                <w:sz w:val="24"/>
                <w:szCs w:val="24"/>
              </w:rPr>
              <w:t>кремниевая кислота</w:t>
            </w:r>
          </w:p>
        </w:tc>
        <w:tc>
          <w:tcPr>
            <w:tcW w:w="2561" w:type="pct"/>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HF фтороводородная кислота</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HCl</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хлороводородная</w:t>
            </w:r>
            <w:proofErr w:type="spellEnd"/>
            <w:r w:rsidRPr="00753D2E">
              <w:rPr>
                <w:rFonts w:ascii="Times New Roman" w:hAnsi="Times New Roman" w:cs="Times New Roman"/>
                <w:color w:val="000000" w:themeColor="text1"/>
                <w:sz w:val="24"/>
                <w:szCs w:val="24"/>
              </w:rPr>
              <w:t xml:space="preserve"> кислота (соляная кислота)</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HBr</w:t>
            </w:r>
            <w:proofErr w:type="spellEnd"/>
            <w:r w:rsidRPr="00753D2E">
              <w:rPr>
                <w:rFonts w:ascii="Times New Roman" w:hAnsi="Times New Roman" w:cs="Times New Roman"/>
                <w:color w:val="000000" w:themeColor="text1"/>
                <w:sz w:val="24"/>
                <w:szCs w:val="24"/>
              </w:rPr>
              <w:t> </w:t>
            </w:r>
            <w:proofErr w:type="spellStart"/>
            <w:r w:rsidRPr="00753D2E">
              <w:rPr>
                <w:rFonts w:ascii="Times New Roman" w:hAnsi="Times New Roman" w:cs="Times New Roman"/>
                <w:color w:val="000000" w:themeColor="text1"/>
                <w:sz w:val="24"/>
                <w:szCs w:val="24"/>
              </w:rPr>
              <w:t>бромоводородная</w:t>
            </w:r>
            <w:proofErr w:type="spellEnd"/>
            <w:r w:rsidRPr="00753D2E">
              <w:rPr>
                <w:rFonts w:ascii="Times New Roman" w:hAnsi="Times New Roman" w:cs="Times New Roman"/>
                <w:color w:val="000000" w:themeColor="text1"/>
                <w:sz w:val="24"/>
                <w:szCs w:val="24"/>
              </w:rPr>
              <w:t xml:space="preserve"> кислота</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HI </w:t>
            </w:r>
            <w:proofErr w:type="spellStart"/>
            <w:r w:rsidRPr="00753D2E">
              <w:rPr>
                <w:rFonts w:ascii="Times New Roman" w:hAnsi="Times New Roman" w:cs="Times New Roman"/>
                <w:color w:val="000000" w:themeColor="text1"/>
                <w:sz w:val="24"/>
                <w:szCs w:val="24"/>
              </w:rPr>
              <w:t>иодоводородная</w:t>
            </w:r>
            <w:proofErr w:type="spellEnd"/>
            <w:r w:rsidRPr="00753D2E">
              <w:rPr>
                <w:rFonts w:ascii="Times New Roman" w:hAnsi="Times New Roman" w:cs="Times New Roman"/>
                <w:color w:val="000000" w:themeColor="text1"/>
                <w:sz w:val="24"/>
                <w:szCs w:val="24"/>
              </w:rPr>
              <w:t xml:space="preserve"> кислота</w:t>
            </w:r>
          </w:p>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 сероводородная кислота</w:t>
            </w:r>
          </w:p>
        </w:tc>
      </w:tr>
    </w:tbl>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shd w:val="clear" w:color="auto" w:fill="FFFFFF"/>
        </w:rPr>
        <w:t>Классификация кислот по числу атомов водорода:</w:t>
      </w:r>
    </w:p>
    <w:tbl>
      <w:tblPr>
        <w:tblStyle w:val="a4"/>
        <w:tblpPr w:leftFromText="180" w:rightFromText="180" w:vertAnchor="text" w:horzAnchor="margin" w:tblpXSpec="center" w:tblpY="142"/>
        <w:tblW w:w="8613" w:type="dxa"/>
        <w:tblLook w:val="04A0"/>
      </w:tblPr>
      <w:tblGrid>
        <w:gridCol w:w="3490"/>
        <w:gridCol w:w="2884"/>
        <w:gridCol w:w="2239"/>
      </w:tblGrid>
      <w:tr w:rsidR="00753D2E" w:rsidRPr="00753D2E" w:rsidTr="00ED653A">
        <w:tc>
          <w:tcPr>
            <w:tcW w:w="3490" w:type="dxa"/>
          </w:tcPr>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Одноосновные</w:t>
            </w:r>
          </w:p>
        </w:tc>
        <w:tc>
          <w:tcPr>
            <w:tcW w:w="2884" w:type="dxa"/>
          </w:tcPr>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Двухосновные</w:t>
            </w:r>
          </w:p>
        </w:tc>
        <w:tc>
          <w:tcPr>
            <w:tcW w:w="2239" w:type="dxa"/>
          </w:tcPr>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Трехосновные</w:t>
            </w:r>
          </w:p>
        </w:tc>
      </w:tr>
      <w:tr w:rsidR="00753D2E" w:rsidRPr="00753D2E" w:rsidTr="00ED653A">
        <w:tc>
          <w:tcPr>
            <w:tcW w:w="3490" w:type="dxa"/>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HNO</w:t>
            </w:r>
            <w:r w:rsidRPr="00753D2E">
              <w:rPr>
                <w:rFonts w:ascii="Times New Roman" w:hAnsi="Times New Roman" w:cs="Times New Roman"/>
                <w:color w:val="000000" w:themeColor="text1"/>
                <w:sz w:val="24"/>
                <w:szCs w:val="24"/>
                <w:vertAlign w:val="subscript"/>
              </w:rPr>
              <w:t>3 </w:t>
            </w:r>
            <w:r w:rsidRPr="00753D2E">
              <w:rPr>
                <w:rFonts w:ascii="Times New Roman" w:hAnsi="Times New Roman" w:cs="Times New Roman"/>
                <w:color w:val="000000" w:themeColor="text1"/>
                <w:sz w:val="24"/>
                <w:szCs w:val="24"/>
              </w:rPr>
              <w:t>азотная</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HF фтороводородная</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HCl</w:t>
            </w:r>
            <w:proofErr w:type="spellEnd"/>
            <w:r w:rsidRPr="00753D2E">
              <w:rPr>
                <w:rFonts w:ascii="Times New Roman" w:hAnsi="Times New Roman" w:cs="Times New Roman"/>
                <w:color w:val="000000" w:themeColor="text1"/>
                <w:sz w:val="24"/>
                <w:szCs w:val="24"/>
              </w:rPr>
              <w:t> </w:t>
            </w:r>
            <w:proofErr w:type="spellStart"/>
            <w:r w:rsidRPr="00753D2E">
              <w:rPr>
                <w:rFonts w:ascii="Times New Roman" w:hAnsi="Times New Roman" w:cs="Times New Roman"/>
                <w:color w:val="000000" w:themeColor="text1"/>
                <w:sz w:val="24"/>
                <w:szCs w:val="24"/>
              </w:rPr>
              <w:t>хлороводородная</w:t>
            </w:r>
            <w:proofErr w:type="spellEnd"/>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HBr</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бромоводородная</w:t>
            </w:r>
            <w:proofErr w:type="spellEnd"/>
          </w:p>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HI </w:t>
            </w:r>
            <w:proofErr w:type="spellStart"/>
            <w:r w:rsidRPr="00753D2E">
              <w:rPr>
                <w:rFonts w:ascii="Times New Roman" w:hAnsi="Times New Roman" w:cs="Times New Roman"/>
                <w:color w:val="000000" w:themeColor="text1"/>
                <w:sz w:val="24"/>
                <w:szCs w:val="24"/>
              </w:rPr>
              <w:t>иодоводородная</w:t>
            </w:r>
            <w:proofErr w:type="spellEnd"/>
          </w:p>
        </w:tc>
        <w:tc>
          <w:tcPr>
            <w:tcW w:w="2884" w:type="dxa"/>
          </w:tcPr>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4 </w:t>
            </w:r>
            <w:r w:rsidRPr="00753D2E">
              <w:rPr>
                <w:rFonts w:ascii="Times New Roman" w:hAnsi="Times New Roman" w:cs="Times New Roman"/>
                <w:color w:val="000000" w:themeColor="text1"/>
                <w:sz w:val="24"/>
                <w:szCs w:val="24"/>
              </w:rPr>
              <w:t>серная</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сернистая</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 сероводородная</w:t>
            </w:r>
          </w:p>
          <w:p w:rsidR="0020173C" w:rsidRPr="00753D2E" w:rsidRDefault="0020173C" w:rsidP="00934682">
            <w:pPr>
              <w:spacing w:before="100" w:beforeAutospacing="1" w:after="100" w:afterAutospacing="1"/>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CO</w:t>
            </w:r>
            <w:r w:rsidRPr="00753D2E">
              <w:rPr>
                <w:rFonts w:ascii="Times New Roman" w:hAnsi="Times New Roman" w:cs="Times New Roman"/>
                <w:color w:val="000000" w:themeColor="text1"/>
                <w:sz w:val="24"/>
                <w:szCs w:val="24"/>
                <w:vertAlign w:val="subscript"/>
              </w:rPr>
              <w:t>3 </w:t>
            </w:r>
            <w:r w:rsidRPr="00753D2E">
              <w:rPr>
                <w:rFonts w:ascii="Times New Roman" w:hAnsi="Times New Roman" w:cs="Times New Roman"/>
                <w:color w:val="000000" w:themeColor="text1"/>
                <w:sz w:val="24"/>
                <w:szCs w:val="24"/>
              </w:rPr>
              <w:t>угольная</w:t>
            </w:r>
          </w:p>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SiO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кремниевая</w:t>
            </w:r>
          </w:p>
        </w:tc>
        <w:tc>
          <w:tcPr>
            <w:tcW w:w="2239" w:type="dxa"/>
          </w:tcPr>
          <w:p w:rsidR="0020173C" w:rsidRPr="00753D2E" w:rsidRDefault="0020173C" w:rsidP="00934682">
            <w:pPr>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PO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фосфорная</w:t>
            </w:r>
          </w:p>
        </w:tc>
      </w:tr>
      <w:tr w:rsidR="00753D2E" w:rsidRPr="00753D2E" w:rsidTr="00ED653A">
        <w:tc>
          <w:tcPr>
            <w:tcW w:w="3490" w:type="dxa"/>
          </w:tcPr>
          <w:p w:rsidR="0020173C" w:rsidRPr="00753D2E" w:rsidRDefault="0020173C" w:rsidP="00934682">
            <w:pPr>
              <w:ind w:right="-283"/>
              <w:jc w:val="both"/>
              <w:rPr>
                <w:rFonts w:ascii="Times New Roman" w:hAnsi="Times New Roman" w:cs="Times New Roman"/>
                <w:color w:val="000000" w:themeColor="text1"/>
                <w:sz w:val="24"/>
                <w:szCs w:val="24"/>
              </w:rPr>
            </w:pPr>
          </w:p>
        </w:tc>
        <w:tc>
          <w:tcPr>
            <w:tcW w:w="2884" w:type="dxa"/>
          </w:tcPr>
          <w:p w:rsidR="0020173C" w:rsidRPr="00753D2E" w:rsidRDefault="0020173C" w:rsidP="00934682">
            <w:pPr>
              <w:ind w:right="-283"/>
              <w:jc w:val="both"/>
              <w:rPr>
                <w:rFonts w:ascii="Times New Roman" w:hAnsi="Times New Roman" w:cs="Times New Roman"/>
                <w:color w:val="000000" w:themeColor="text1"/>
                <w:sz w:val="24"/>
                <w:szCs w:val="24"/>
              </w:rPr>
            </w:pPr>
          </w:p>
        </w:tc>
        <w:tc>
          <w:tcPr>
            <w:tcW w:w="2239" w:type="dxa"/>
          </w:tcPr>
          <w:p w:rsidR="0020173C" w:rsidRPr="00753D2E" w:rsidRDefault="0020173C" w:rsidP="00934682">
            <w:pPr>
              <w:ind w:right="-283"/>
              <w:jc w:val="both"/>
              <w:rPr>
                <w:rFonts w:ascii="Times New Roman" w:hAnsi="Times New Roman" w:cs="Times New Roman"/>
                <w:color w:val="000000" w:themeColor="text1"/>
                <w:sz w:val="24"/>
                <w:szCs w:val="24"/>
              </w:rPr>
            </w:pPr>
          </w:p>
        </w:tc>
      </w:tr>
    </w:tbl>
    <w:p w:rsidR="0020173C" w:rsidRPr="00753D2E" w:rsidRDefault="0020173C" w:rsidP="00934682">
      <w:pPr>
        <w:spacing w:before="100" w:beforeAutospacing="1" w:after="100" w:afterAutospacing="1"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Химические свойства:</w:t>
      </w:r>
    </w:p>
    <w:tbl>
      <w:tblPr>
        <w:tblW w:w="4568" w:type="pct"/>
        <w:tblCellSpacing w:w="15" w:type="dxa"/>
        <w:tblInd w:w="339" w:type="dxa"/>
        <w:tblBorders>
          <w:top w:val="single" w:sz="4" w:space="0" w:color="auto"/>
          <w:left w:val="single" w:sz="4" w:space="0" w:color="auto"/>
          <w:bottom w:val="single" w:sz="4" w:space="0" w:color="auto"/>
          <w:right w:val="single" w:sz="4" w:space="0" w:color="auto"/>
        </w:tblBorders>
        <w:shd w:val="clear" w:color="auto" w:fill="CCFFCC"/>
        <w:tblCellMar>
          <w:top w:w="15" w:type="dxa"/>
          <w:left w:w="15" w:type="dxa"/>
          <w:bottom w:w="15" w:type="dxa"/>
          <w:right w:w="15" w:type="dxa"/>
        </w:tblCellMar>
        <w:tblLook w:val="04A0"/>
      </w:tblPr>
      <w:tblGrid>
        <w:gridCol w:w="4062"/>
        <w:gridCol w:w="4586"/>
      </w:tblGrid>
      <w:tr w:rsidR="00753D2E" w:rsidRPr="00753D2E" w:rsidTr="00753D2E">
        <w:trPr>
          <w:tblCellSpacing w:w="15" w:type="dxa"/>
        </w:trPr>
        <w:tc>
          <w:tcPr>
            <w:tcW w:w="2331"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Кислородсодержащие</w:t>
            </w:r>
          </w:p>
        </w:tc>
        <w:tc>
          <w:tcPr>
            <w:tcW w:w="261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Бескислородные</w:t>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1.Изменяют окраску индикаторов</w:t>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лакмус-красный, метилоранж-красный </w:t>
            </w:r>
            <w:proofErr w:type="gramStart"/>
            <w:r w:rsidRPr="00753D2E">
              <w:rPr>
                <w:rFonts w:ascii="Times New Roman" w:hAnsi="Times New Roman" w:cs="Times New Roman"/>
                <w:color w:val="000000" w:themeColor="text1"/>
                <w:sz w:val="24"/>
                <w:szCs w:val="24"/>
              </w:rPr>
              <w:t xml:space="preserve">( </w:t>
            </w:r>
            <w:proofErr w:type="gramEnd"/>
            <w:r w:rsidRPr="00753D2E">
              <w:rPr>
                <w:rFonts w:ascii="Times New Roman" w:hAnsi="Times New Roman" w:cs="Times New Roman"/>
                <w:color w:val="000000" w:themeColor="text1"/>
                <w:sz w:val="24"/>
                <w:szCs w:val="24"/>
              </w:rPr>
              <w:t>только для растворимых кислот)</w:t>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2.Взаимодействие с металлами, стоящими до водорода</w:t>
            </w:r>
          </w:p>
        </w:tc>
      </w:tr>
      <w:tr w:rsidR="00753D2E" w:rsidRPr="00753D2E" w:rsidTr="00753D2E">
        <w:trPr>
          <w:tblCellSpacing w:w="15" w:type="dxa"/>
        </w:trPr>
        <w:tc>
          <w:tcPr>
            <w:tcW w:w="2331"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+Ca=CaSO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noProof/>
                <w:color w:val="000000" w:themeColor="text1"/>
                <w:sz w:val="24"/>
                <w:szCs w:val="24"/>
                <w:vertAlign w:val="subscript"/>
              </w:rPr>
              <w:drawing>
                <wp:inline distT="0" distB="0" distL="0" distR="0">
                  <wp:extent cx="87630" cy="142875"/>
                  <wp:effectExtent l="19050" t="0" r="7620" b="0"/>
                  <wp:docPr id="36" name="Рисунок 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
                          <pic:cNvPicPr>
                            <a:picLocks noChangeAspect="1" noChangeArrowheads="1"/>
                          </pic:cNvPicPr>
                        </pic:nvPicPr>
                        <pic:blipFill>
                          <a:blip r:embed="rId349"/>
                          <a:srcRect/>
                          <a:stretch>
                            <a:fillRect/>
                          </a:stretch>
                        </pic:blipFill>
                        <pic:spPr bwMode="auto">
                          <a:xfrm>
                            <a:off x="0" y="0"/>
                            <a:ext cx="87630" cy="142875"/>
                          </a:xfrm>
                          <a:prstGeom prst="rect">
                            <a:avLst/>
                          </a:prstGeom>
                          <a:noFill/>
                          <a:ln w="9525">
                            <a:noFill/>
                            <a:miter lim="800000"/>
                            <a:headEnd/>
                            <a:tailEnd/>
                          </a:ln>
                        </pic:spPr>
                      </pic:pic>
                    </a:graphicData>
                  </a:graphic>
                </wp:inline>
              </w:drawing>
            </w:r>
          </w:p>
        </w:tc>
        <w:tc>
          <w:tcPr>
            <w:tcW w:w="261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2HCl+Ca=CaCl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noProof/>
                <w:color w:val="000000" w:themeColor="text1"/>
                <w:sz w:val="24"/>
                <w:szCs w:val="24"/>
                <w:vertAlign w:val="subscript"/>
              </w:rPr>
              <w:drawing>
                <wp:inline distT="0" distB="0" distL="0" distR="0">
                  <wp:extent cx="87630" cy="142875"/>
                  <wp:effectExtent l="19050" t="0" r="7620" b="0"/>
                  <wp:docPr id="35" name="Рисунок 2"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pic:cNvPicPr>
                            <a:picLocks noChangeAspect="1" noChangeArrowheads="1"/>
                          </pic:cNvPicPr>
                        </pic:nvPicPr>
                        <pic:blipFill>
                          <a:blip r:embed="rId349"/>
                          <a:srcRect/>
                          <a:stretch>
                            <a:fillRect/>
                          </a:stretch>
                        </pic:blipFill>
                        <pic:spPr bwMode="auto">
                          <a:xfrm>
                            <a:off x="0" y="0"/>
                            <a:ext cx="87630" cy="142875"/>
                          </a:xfrm>
                          <a:prstGeom prst="rect">
                            <a:avLst/>
                          </a:prstGeom>
                          <a:noFill/>
                          <a:ln w="9525">
                            <a:noFill/>
                            <a:miter lim="800000"/>
                            <a:headEnd/>
                            <a:tailEnd/>
                          </a:ln>
                        </pic:spPr>
                      </pic:pic>
                    </a:graphicData>
                  </a:graphic>
                </wp:inline>
              </w:drawing>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2.Взаимодействие с основными оксидами</w:t>
            </w:r>
          </w:p>
        </w:tc>
      </w:tr>
      <w:tr w:rsidR="00753D2E" w:rsidRPr="00753D2E" w:rsidTr="00753D2E">
        <w:trPr>
          <w:tblCellSpacing w:w="15" w:type="dxa"/>
        </w:trPr>
        <w:tc>
          <w:tcPr>
            <w:tcW w:w="2331"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+CaO=CaSO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p>
        </w:tc>
        <w:tc>
          <w:tcPr>
            <w:tcW w:w="261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2HCl+CaO=CaCl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3.Взаимодействие с основаниями</w:t>
            </w:r>
          </w:p>
        </w:tc>
      </w:tr>
      <w:tr w:rsidR="00753D2E" w:rsidRPr="00934682" w:rsidTr="00753D2E">
        <w:trPr>
          <w:tblCellSpacing w:w="15" w:type="dxa"/>
        </w:trPr>
        <w:tc>
          <w:tcPr>
            <w:tcW w:w="2331"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SO</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lang w:val="en-US"/>
              </w:rPr>
              <w:t>+Ca(OH)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=CaSO</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lang w:val="en-US"/>
              </w:rPr>
              <w:t>+2H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w:t>
            </w:r>
          </w:p>
        </w:tc>
        <w:tc>
          <w:tcPr>
            <w:tcW w:w="261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lang w:val="en-US"/>
              </w:rPr>
              <w:t>2HCl+Ca(OH)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=CaCl</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+2H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w:t>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4.Взаимодействие с </w:t>
            </w:r>
            <w:proofErr w:type="spellStart"/>
            <w:r w:rsidRPr="00753D2E">
              <w:rPr>
                <w:rFonts w:ascii="Times New Roman" w:hAnsi="Times New Roman" w:cs="Times New Roman"/>
                <w:color w:val="000000" w:themeColor="text1"/>
                <w:sz w:val="24"/>
                <w:szCs w:val="24"/>
              </w:rPr>
              <w:t>амфотерными</w:t>
            </w:r>
            <w:proofErr w:type="spellEnd"/>
            <w:r w:rsidRPr="00753D2E">
              <w:rPr>
                <w:rFonts w:ascii="Times New Roman" w:hAnsi="Times New Roman" w:cs="Times New Roman"/>
                <w:color w:val="000000" w:themeColor="text1"/>
                <w:sz w:val="24"/>
                <w:szCs w:val="24"/>
              </w:rPr>
              <w:t xml:space="preserve"> оксидами</w:t>
            </w:r>
          </w:p>
        </w:tc>
      </w:tr>
      <w:tr w:rsidR="00753D2E" w:rsidRPr="00753D2E" w:rsidTr="00753D2E">
        <w:trPr>
          <w:tblCellSpacing w:w="15" w:type="dxa"/>
        </w:trPr>
        <w:tc>
          <w:tcPr>
            <w:tcW w:w="2331"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+ZnO=ZnSO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p>
        </w:tc>
        <w:tc>
          <w:tcPr>
            <w:tcW w:w="261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2HCl+ZnO=ZnCl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5.Взаимодействие с солями, если образуется малорастворимое, летучее или </w:t>
            </w:r>
            <w:proofErr w:type="spellStart"/>
            <w:r w:rsidRPr="00753D2E">
              <w:rPr>
                <w:rFonts w:ascii="Times New Roman" w:hAnsi="Times New Roman" w:cs="Times New Roman"/>
                <w:color w:val="000000" w:themeColor="text1"/>
                <w:sz w:val="24"/>
                <w:szCs w:val="24"/>
              </w:rPr>
              <w:t>малодиссоциирующее</w:t>
            </w:r>
            <w:proofErr w:type="spellEnd"/>
            <w:r w:rsidRPr="00753D2E">
              <w:rPr>
                <w:rFonts w:ascii="Times New Roman" w:hAnsi="Times New Roman" w:cs="Times New Roman"/>
                <w:color w:val="000000" w:themeColor="text1"/>
                <w:sz w:val="24"/>
                <w:szCs w:val="24"/>
              </w:rPr>
              <w:t xml:space="preserve"> вещество</w:t>
            </w:r>
          </w:p>
        </w:tc>
      </w:tr>
      <w:tr w:rsidR="00753D2E" w:rsidRPr="00934682" w:rsidTr="00753D2E">
        <w:trPr>
          <w:tblCellSpacing w:w="15" w:type="dxa"/>
        </w:trPr>
        <w:tc>
          <w:tcPr>
            <w:tcW w:w="2331"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+BaCl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=BaSO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+2HCl</w:t>
            </w:r>
          </w:p>
        </w:tc>
        <w:tc>
          <w:tcPr>
            <w:tcW w:w="261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lang w:val="en-US"/>
              </w:rPr>
              <w:t>2HCl+Na</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CO</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lang w:val="en-US"/>
              </w:rPr>
              <w:t>=2NaCl+H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O+CO</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noProof/>
                <w:color w:val="000000" w:themeColor="text1"/>
                <w:sz w:val="24"/>
                <w:szCs w:val="24"/>
              </w:rPr>
              <w:drawing>
                <wp:inline distT="0" distB="0" distL="0" distR="0">
                  <wp:extent cx="87630" cy="142875"/>
                  <wp:effectExtent l="19050" t="0" r="7620" b="0"/>
                  <wp:docPr id="34" name="Рисунок 3" descr="http://www.alhimikov.net/strel/st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himikov.net/strel/str_01.GIF"/>
                          <pic:cNvPicPr>
                            <a:picLocks noChangeAspect="1" noChangeArrowheads="1"/>
                          </pic:cNvPicPr>
                        </pic:nvPicPr>
                        <pic:blipFill>
                          <a:blip r:embed="rId349"/>
                          <a:srcRect/>
                          <a:stretch>
                            <a:fillRect/>
                          </a:stretch>
                        </pic:blipFill>
                        <pic:spPr bwMode="auto">
                          <a:xfrm>
                            <a:off x="0" y="0"/>
                            <a:ext cx="87630" cy="142875"/>
                          </a:xfrm>
                          <a:prstGeom prst="rect">
                            <a:avLst/>
                          </a:prstGeom>
                          <a:noFill/>
                          <a:ln w="9525">
                            <a:noFill/>
                            <a:miter lim="800000"/>
                            <a:headEnd/>
                            <a:tailEnd/>
                          </a:ln>
                        </pic:spPr>
                      </pic:pic>
                    </a:graphicData>
                  </a:graphic>
                </wp:inline>
              </w:drawing>
            </w:r>
          </w:p>
        </w:tc>
      </w:tr>
      <w:tr w:rsidR="00753D2E" w:rsidRPr="00753D2E" w:rsidTr="00753D2E">
        <w:trPr>
          <w:tblCellSpacing w:w="15" w:type="dxa"/>
        </w:trPr>
        <w:tc>
          <w:tcPr>
            <w:tcW w:w="4965" w:type="pct"/>
            <w:gridSpan w:val="2"/>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6.При нагревании</w:t>
            </w:r>
          </w:p>
        </w:tc>
      </w:tr>
      <w:tr w:rsidR="00753D2E" w:rsidRPr="00753D2E" w:rsidTr="00753D2E">
        <w:trPr>
          <w:tblCellSpacing w:w="15" w:type="dxa"/>
        </w:trPr>
        <w:tc>
          <w:tcPr>
            <w:tcW w:w="2331" w:type="pct"/>
            <w:shd w:val="clear" w:color="auto" w:fill="FFFFFF"/>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Слабые кислоты легко разлагаются</w:t>
            </w:r>
            <w:r w:rsidRPr="00753D2E">
              <w:rPr>
                <w:rFonts w:ascii="Times New Roman" w:hAnsi="Times New Roman" w:cs="Times New Roman"/>
                <w:color w:val="000000" w:themeColor="text1"/>
                <w:sz w:val="24"/>
                <w:szCs w:val="24"/>
              </w:rPr>
              <w:b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SiO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O+SiO</w:t>
            </w:r>
            <w:r w:rsidRPr="00753D2E">
              <w:rPr>
                <w:rFonts w:ascii="Times New Roman" w:hAnsi="Times New Roman" w:cs="Times New Roman"/>
                <w:color w:val="000000" w:themeColor="text1"/>
                <w:sz w:val="24"/>
                <w:szCs w:val="24"/>
                <w:vertAlign w:val="subscript"/>
              </w:rPr>
              <w:t>2</w:t>
            </w:r>
          </w:p>
        </w:tc>
        <w:tc>
          <w:tcPr>
            <w:tcW w:w="2617" w:type="pct"/>
            <w:shd w:val="clear" w:color="auto" w:fill="FFFFFF"/>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w:t>
            </w:r>
          </w:p>
        </w:tc>
      </w:tr>
    </w:tbl>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 xml:space="preserve">.Натуральный и синтетический каучуки. </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Природный каучук</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Высокомолекулярный углеводород (C</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8</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vertAlign w:val="subscript"/>
        </w:rPr>
        <w:t>n</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цис-полимер</w:t>
      </w:r>
      <w:proofErr w:type="spellEnd"/>
      <w:r w:rsidRPr="00753D2E">
        <w:rPr>
          <w:rFonts w:ascii="Times New Roman" w:hAnsi="Times New Roman" w:cs="Times New Roman"/>
          <w:color w:val="000000" w:themeColor="text1"/>
          <w:sz w:val="24"/>
          <w:szCs w:val="24"/>
        </w:rPr>
        <w:t xml:space="preserve"> изопрена; содержится в млечном соке (латексе) гевеи, кок-сагыза (многолетнего травянистого растения рода Одуванчик) и других каучуконосных растений. Растворим в углеводородах и их производных (бензине, бензоле, хлороформе, сероуглероде и т. д.). В воде, спирте, ацетоне натуральный каучук практически не набухает и не растворяется. Уже при комнатной температуре натуральный каучук присоединяет кислород, происходит окислительная деструкция (старение каучука), при этом уменьшается его прочность и эластичность. При температуре выше 200 °C натуральный каучук разлагается с образованием низкомолекулярных углеводородов. При взаимодействии натурального каучука с серой, хлористой серой, органическими пероксидами (вулканизация) происходит соединение через атомы серы длинных макромолекулярных связей с образованием сетчатых структур. Это придает каучуку высокую эластичность в широком интервале температур. Натуральный каучук перерабатывают в резину. В сыром виде применяют не более 1 % добываемого натурального </w:t>
      </w:r>
      <w:r w:rsidRPr="00753D2E">
        <w:rPr>
          <w:rFonts w:ascii="Times New Roman" w:hAnsi="Times New Roman" w:cs="Times New Roman"/>
          <w:color w:val="000000" w:themeColor="text1"/>
          <w:sz w:val="24"/>
          <w:szCs w:val="24"/>
        </w:rPr>
        <w:lastRenderedPageBreak/>
        <w:t xml:space="preserve">каучука (резиновый клей). Каучук открыт де </w:t>
      </w:r>
      <w:proofErr w:type="spellStart"/>
      <w:r w:rsidRPr="00753D2E">
        <w:rPr>
          <w:rFonts w:ascii="Times New Roman" w:hAnsi="Times New Roman" w:cs="Times New Roman"/>
          <w:color w:val="000000" w:themeColor="text1"/>
          <w:sz w:val="24"/>
          <w:szCs w:val="24"/>
        </w:rPr>
        <w:t>ла</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Кондамином</w:t>
      </w:r>
      <w:proofErr w:type="spellEnd"/>
      <w:r w:rsidRPr="00753D2E">
        <w:rPr>
          <w:rFonts w:ascii="Times New Roman" w:hAnsi="Times New Roman" w:cs="Times New Roman"/>
          <w:color w:val="000000" w:themeColor="text1"/>
          <w:sz w:val="24"/>
          <w:szCs w:val="24"/>
        </w:rPr>
        <w:t xml:space="preserve"> в Кито (Эквадор) в 1751 году. Более 60 % натурального каучука используют для изготовления автомобильных шин. В промышленных масштабах натуральный каучук производится в Индонезии, Малайзии, Вьетнаме и Таиланде.</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Синтетические каучуки:</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Первым синтетическим каучуком, имевшим промышленное значение, был полибутадиеновый (</w:t>
      </w:r>
      <w:proofErr w:type="spellStart"/>
      <w:r w:rsidRPr="00753D2E">
        <w:rPr>
          <w:rFonts w:ascii="Times New Roman" w:hAnsi="Times New Roman" w:cs="Times New Roman"/>
          <w:color w:val="000000" w:themeColor="text1"/>
          <w:sz w:val="24"/>
          <w:szCs w:val="24"/>
        </w:rPr>
        <w:t>дивиниловый</w:t>
      </w:r>
      <w:proofErr w:type="spellEnd"/>
      <w:r w:rsidRPr="00753D2E">
        <w:rPr>
          <w:rFonts w:ascii="Times New Roman" w:hAnsi="Times New Roman" w:cs="Times New Roman"/>
          <w:color w:val="000000" w:themeColor="text1"/>
          <w:sz w:val="24"/>
          <w:szCs w:val="24"/>
        </w:rPr>
        <w:t xml:space="preserve">) каучук, производившийся синтезом по методу С. В. Лебедева (получение из этилового спирта бутадиена с последующей анионной полимеризацией жидкого бутадиена в присутствии натрия). В 1932 году в Ярославле запущен завод СК-1, работающий на основе этого метода, который стал первым в мире заводом по производству синтетического каучука в промышленных </w:t>
      </w:r>
      <w:proofErr w:type="spellStart"/>
      <w:r w:rsidRPr="00753D2E">
        <w:rPr>
          <w:rFonts w:ascii="Times New Roman" w:hAnsi="Times New Roman" w:cs="Times New Roman"/>
          <w:color w:val="000000" w:themeColor="text1"/>
          <w:sz w:val="24"/>
          <w:szCs w:val="24"/>
        </w:rPr>
        <w:t>масштабах.Синтез</w:t>
      </w:r>
      <w:proofErr w:type="spellEnd"/>
      <w:r w:rsidRPr="00753D2E">
        <w:rPr>
          <w:rFonts w:ascii="Times New Roman" w:hAnsi="Times New Roman" w:cs="Times New Roman"/>
          <w:color w:val="000000" w:themeColor="text1"/>
          <w:sz w:val="24"/>
          <w:szCs w:val="24"/>
        </w:rPr>
        <w:t xml:space="preserve"> каучуков стал значительно дешевле с изобретением катализаторов </w:t>
      </w:r>
      <w:proofErr w:type="spellStart"/>
      <w:r w:rsidRPr="00753D2E">
        <w:rPr>
          <w:rFonts w:ascii="Times New Roman" w:hAnsi="Times New Roman" w:cs="Times New Roman"/>
          <w:color w:val="000000" w:themeColor="text1"/>
          <w:sz w:val="24"/>
          <w:szCs w:val="24"/>
        </w:rPr>
        <w:t>Циглера</w:t>
      </w:r>
      <w:proofErr w:type="spellEnd"/>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Натта.Изопреновые</w:t>
      </w:r>
      <w:proofErr w:type="spellEnd"/>
      <w:r w:rsidRPr="00753D2E">
        <w:rPr>
          <w:rFonts w:ascii="Times New Roman" w:hAnsi="Times New Roman" w:cs="Times New Roman"/>
          <w:color w:val="000000" w:themeColor="text1"/>
          <w:sz w:val="24"/>
          <w:szCs w:val="24"/>
        </w:rPr>
        <w:t xml:space="preserve"> каучуки — синтетические каучуки, получаемые полимеризацией изопрена в присутствии катализаторов — металлического лития, перекисных соединений. В отличие от других синтетических каучуков </w:t>
      </w:r>
      <w:proofErr w:type="spellStart"/>
      <w:r w:rsidRPr="00753D2E">
        <w:rPr>
          <w:rFonts w:ascii="Times New Roman" w:hAnsi="Times New Roman" w:cs="Times New Roman"/>
          <w:color w:val="000000" w:themeColor="text1"/>
          <w:sz w:val="24"/>
          <w:szCs w:val="24"/>
        </w:rPr>
        <w:t>изопреновые</w:t>
      </w:r>
      <w:proofErr w:type="spellEnd"/>
      <w:r w:rsidRPr="00753D2E">
        <w:rPr>
          <w:rFonts w:ascii="Times New Roman" w:hAnsi="Times New Roman" w:cs="Times New Roman"/>
          <w:color w:val="000000" w:themeColor="text1"/>
          <w:sz w:val="24"/>
          <w:szCs w:val="24"/>
        </w:rPr>
        <w:t xml:space="preserve"> каучуки, подобно натуральному каучуку, обладают высокой клейкостью и незначительно уступают ему в </w:t>
      </w:r>
      <w:proofErr w:type="spellStart"/>
      <w:r w:rsidRPr="00753D2E">
        <w:rPr>
          <w:rFonts w:ascii="Times New Roman" w:hAnsi="Times New Roman" w:cs="Times New Roman"/>
          <w:color w:val="000000" w:themeColor="text1"/>
          <w:sz w:val="24"/>
          <w:szCs w:val="24"/>
        </w:rPr>
        <w:t>эластичности.В</w:t>
      </w:r>
      <w:proofErr w:type="spellEnd"/>
      <w:r w:rsidRPr="00753D2E">
        <w:rPr>
          <w:rFonts w:ascii="Times New Roman" w:hAnsi="Times New Roman" w:cs="Times New Roman"/>
          <w:color w:val="000000" w:themeColor="text1"/>
          <w:sz w:val="24"/>
          <w:szCs w:val="24"/>
        </w:rPr>
        <w:t xml:space="preserve"> настоящее время большая часть производимых каучуков является бутадиен-стирольными или </w:t>
      </w:r>
      <w:proofErr w:type="spellStart"/>
      <w:r w:rsidRPr="00753D2E">
        <w:rPr>
          <w:rFonts w:ascii="Times New Roman" w:hAnsi="Times New Roman" w:cs="Times New Roman"/>
          <w:color w:val="000000" w:themeColor="text1"/>
          <w:sz w:val="24"/>
          <w:szCs w:val="24"/>
        </w:rPr>
        <w:t>бутадиен-стирол-акрилонитрильными</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сополимерами.Каучуки</w:t>
      </w:r>
      <w:proofErr w:type="spellEnd"/>
      <w:r w:rsidRPr="00753D2E">
        <w:rPr>
          <w:rFonts w:ascii="Times New Roman" w:hAnsi="Times New Roman" w:cs="Times New Roman"/>
          <w:color w:val="000000" w:themeColor="text1"/>
          <w:sz w:val="24"/>
          <w:szCs w:val="24"/>
        </w:rPr>
        <w:t xml:space="preserve"> с </w:t>
      </w:r>
      <w:proofErr w:type="spellStart"/>
      <w:r w:rsidRPr="00753D2E">
        <w:rPr>
          <w:rFonts w:ascii="Times New Roman" w:hAnsi="Times New Roman" w:cs="Times New Roman"/>
          <w:color w:val="000000" w:themeColor="text1"/>
          <w:sz w:val="24"/>
          <w:szCs w:val="24"/>
        </w:rPr>
        <w:t>гетероатомами</w:t>
      </w:r>
      <w:proofErr w:type="spellEnd"/>
      <w:r w:rsidRPr="00753D2E">
        <w:rPr>
          <w:rFonts w:ascii="Times New Roman" w:hAnsi="Times New Roman" w:cs="Times New Roman"/>
          <w:color w:val="000000" w:themeColor="text1"/>
          <w:sz w:val="24"/>
          <w:szCs w:val="24"/>
        </w:rPr>
        <w:t xml:space="preserve"> в качестве заместителей или имеющими их в своём составе часто характеризуются высокой стойкостью к действию растворителей, топлив и масел, устойчивостью к действию солнечного света, но обладают худшими механическими свойствами. Наиболее массовым в производстве и применении каучуками с </w:t>
      </w:r>
      <w:proofErr w:type="spellStart"/>
      <w:r w:rsidRPr="00753D2E">
        <w:rPr>
          <w:rFonts w:ascii="Times New Roman" w:hAnsi="Times New Roman" w:cs="Times New Roman"/>
          <w:color w:val="000000" w:themeColor="text1"/>
          <w:sz w:val="24"/>
          <w:szCs w:val="24"/>
        </w:rPr>
        <w:t>гетерозаместителями</w:t>
      </w:r>
      <w:proofErr w:type="spellEnd"/>
      <w:r w:rsidRPr="00753D2E">
        <w:rPr>
          <w:rFonts w:ascii="Times New Roman" w:hAnsi="Times New Roman" w:cs="Times New Roman"/>
          <w:color w:val="000000" w:themeColor="text1"/>
          <w:sz w:val="24"/>
          <w:szCs w:val="24"/>
        </w:rPr>
        <w:t xml:space="preserve"> являются хлоропреновые каучуки (</w:t>
      </w:r>
      <w:proofErr w:type="spellStart"/>
      <w:r w:rsidRPr="00753D2E">
        <w:rPr>
          <w:rFonts w:ascii="Times New Roman" w:hAnsi="Times New Roman" w:cs="Times New Roman"/>
          <w:color w:val="000000" w:themeColor="text1"/>
          <w:sz w:val="24"/>
          <w:szCs w:val="24"/>
        </w:rPr>
        <w:t>неопрен</w:t>
      </w:r>
      <w:proofErr w:type="spellEnd"/>
      <w:r w:rsidRPr="00753D2E">
        <w:rPr>
          <w:rFonts w:ascii="Times New Roman" w:hAnsi="Times New Roman" w:cs="Times New Roman"/>
          <w:color w:val="000000" w:themeColor="text1"/>
          <w:sz w:val="24"/>
          <w:szCs w:val="24"/>
        </w:rPr>
        <w:t>) — полимеры 2-хлорбутадиена</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 ограниченном масштабе производятся и используются тиоколы — </w:t>
      </w:r>
      <w:proofErr w:type="spellStart"/>
      <w:r w:rsidRPr="00753D2E">
        <w:rPr>
          <w:rFonts w:ascii="Times New Roman" w:hAnsi="Times New Roman" w:cs="Times New Roman"/>
          <w:color w:val="000000" w:themeColor="text1"/>
          <w:sz w:val="24"/>
          <w:szCs w:val="24"/>
        </w:rPr>
        <w:t>полисульфидные</w:t>
      </w:r>
      <w:proofErr w:type="spellEnd"/>
      <w:r w:rsidRPr="00753D2E">
        <w:rPr>
          <w:rFonts w:ascii="Times New Roman" w:hAnsi="Times New Roman" w:cs="Times New Roman"/>
          <w:color w:val="000000" w:themeColor="text1"/>
          <w:sz w:val="24"/>
          <w:szCs w:val="24"/>
        </w:rPr>
        <w:t xml:space="preserve"> каучуки, получаемые поликонденсацией </w:t>
      </w:r>
      <w:proofErr w:type="spellStart"/>
      <w:r w:rsidRPr="00753D2E">
        <w:rPr>
          <w:rFonts w:ascii="Times New Roman" w:hAnsi="Times New Roman" w:cs="Times New Roman"/>
          <w:color w:val="000000" w:themeColor="text1"/>
          <w:sz w:val="24"/>
          <w:szCs w:val="24"/>
        </w:rPr>
        <w:t>дигалогеналканов</w:t>
      </w:r>
      <w:proofErr w:type="spellEnd"/>
      <w:r w:rsidRPr="00753D2E">
        <w:rPr>
          <w:rFonts w:ascii="Times New Roman" w:hAnsi="Times New Roman" w:cs="Times New Roman"/>
          <w:color w:val="000000" w:themeColor="text1"/>
          <w:sz w:val="24"/>
          <w:szCs w:val="24"/>
        </w:rPr>
        <w:t xml:space="preserve"> (1,2-дихлорэтана, 1,2-дихлорпропана) и </w:t>
      </w:r>
      <w:proofErr w:type="spellStart"/>
      <w:r w:rsidRPr="00753D2E">
        <w:rPr>
          <w:rFonts w:ascii="Times New Roman" w:hAnsi="Times New Roman" w:cs="Times New Roman"/>
          <w:color w:val="000000" w:themeColor="text1"/>
          <w:sz w:val="24"/>
          <w:szCs w:val="24"/>
        </w:rPr>
        <w:t>полисульфидов</w:t>
      </w:r>
      <w:proofErr w:type="spellEnd"/>
      <w:r w:rsidRPr="00753D2E">
        <w:rPr>
          <w:rFonts w:ascii="Times New Roman" w:hAnsi="Times New Roman" w:cs="Times New Roman"/>
          <w:color w:val="000000" w:themeColor="text1"/>
          <w:sz w:val="24"/>
          <w:szCs w:val="24"/>
        </w:rPr>
        <w:t xml:space="preserve"> щелочных металлов.</w:t>
      </w:r>
    </w:p>
    <w:p w:rsidR="0020173C" w:rsidRPr="00753D2E" w:rsidRDefault="0020173C" w:rsidP="00934682">
      <w:pPr>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№25</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.Основания как электролиты.</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Основания - это электролиты, которые при диссоциации поставляют в водный раствор гидроксид-ионы и никаких других отрицательных ионов не образуют:</w:t>
      </w:r>
    </w:p>
    <w:p w:rsidR="0020173C" w:rsidRPr="001637C6"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lang w:val="en-US"/>
        </w:rPr>
        <w:t>KOH</w:t>
      </w:r>
      <w:r w:rsidRPr="001637C6">
        <w:rPr>
          <w:rFonts w:ascii="Times New Roman" w:hAnsi="Times New Roman" w:cs="Times New Roman"/>
          <w:color w:val="000000" w:themeColor="text1"/>
          <w:sz w:val="24"/>
          <w:szCs w:val="24"/>
        </w:rPr>
        <w:t xml:space="preserve"> = </w:t>
      </w:r>
      <w:r w:rsidRPr="00753D2E">
        <w:rPr>
          <w:rFonts w:ascii="Times New Roman" w:hAnsi="Times New Roman" w:cs="Times New Roman"/>
          <w:color w:val="000000" w:themeColor="text1"/>
          <w:sz w:val="24"/>
          <w:szCs w:val="24"/>
          <w:lang w:val="en-US"/>
        </w:rPr>
        <w:t>K</w:t>
      </w:r>
      <w:r w:rsidRPr="001637C6">
        <w:rPr>
          <w:rFonts w:ascii="Times New Roman" w:hAnsi="Times New Roman" w:cs="Times New Roman"/>
          <w:color w:val="000000" w:themeColor="text1"/>
          <w:sz w:val="24"/>
          <w:szCs w:val="24"/>
          <w:vertAlign w:val="superscript"/>
        </w:rPr>
        <w:t>+</w:t>
      </w:r>
      <w:r w:rsidRPr="001637C6">
        <w:rPr>
          <w:rFonts w:ascii="Times New Roman" w:hAnsi="Times New Roman" w:cs="Times New Roman"/>
          <w:color w:val="000000" w:themeColor="text1"/>
          <w:sz w:val="24"/>
          <w:szCs w:val="24"/>
        </w:rPr>
        <w:t xml:space="preserve"> + </w:t>
      </w:r>
      <w:r w:rsidRPr="00753D2E">
        <w:rPr>
          <w:rFonts w:ascii="Times New Roman" w:hAnsi="Times New Roman" w:cs="Times New Roman"/>
          <w:color w:val="000000" w:themeColor="text1"/>
          <w:sz w:val="24"/>
          <w:szCs w:val="24"/>
          <w:lang w:val="en-US"/>
        </w:rPr>
        <w:t>OH</w:t>
      </w:r>
      <w:r w:rsidRPr="001637C6">
        <w:rPr>
          <w:rFonts w:ascii="Times New Roman" w:hAnsi="Times New Roman" w:cs="Times New Roman"/>
          <w:color w:val="000000" w:themeColor="text1"/>
          <w:sz w:val="24"/>
          <w:szCs w:val="24"/>
          <w:vertAlign w:val="superscript"/>
        </w:rPr>
        <w:t>−</w:t>
      </w:r>
      <w:r w:rsidRPr="001637C6">
        <w:rPr>
          <w:rFonts w:ascii="Times New Roman" w:hAnsi="Times New Roman" w:cs="Times New Roman"/>
          <w:color w:val="000000" w:themeColor="text1"/>
          <w:sz w:val="24"/>
          <w:szCs w:val="24"/>
        </w:rPr>
        <w:t xml:space="preserve">, </w:t>
      </w:r>
    </w:p>
    <w:p w:rsidR="0020173C" w:rsidRPr="001637C6" w:rsidRDefault="0020173C" w:rsidP="00934682">
      <w:pPr>
        <w:ind w:left="-567" w:right="-283" w:firstLine="709"/>
        <w:jc w:val="both"/>
        <w:rPr>
          <w:rFonts w:ascii="Times New Roman" w:hAnsi="Times New Roman" w:cs="Times New Roman"/>
          <w:color w:val="000000" w:themeColor="text1"/>
          <w:sz w:val="24"/>
          <w:szCs w:val="24"/>
          <w:vertAlign w:val="superscript"/>
        </w:rPr>
      </w:pPr>
      <w:proofErr w:type="gramStart"/>
      <w:r w:rsidRPr="00753D2E">
        <w:rPr>
          <w:rFonts w:ascii="Times New Roman" w:hAnsi="Times New Roman" w:cs="Times New Roman"/>
          <w:color w:val="000000" w:themeColor="text1"/>
          <w:sz w:val="24"/>
          <w:szCs w:val="24"/>
          <w:lang w:val="en-US"/>
        </w:rPr>
        <w:t>Ca</w:t>
      </w:r>
      <w:r w:rsidRPr="001637C6">
        <w:rPr>
          <w:rFonts w:ascii="Times New Roman" w:hAnsi="Times New Roman" w:cs="Times New Roman"/>
          <w:color w:val="000000" w:themeColor="text1"/>
          <w:sz w:val="24"/>
          <w:szCs w:val="24"/>
        </w:rPr>
        <w:t>(</w:t>
      </w:r>
      <w:proofErr w:type="gramEnd"/>
      <w:r w:rsidRPr="00753D2E">
        <w:rPr>
          <w:rFonts w:ascii="Times New Roman" w:hAnsi="Times New Roman" w:cs="Times New Roman"/>
          <w:color w:val="000000" w:themeColor="text1"/>
          <w:sz w:val="24"/>
          <w:szCs w:val="24"/>
          <w:lang w:val="en-US"/>
        </w:rPr>
        <w:t>OH</w:t>
      </w:r>
      <w:r w:rsidRPr="001637C6">
        <w:rPr>
          <w:rFonts w:ascii="Times New Roman" w:hAnsi="Times New Roman" w:cs="Times New Roman"/>
          <w:color w:val="000000" w:themeColor="text1"/>
          <w:sz w:val="24"/>
          <w:szCs w:val="24"/>
        </w:rPr>
        <w:t>)</w:t>
      </w:r>
      <w:r w:rsidRPr="001637C6">
        <w:rPr>
          <w:rFonts w:ascii="Times New Roman" w:hAnsi="Times New Roman" w:cs="Times New Roman"/>
          <w:color w:val="000000" w:themeColor="text1"/>
          <w:sz w:val="24"/>
          <w:szCs w:val="24"/>
          <w:vertAlign w:val="subscript"/>
        </w:rPr>
        <w:t>2</w:t>
      </w:r>
      <w:r w:rsidRPr="001637C6">
        <w:rPr>
          <w:rFonts w:ascii="Times New Roman" w:hAnsi="Times New Roman" w:cs="Times New Roman"/>
          <w:color w:val="000000" w:themeColor="text1"/>
          <w:sz w:val="24"/>
          <w:szCs w:val="24"/>
        </w:rPr>
        <w:t xml:space="preserve"> = </w:t>
      </w:r>
      <w:r w:rsidRPr="00753D2E">
        <w:rPr>
          <w:rFonts w:ascii="Times New Roman" w:hAnsi="Times New Roman" w:cs="Times New Roman"/>
          <w:color w:val="000000" w:themeColor="text1"/>
          <w:sz w:val="24"/>
          <w:szCs w:val="24"/>
          <w:lang w:val="en-US"/>
        </w:rPr>
        <w:t>Ca</w:t>
      </w:r>
      <w:r w:rsidRPr="001637C6">
        <w:rPr>
          <w:rFonts w:ascii="Times New Roman" w:hAnsi="Times New Roman" w:cs="Times New Roman"/>
          <w:color w:val="000000" w:themeColor="text1"/>
          <w:sz w:val="24"/>
          <w:szCs w:val="24"/>
          <w:vertAlign w:val="superscript"/>
        </w:rPr>
        <w:t>2+</w:t>
      </w:r>
      <w:r w:rsidRPr="001637C6">
        <w:rPr>
          <w:rFonts w:ascii="Times New Roman" w:hAnsi="Times New Roman" w:cs="Times New Roman"/>
          <w:color w:val="000000" w:themeColor="text1"/>
          <w:sz w:val="24"/>
          <w:szCs w:val="24"/>
        </w:rPr>
        <w:t xml:space="preserve"> + 2</w:t>
      </w:r>
      <w:r w:rsidRPr="00753D2E">
        <w:rPr>
          <w:rFonts w:ascii="Times New Roman" w:hAnsi="Times New Roman" w:cs="Times New Roman"/>
          <w:color w:val="000000" w:themeColor="text1"/>
          <w:sz w:val="24"/>
          <w:szCs w:val="24"/>
          <w:lang w:val="en-US"/>
        </w:rPr>
        <w:t>OH</w:t>
      </w:r>
      <w:r w:rsidRPr="001637C6">
        <w:rPr>
          <w:rFonts w:ascii="Times New Roman" w:hAnsi="Times New Roman" w:cs="Times New Roman"/>
          <w:color w:val="000000" w:themeColor="text1"/>
          <w:sz w:val="24"/>
          <w:szCs w:val="24"/>
          <w:vertAlign w:val="superscript"/>
        </w:rPr>
        <w:t>−</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Диссоциация малорастворимых оснований </w:t>
      </w:r>
      <w:proofErr w:type="spellStart"/>
      <w:r w:rsidRPr="00753D2E">
        <w:rPr>
          <w:rFonts w:ascii="Times New Roman" w:hAnsi="Times New Roman" w:cs="Times New Roman"/>
          <w:color w:val="000000" w:themeColor="text1"/>
          <w:sz w:val="24"/>
          <w:szCs w:val="24"/>
        </w:rPr>
        <w:t>Mg</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Cu</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Mn</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Fe</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и других практического значения не имеет.</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К сильным основаниям (щелочам) относятся </w:t>
      </w:r>
      <w:proofErr w:type="spellStart"/>
      <w:r w:rsidRPr="00753D2E">
        <w:rPr>
          <w:rFonts w:ascii="Times New Roman" w:hAnsi="Times New Roman" w:cs="Times New Roman"/>
          <w:color w:val="000000" w:themeColor="text1"/>
          <w:sz w:val="24"/>
          <w:szCs w:val="24"/>
        </w:rPr>
        <w:t>NaOH</w:t>
      </w:r>
      <w:proofErr w:type="spellEnd"/>
      <w:r w:rsidRPr="00753D2E">
        <w:rPr>
          <w:rFonts w:ascii="Times New Roman" w:hAnsi="Times New Roman" w:cs="Times New Roman"/>
          <w:color w:val="000000" w:themeColor="text1"/>
          <w:sz w:val="24"/>
          <w:szCs w:val="24"/>
        </w:rPr>
        <w:t xml:space="preserve">, KOH, </w:t>
      </w:r>
      <w:proofErr w:type="spellStart"/>
      <w:r w:rsidRPr="00753D2E">
        <w:rPr>
          <w:rFonts w:ascii="Times New Roman" w:hAnsi="Times New Roman" w:cs="Times New Roman"/>
          <w:color w:val="000000" w:themeColor="text1"/>
          <w:sz w:val="24"/>
          <w:szCs w:val="24"/>
        </w:rPr>
        <w:t>Ba</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и некоторые другие. Самым известным слабым основанием является гидрат аммиака NH3 · H2O.</w:t>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noProof/>
          <w:color w:val="000000" w:themeColor="text1"/>
        </w:rPr>
        <w:lastRenderedPageBreak/>
        <w:drawing>
          <wp:inline distT="0" distB="0" distL="0" distR="0">
            <wp:extent cx="4124261" cy="2806811"/>
            <wp:effectExtent l="19050" t="0" r="0" b="0"/>
            <wp:docPr id="37" name="Рисунок 7" descr="ос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нования"/>
                    <pic:cNvPicPr>
                      <a:picLocks noChangeAspect="1" noChangeArrowheads="1"/>
                    </pic:cNvPicPr>
                  </pic:nvPicPr>
                  <pic:blipFill>
                    <a:blip r:embed="rId350"/>
                    <a:srcRect/>
                    <a:stretch>
                      <a:fillRect/>
                    </a:stretch>
                  </pic:blipFill>
                  <pic:spPr bwMode="auto">
                    <a:xfrm>
                      <a:off x="0" y="0"/>
                      <a:ext cx="4130990" cy="2811390"/>
                    </a:xfrm>
                    <a:prstGeom prst="rect">
                      <a:avLst/>
                    </a:prstGeom>
                    <a:noFill/>
                    <a:ln w="9525">
                      <a:noFill/>
                      <a:miter lim="800000"/>
                      <a:headEnd/>
                      <a:tailEnd/>
                    </a:ln>
                  </pic:spPr>
                </pic:pic>
              </a:graphicData>
            </a:graphic>
          </wp:inline>
        </w:drawing>
      </w:r>
    </w:p>
    <w:p w:rsidR="0020173C" w:rsidRPr="00753D2E" w:rsidRDefault="0020173C" w:rsidP="00934682">
      <w:pPr>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.Диеновые углероды и каучуки.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Диеновые углеводороды (УВ) – это УВ, в молекулах которых между атомами углерода имеются две двойные связи. Общая формула: СпН2п-2. По взаимному расположению двойных связей и химическим свойствам диены делятся на три группы: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Соединения, у которых две двойные связи находятся у одного атома углерода называются диенами с кумулированными связями. Например: СН2</w:t>
      </w:r>
      <w:proofErr w:type="gramStart"/>
      <w:r w:rsidRPr="00753D2E">
        <w:rPr>
          <w:rFonts w:ascii="Times New Roman" w:hAnsi="Times New Roman" w:cs="Times New Roman"/>
          <w:color w:val="000000" w:themeColor="text1"/>
          <w:sz w:val="24"/>
          <w:szCs w:val="24"/>
        </w:rPr>
        <w:t xml:space="preserve"> = С</w:t>
      </w:r>
      <w:proofErr w:type="gramEnd"/>
      <w:r w:rsidRPr="00753D2E">
        <w:rPr>
          <w:rFonts w:ascii="Times New Roman" w:hAnsi="Times New Roman" w:cs="Times New Roman"/>
          <w:color w:val="000000" w:themeColor="text1"/>
          <w:sz w:val="24"/>
          <w:szCs w:val="24"/>
        </w:rPr>
        <w:t xml:space="preserve"> = СН2  — </w:t>
      </w:r>
      <w:proofErr w:type="spellStart"/>
      <w:r w:rsidRPr="00753D2E">
        <w:rPr>
          <w:rFonts w:ascii="Times New Roman" w:hAnsi="Times New Roman" w:cs="Times New Roman"/>
          <w:color w:val="000000" w:themeColor="text1"/>
          <w:sz w:val="24"/>
          <w:szCs w:val="24"/>
        </w:rPr>
        <w:t>пропадиен</w:t>
      </w:r>
      <w:proofErr w:type="spellEnd"/>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аллен</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 Диены, у которых две двойные связи разделены более</w:t>
      </w:r>
      <w:proofErr w:type="gramStart"/>
      <w:r w:rsidRPr="00753D2E">
        <w:rPr>
          <w:rFonts w:ascii="Times New Roman" w:hAnsi="Times New Roman" w:cs="Times New Roman"/>
          <w:color w:val="000000" w:themeColor="text1"/>
          <w:sz w:val="24"/>
          <w:szCs w:val="24"/>
        </w:rPr>
        <w:t>,</w:t>
      </w:r>
      <w:proofErr w:type="gramEnd"/>
      <w:r w:rsidRPr="00753D2E">
        <w:rPr>
          <w:rFonts w:ascii="Times New Roman" w:hAnsi="Times New Roman" w:cs="Times New Roman"/>
          <w:color w:val="000000" w:themeColor="text1"/>
          <w:sz w:val="24"/>
          <w:szCs w:val="24"/>
        </w:rPr>
        <w:t xml:space="preserve"> чем  одной простой, называются диенами с изолированными связями: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СН2 = СН – СН2 — СН2 – СН = СН2 – гексадиен-1,5</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 Большой практический интерес представляют диеновые углеводороды, в молекулах которых двойные связи разделены простой (одинарной) связью. Диены с таким расположением двойных связей называются сопряженными.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СН2 = СН – СН = СН2   — бутадиен-1,3</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Методы получения диеновых углеводородов. Бутадиен-1,3</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w:t>
      </w:r>
      <w:proofErr w:type="spellStart"/>
      <w:r w:rsidRPr="00753D2E">
        <w:rPr>
          <w:rFonts w:ascii="Times New Roman" w:hAnsi="Times New Roman" w:cs="Times New Roman"/>
          <w:color w:val="000000" w:themeColor="text1"/>
          <w:sz w:val="24"/>
          <w:szCs w:val="24"/>
        </w:rPr>
        <w:t>Постадийным</w:t>
      </w:r>
      <w:proofErr w:type="spellEnd"/>
      <w:r w:rsidRPr="00753D2E">
        <w:rPr>
          <w:rFonts w:ascii="Times New Roman" w:hAnsi="Times New Roman" w:cs="Times New Roman"/>
          <w:color w:val="000000" w:themeColor="text1"/>
          <w:sz w:val="24"/>
          <w:szCs w:val="24"/>
        </w:rPr>
        <w:t xml:space="preserve"> дегидрированием бутана над медно-хромовыми катализаторами: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СН</w:t>
      </w:r>
      <w:proofErr w:type="gramStart"/>
      <w:r w:rsidRPr="00753D2E">
        <w:rPr>
          <w:rFonts w:ascii="Times New Roman" w:hAnsi="Times New Roman" w:cs="Times New Roman"/>
          <w:color w:val="000000" w:themeColor="text1"/>
          <w:sz w:val="24"/>
          <w:szCs w:val="24"/>
          <w:vertAlign w:val="subscript"/>
        </w:rPr>
        <w:t>2</w:t>
      </w:r>
      <w:proofErr w:type="gramEnd"/>
      <w:r w:rsidRPr="00753D2E">
        <w:rPr>
          <w:rFonts w:ascii="Times New Roman" w:hAnsi="Times New Roman" w:cs="Times New Roman"/>
          <w:color w:val="000000" w:themeColor="text1"/>
          <w:sz w:val="24"/>
          <w:szCs w:val="24"/>
          <w:vertAlign w:val="subscript"/>
        </w:rPr>
        <w:t xml:space="preserve"> </w:t>
      </w:r>
      <w:r w:rsidRPr="00753D2E">
        <w:rPr>
          <w:rFonts w:ascii="Times New Roman" w:hAnsi="Times New Roman" w:cs="Times New Roman"/>
          <w:color w:val="000000" w:themeColor="text1"/>
          <w:sz w:val="24"/>
          <w:szCs w:val="24"/>
        </w:rPr>
        <w:t xml:space="preserve">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Н</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СН</w:t>
      </w:r>
      <w:proofErr w:type="gramStart"/>
      <w:r w:rsidRPr="00753D2E">
        <w:rPr>
          <w:rFonts w:ascii="Times New Roman" w:hAnsi="Times New Roman" w:cs="Times New Roman"/>
          <w:color w:val="000000" w:themeColor="text1"/>
          <w:sz w:val="24"/>
          <w:szCs w:val="24"/>
          <w:vertAlign w:val="subscript"/>
        </w:rPr>
        <w:t>2</w:t>
      </w:r>
      <w:proofErr w:type="gramEnd"/>
      <w:r w:rsidRPr="00753D2E">
        <w:rPr>
          <w:rFonts w:ascii="Times New Roman" w:hAnsi="Times New Roman" w:cs="Times New Roman"/>
          <w:color w:val="000000" w:themeColor="text1"/>
          <w:sz w:val="24"/>
          <w:szCs w:val="24"/>
        </w:rPr>
        <w:t xml:space="preserve">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СН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Н</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Одновременной дегидратацией и дегидрированием этанола (по </w:t>
      </w:r>
      <w:proofErr w:type="spellStart"/>
      <w:r w:rsidRPr="00753D2E">
        <w:rPr>
          <w:rFonts w:ascii="Times New Roman" w:hAnsi="Times New Roman" w:cs="Times New Roman"/>
          <w:color w:val="000000" w:themeColor="text1"/>
          <w:sz w:val="24"/>
          <w:szCs w:val="24"/>
        </w:rPr>
        <w:t>Лебедедеву</w:t>
      </w:r>
      <w:proofErr w:type="spellEnd"/>
      <w:r w:rsidRPr="00753D2E">
        <w:rPr>
          <w:rFonts w:ascii="Times New Roman" w:hAnsi="Times New Roman" w:cs="Times New Roman"/>
          <w:color w:val="000000" w:themeColor="text1"/>
          <w:sz w:val="24"/>
          <w:szCs w:val="24"/>
        </w:rPr>
        <w:t xml:space="preserve"> С.В.)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2СН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ОН  →  СН</w:t>
      </w:r>
      <w:proofErr w:type="gramStart"/>
      <w:r w:rsidRPr="00753D2E">
        <w:rPr>
          <w:rFonts w:ascii="Times New Roman" w:hAnsi="Times New Roman" w:cs="Times New Roman"/>
          <w:color w:val="000000" w:themeColor="text1"/>
          <w:sz w:val="24"/>
          <w:szCs w:val="24"/>
          <w:vertAlign w:val="subscript"/>
        </w:rPr>
        <w:t>2</w:t>
      </w:r>
      <w:proofErr w:type="gramEnd"/>
      <w:r w:rsidRPr="00753D2E">
        <w:rPr>
          <w:rFonts w:ascii="Times New Roman" w:hAnsi="Times New Roman" w:cs="Times New Roman"/>
          <w:color w:val="000000" w:themeColor="text1"/>
          <w:sz w:val="24"/>
          <w:szCs w:val="24"/>
        </w:rPr>
        <w:t xml:space="preserve"> = СН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+ 2Н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О + Н</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Из различных представителей диеновых углеводородов наибольшее значение имеют:</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СН</w:t>
      </w:r>
      <w:proofErr w:type="gramStart"/>
      <w:r w:rsidRPr="00753D2E">
        <w:rPr>
          <w:rFonts w:ascii="Times New Roman" w:hAnsi="Times New Roman" w:cs="Times New Roman"/>
          <w:color w:val="000000" w:themeColor="text1"/>
          <w:sz w:val="24"/>
          <w:szCs w:val="24"/>
          <w:vertAlign w:val="subscript"/>
        </w:rPr>
        <w:t>2</w:t>
      </w:r>
      <w:proofErr w:type="gramEnd"/>
      <w:r w:rsidRPr="00753D2E">
        <w:rPr>
          <w:rFonts w:ascii="Times New Roman" w:hAnsi="Times New Roman" w:cs="Times New Roman"/>
          <w:color w:val="000000" w:themeColor="text1"/>
          <w:sz w:val="24"/>
          <w:szCs w:val="24"/>
          <w:vertAlign w:val="subscript"/>
        </w:rPr>
        <w:t xml:space="preserve"> </w:t>
      </w:r>
      <w:r w:rsidRPr="00753D2E">
        <w:rPr>
          <w:rFonts w:ascii="Times New Roman" w:hAnsi="Times New Roman" w:cs="Times New Roman"/>
          <w:color w:val="000000" w:themeColor="text1"/>
          <w:sz w:val="24"/>
          <w:szCs w:val="24"/>
        </w:rPr>
        <w:t>= СН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бутадиен – 1,3</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С(СН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2-метилбутадиен –1,3 (изопрен)</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СН</w:t>
      </w:r>
      <w:r w:rsidRPr="00753D2E">
        <w:rPr>
          <w:rFonts w:ascii="Times New Roman" w:hAnsi="Times New Roman" w:cs="Times New Roman"/>
          <w:color w:val="000000" w:themeColor="text1"/>
          <w:sz w:val="24"/>
          <w:szCs w:val="24"/>
          <w:vertAlign w:val="subscript"/>
        </w:rPr>
        <w:t>2</w:t>
      </w:r>
      <w:proofErr w:type="gramStart"/>
      <w:r w:rsidRPr="00753D2E">
        <w:rPr>
          <w:rFonts w:ascii="Times New Roman" w:hAnsi="Times New Roman" w:cs="Times New Roman"/>
          <w:color w:val="000000" w:themeColor="text1"/>
          <w:sz w:val="24"/>
          <w:szCs w:val="24"/>
          <w:vertAlign w:val="subscript"/>
        </w:rPr>
        <w:t xml:space="preserve"> </w:t>
      </w:r>
      <w:r w:rsidRPr="00753D2E">
        <w:rPr>
          <w:rFonts w:ascii="Times New Roman" w:hAnsi="Times New Roman" w:cs="Times New Roman"/>
          <w:color w:val="000000" w:themeColor="text1"/>
          <w:sz w:val="24"/>
          <w:szCs w:val="24"/>
        </w:rPr>
        <w:t>= С</w:t>
      </w:r>
      <w:proofErr w:type="gramEnd"/>
      <w:r w:rsidRPr="00753D2E">
        <w:rPr>
          <w:rFonts w:ascii="Times New Roman" w:hAnsi="Times New Roman" w:cs="Times New Roman"/>
          <w:color w:val="000000" w:themeColor="text1"/>
          <w:sz w:val="24"/>
          <w:szCs w:val="24"/>
        </w:rPr>
        <w:t>(CI)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2-хлорбутадиен –1,3   (хлоропрен)</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Указанные диены являются основой соответственно синтетического, натурального и хлоропренового каучуков. Каучуки представляют собой высокомолекулярные соединения, получающиеся при полимеризации диенов.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Например, при полимеризации хлоропрена получают хлоропреновый (</w:t>
      </w:r>
      <w:proofErr w:type="spellStart"/>
      <w:r w:rsidRPr="00753D2E">
        <w:rPr>
          <w:rFonts w:ascii="Times New Roman" w:hAnsi="Times New Roman" w:cs="Times New Roman"/>
          <w:color w:val="000000" w:themeColor="text1"/>
          <w:sz w:val="24"/>
          <w:szCs w:val="24"/>
        </w:rPr>
        <w:t>найритовый</w:t>
      </w:r>
      <w:proofErr w:type="spellEnd"/>
      <w:r w:rsidRPr="00753D2E">
        <w:rPr>
          <w:rFonts w:ascii="Times New Roman" w:hAnsi="Times New Roman" w:cs="Times New Roman"/>
          <w:color w:val="000000" w:themeColor="text1"/>
          <w:sz w:val="24"/>
          <w:szCs w:val="24"/>
        </w:rPr>
        <w:t>) каучук:</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nСН</w:t>
      </w:r>
      <w:r w:rsidRPr="00753D2E">
        <w:rPr>
          <w:rFonts w:ascii="Times New Roman" w:hAnsi="Times New Roman" w:cs="Times New Roman"/>
          <w:color w:val="000000" w:themeColor="text1"/>
          <w:sz w:val="24"/>
          <w:szCs w:val="24"/>
          <w:vertAlign w:val="subscript"/>
        </w:rPr>
        <w:t>2</w:t>
      </w:r>
      <w:proofErr w:type="gramStart"/>
      <w:r w:rsidRPr="00753D2E">
        <w:rPr>
          <w:rFonts w:ascii="Times New Roman" w:hAnsi="Times New Roman" w:cs="Times New Roman"/>
          <w:color w:val="000000" w:themeColor="text1"/>
          <w:sz w:val="24"/>
          <w:szCs w:val="24"/>
        </w:rPr>
        <w:t xml:space="preserve"> = С</w:t>
      </w:r>
      <w:proofErr w:type="gramEnd"/>
      <w:r w:rsidRPr="00753D2E">
        <w:rPr>
          <w:rFonts w:ascii="Times New Roman" w:hAnsi="Times New Roman" w:cs="Times New Roman"/>
          <w:color w:val="000000" w:themeColor="text1"/>
          <w:sz w:val="24"/>
          <w:szCs w:val="24"/>
        </w:rPr>
        <w:t>(CI)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С(CI) = СН – СН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–)n</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практического использования каучуки превращают в резину.</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Резина – это вулканизованный каучук с наполнителем (сажа). Суть процесса вулканизации заключается в том, что нагревание смеси каучука и серы приводит к образованию трехмерной сетчатой структуры из линейных макромолекул каучука, придавая ему повышенную прочность. Атомы серы присоединяются по двойным связям макромолекул и образуют между ними сшивающие </w:t>
      </w:r>
      <w:proofErr w:type="spellStart"/>
      <w:r w:rsidRPr="00753D2E">
        <w:rPr>
          <w:rFonts w:ascii="Times New Roman" w:hAnsi="Times New Roman" w:cs="Times New Roman"/>
          <w:color w:val="000000" w:themeColor="text1"/>
          <w:sz w:val="24"/>
          <w:szCs w:val="24"/>
        </w:rPr>
        <w:t>дисульфидные</w:t>
      </w:r>
      <w:proofErr w:type="spellEnd"/>
      <w:r w:rsidRPr="00753D2E">
        <w:rPr>
          <w:rFonts w:ascii="Times New Roman" w:hAnsi="Times New Roman" w:cs="Times New Roman"/>
          <w:color w:val="000000" w:themeColor="text1"/>
          <w:sz w:val="24"/>
          <w:szCs w:val="24"/>
        </w:rPr>
        <w:t xml:space="preserve"> мостики.</w:t>
      </w:r>
    </w:p>
    <w:p w:rsidR="0020173C" w:rsidRPr="00753D2E" w:rsidRDefault="0020173C" w:rsidP="00934682">
      <w:pPr>
        <w:spacing w:after="0" w:line="240" w:lineRule="auto"/>
        <w:ind w:left="-567" w:right="-283" w:firstLine="709"/>
        <w:jc w:val="both"/>
        <w:rPr>
          <w:rFonts w:ascii="Times New Roman" w:hAnsi="Times New Roman" w:cs="Times New Roman"/>
          <w:i/>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№26</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.Соли и их свойства. Гидролиз солей</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Соли - это электролиты, которые </w:t>
      </w:r>
      <w:proofErr w:type="spellStart"/>
      <w:r w:rsidRPr="00753D2E">
        <w:rPr>
          <w:rFonts w:ascii="Times New Roman" w:hAnsi="Times New Roman" w:cs="Times New Roman"/>
          <w:color w:val="000000" w:themeColor="text1"/>
          <w:sz w:val="24"/>
          <w:szCs w:val="24"/>
        </w:rPr>
        <w:t>диссоциируют</w:t>
      </w:r>
      <w:proofErr w:type="spellEnd"/>
      <w:r w:rsidRPr="00753D2E">
        <w:rPr>
          <w:rFonts w:ascii="Times New Roman" w:hAnsi="Times New Roman" w:cs="Times New Roman"/>
          <w:color w:val="000000" w:themeColor="text1"/>
          <w:sz w:val="24"/>
          <w:szCs w:val="24"/>
        </w:rPr>
        <w:t xml:space="preserve"> на катионы металла и анионы кислотного остатка.</w:t>
      </w:r>
    </w:p>
    <w:p w:rsidR="0020173C" w:rsidRPr="00753D2E" w:rsidRDefault="0020173C" w:rsidP="00934682">
      <w:pPr>
        <w:spacing w:after="0" w:line="240" w:lineRule="auto"/>
        <w:ind w:left="-567" w:right="-283" w:firstLine="567"/>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4077712" cy="1852654"/>
            <wp:effectExtent l="19050" t="0" r="0" b="0"/>
            <wp:docPr id="38" name="Рисунок 10" descr="http://www.xn--24-6kct3an.xn--p1ai/%D0%A5%D0%B8%D0%BC%D0%B8%D1%8F_%D0%B4%D0%BB%D1%8F_8_%D0%BA%D0%BB%D0%B0%D1%81%D1%81%D0%B0_%D0%93%D0%B0%D0%B1%D1%80%D0%B8%D0%B5%D0%BB%D1%8F%D0%BD/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n--24-6kct3an.xn--p1ai/%D0%A5%D0%B8%D0%BC%D0%B8%D1%8F_%D0%B4%D0%BB%D1%8F_8_%D0%BA%D0%BB%D0%B0%D1%81%D1%81%D0%B0_%D0%93%D0%B0%D0%B1%D1%80%D0%B8%D0%B5%D0%BB%D1%8F%D0%BD/42.14.jpg"/>
                    <pic:cNvPicPr>
                      <a:picLocks noChangeAspect="1" noChangeArrowheads="1"/>
                    </pic:cNvPicPr>
                  </pic:nvPicPr>
                  <pic:blipFill>
                    <a:blip r:embed="rId351"/>
                    <a:srcRect/>
                    <a:stretch>
                      <a:fillRect/>
                    </a:stretch>
                  </pic:blipFill>
                  <pic:spPr bwMode="auto">
                    <a:xfrm>
                      <a:off x="0" y="0"/>
                      <a:ext cx="4079333" cy="1853391"/>
                    </a:xfrm>
                    <a:prstGeom prst="rect">
                      <a:avLst/>
                    </a:prstGeom>
                    <a:noFill/>
                    <a:ln w="9525">
                      <a:noFill/>
                      <a:miter lim="800000"/>
                      <a:headEnd/>
                      <a:tailEnd/>
                    </a:ln>
                  </pic:spPr>
                </pic:pic>
              </a:graphicData>
            </a:graphic>
          </wp:inline>
        </w:drawing>
      </w:r>
    </w:p>
    <w:p w:rsidR="0020173C" w:rsidRPr="00753D2E" w:rsidRDefault="0020173C" w:rsidP="00934682">
      <w:pPr>
        <w:spacing w:after="0" w:line="240" w:lineRule="auto"/>
        <w:ind w:left="-567" w:right="-283" w:firstLine="567"/>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свойства: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1) Диссоциация. Средние, двойные и смешанные соли </w:t>
      </w:r>
      <w:proofErr w:type="spellStart"/>
      <w:r w:rsidRPr="00753D2E">
        <w:rPr>
          <w:rFonts w:ascii="Times New Roman" w:hAnsi="Times New Roman" w:cs="Times New Roman"/>
          <w:color w:val="000000" w:themeColor="text1"/>
          <w:sz w:val="24"/>
          <w:szCs w:val="24"/>
        </w:rPr>
        <w:t>диссоциируют</w:t>
      </w:r>
      <w:proofErr w:type="spellEnd"/>
      <w:r w:rsidRPr="00753D2E">
        <w:rPr>
          <w:rFonts w:ascii="Times New Roman" w:hAnsi="Times New Roman" w:cs="Times New Roman"/>
          <w:color w:val="000000" w:themeColor="text1"/>
          <w:sz w:val="24"/>
          <w:szCs w:val="24"/>
        </w:rPr>
        <w:t xml:space="preserve"> одноступенчато. У кислых и основных солей диссоциация происходит ступенчато.</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lang w:val="en-US"/>
        </w:rPr>
        <w:t>NaCl</w:t>
      </w:r>
      <w:proofErr w:type="spellEnd"/>
      <w:r w:rsidRPr="00753D2E">
        <w:rPr>
          <w:rFonts w:ascii="Times New Roman" w:hAnsi="Times New Roman" w:cs="Times New Roman"/>
          <w:color w:val="000000" w:themeColor="text1"/>
          <w:sz w:val="24"/>
          <w:szCs w:val="24"/>
        </w:rPr>
        <w:t xml:space="preserve"> → </w:t>
      </w:r>
      <w:r w:rsidRPr="00753D2E">
        <w:rPr>
          <w:rFonts w:ascii="Times New Roman" w:hAnsi="Times New Roman" w:cs="Times New Roman"/>
          <w:color w:val="000000" w:themeColor="text1"/>
          <w:sz w:val="24"/>
          <w:szCs w:val="24"/>
          <w:lang w:val="en-US"/>
        </w:rPr>
        <w:t>Na</w:t>
      </w:r>
      <w:r w:rsidRPr="00753D2E">
        <w:rPr>
          <w:rFonts w:ascii="Times New Roman" w:hAnsi="Times New Roman" w:cs="Times New Roman"/>
          <w:color w:val="000000" w:themeColor="text1"/>
          <w:sz w:val="24"/>
          <w:szCs w:val="24"/>
          <w:vertAlign w:val="superscript"/>
        </w:rPr>
        <w:t>+</w:t>
      </w:r>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lang w:val="en-US"/>
        </w:rPr>
        <w:t>Cl</w:t>
      </w:r>
      <w:proofErr w:type="spellEnd"/>
      <w:r w:rsidRPr="00753D2E">
        <w:rPr>
          <w:rFonts w:ascii="Times New Roman" w:hAnsi="Times New Roman" w:cs="Times New Roman"/>
          <w:color w:val="000000" w:themeColor="text1"/>
          <w:sz w:val="24"/>
          <w:szCs w:val="24"/>
          <w:vertAlign w:val="superscript"/>
        </w:rPr>
        <w:t>–</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w:t>
      </w:r>
      <w:proofErr w:type="spellStart"/>
      <w:r w:rsidRPr="00753D2E">
        <w:rPr>
          <w:rFonts w:ascii="Times New Roman" w:hAnsi="Times New Roman" w:cs="Times New Roman"/>
          <w:color w:val="000000" w:themeColor="text1"/>
          <w:sz w:val="24"/>
          <w:szCs w:val="24"/>
          <w:lang w:val="en-US"/>
        </w:rPr>
        <w:t>NaSO</w:t>
      </w:r>
      <w:proofErr w:type="spellEnd"/>
      <w:r w:rsidRPr="00753D2E">
        <w:rPr>
          <w:rFonts w:ascii="Times New Roman" w:hAnsi="Times New Roman" w:cs="Times New Roman"/>
          <w:color w:val="000000" w:themeColor="text1"/>
          <w:sz w:val="24"/>
          <w:szCs w:val="24"/>
          <w:vertAlign w:val="subscript"/>
        </w:rPr>
        <w:t>4</w:t>
      </w:r>
      <w:proofErr w:type="gramStart"/>
      <w:r w:rsidRPr="00753D2E">
        <w:rPr>
          <w:rFonts w:ascii="Times New Roman" w:hAnsi="Times New Roman" w:cs="Times New Roman"/>
          <w:color w:val="000000" w:themeColor="text1"/>
          <w:sz w:val="24"/>
          <w:szCs w:val="24"/>
        </w:rPr>
        <w:t xml:space="preserve"> → К</w:t>
      </w:r>
      <w:proofErr w:type="gramEnd"/>
      <w:r w:rsidRPr="00753D2E">
        <w:rPr>
          <w:rFonts w:ascii="Times New Roman" w:hAnsi="Times New Roman" w:cs="Times New Roman"/>
          <w:color w:val="000000" w:themeColor="text1"/>
          <w:sz w:val="24"/>
          <w:szCs w:val="24"/>
          <w:vertAlign w:val="superscript"/>
        </w:rPr>
        <w:t>+</w:t>
      </w:r>
      <w:r w:rsidRPr="00753D2E">
        <w:rPr>
          <w:rFonts w:ascii="Times New Roman" w:hAnsi="Times New Roman" w:cs="Times New Roman"/>
          <w:color w:val="000000" w:themeColor="text1"/>
          <w:sz w:val="24"/>
          <w:szCs w:val="24"/>
        </w:rPr>
        <w:t xml:space="preserve"> + </w:t>
      </w:r>
      <w:r w:rsidRPr="00753D2E">
        <w:rPr>
          <w:rFonts w:ascii="Times New Roman" w:hAnsi="Times New Roman" w:cs="Times New Roman"/>
          <w:color w:val="000000" w:themeColor="text1"/>
          <w:sz w:val="24"/>
          <w:szCs w:val="24"/>
          <w:lang w:val="en-US"/>
        </w:rPr>
        <w:t>Na</w:t>
      </w:r>
      <w:r w:rsidRPr="00753D2E">
        <w:rPr>
          <w:rFonts w:ascii="Times New Roman" w:hAnsi="Times New Roman" w:cs="Times New Roman"/>
          <w:color w:val="000000" w:themeColor="text1"/>
          <w:sz w:val="24"/>
          <w:szCs w:val="24"/>
          <w:vertAlign w:val="superscript"/>
        </w:rPr>
        <w:t>+</w:t>
      </w:r>
      <w:r w:rsidRPr="00753D2E">
        <w:rPr>
          <w:rFonts w:ascii="Times New Roman" w:hAnsi="Times New Roman" w:cs="Times New Roman"/>
          <w:color w:val="000000" w:themeColor="text1"/>
          <w:sz w:val="24"/>
          <w:szCs w:val="24"/>
        </w:rPr>
        <w:t xml:space="preserve"> + </w:t>
      </w:r>
      <w:r w:rsidRPr="00753D2E">
        <w:rPr>
          <w:rFonts w:ascii="Times New Roman" w:hAnsi="Times New Roman" w:cs="Times New Roman"/>
          <w:color w:val="000000" w:themeColor="text1"/>
          <w:sz w:val="24"/>
          <w:szCs w:val="24"/>
          <w:lang w:val="en-US"/>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vertAlign w:val="superscript"/>
        </w:rPr>
        <w:t>2–</w:t>
      </w:r>
      <w:r w:rsidRPr="00753D2E">
        <w:rPr>
          <w:rFonts w:ascii="Times New Roman" w:hAnsi="Times New Roman" w:cs="Times New Roman"/>
          <w:color w:val="000000" w:themeColor="text1"/>
          <w:sz w:val="24"/>
          <w:szCs w:val="24"/>
        </w:rPr>
        <w:t xml:space="preserve">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 Взаимодействие с кислотными оксидами: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Са</w:t>
      </w:r>
      <w:proofErr w:type="spellEnd"/>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OH</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w:t>
      </w:r>
      <w:r w:rsidRPr="00753D2E">
        <w:rPr>
          <w:rFonts w:ascii="Times New Roman" w:hAnsi="Times New Roman" w:cs="Times New Roman"/>
          <w:color w:val="000000" w:themeColor="text1"/>
          <w:sz w:val="24"/>
          <w:szCs w:val="24"/>
          <w:lang w:val="en-US"/>
        </w:rPr>
        <w:t>CO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lang w:val="en-US"/>
        </w:rPr>
        <w:t>CaCO</w:t>
      </w:r>
      <w:proofErr w:type="spellEnd"/>
      <w:r w:rsidRPr="00753D2E">
        <w:rPr>
          <w:rFonts w:ascii="Times New Roman" w:hAnsi="Times New Roman" w:cs="Times New Roman"/>
          <w:color w:val="000000" w:themeColor="text1"/>
          <w:sz w:val="24"/>
          <w:szCs w:val="24"/>
          <w:vertAlign w:val="subscript"/>
        </w:rPr>
        <w:t>3</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 Разложение при нагревании. При нагревании некоторых солей они разлагаются на оксид металла и кислотный оксид:</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СаС</w:t>
      </w:r>
      <w:proofErr w:type="spellEnd"/>
      <w:r w:rsidRPr="00753D2E">
        <w:rPr>
          <w:rFonts w:ascii="Times New Roman" w:hAnsi="Times New Roman" w:cs="Times New Roman"/>
          <w:color w:val="000000" w:themeColor="text1"/>
          <w:sz w:val="24"/>
          <w:szCs w:val="24"/>
          <w:lang w:val="en-US"/>
        </w:rPr>
        <w:t>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Са</w:t>
      </w:r>
      <w:proofErr w:type="spellEnd"/>
      <w:proofErr w:type="gramStart"/>
      <w:r w:rsidRPr="00753D2E">
        <w:rPr>
          <w:rFonts w:ascii="Times New Roman" w:hAnsi="Times New Roman" w:cs="Times New Roman"/>
          <w:color w:val="000000" w:themeColor="text1"/>
          <w:sz w:val="24"/>
          <w:szCs w:val="24"/>
          <w:lang w:val="en-US"/>
        </w:rPr>
        <w:t>O</w:t>
      </w:r>
      <w:proofErr w:type="gramEnd"/>
      <w:r w:rsidRPr="00753D2E">
        <w:rPr>
          <w:rFonts w:ascii="Times New Roman" w:hAnsi="Times New Roman" w:cs="Times New Roman"/>
          <w:color w:val="000000" w:themeColor="text1"/>
          <w:sz w:val="24"/>
          <w:szCs w:val="24"/>
        </w:rPr>
        <w:t xml:space="preserve"> + СО</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vertAlign w:val="super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4) Взаимодействие с кислотами: Реакция происходит, если соль образована более слабой или летучей кислотой, или если образуется осадок.</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lang w:val="en-US"/>
        </w:rPr>
        <w:t>2HCl + Na</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CO</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lang w:val="en-US"/>
        </w:rPr>
        <w:t xml:space="preserve"> </w:t>
      </w:r>
      <w:proofErr w:type="gramStart"/>
      <w:r w:rsidRPr="00753D2E">
        <w:rPr>
          <w:rFonts w:ascii="Times New Roman" w:hAnsi="Times New Roman" w:cs="Times New Roman"/>
          <w:color w:val="000000" w:themeColor="text1"/>
          <w:sz w:val="24"/>
          <w:szCs w:val="24"/>
          <w:lang w:val="en-US"/>
        </w:rPr>
        <w:t>→  2NaCl</w:t>
      </w:r>
      <w:proofErr w:type="gramEnd"/>
      <w:r w:rsidRPr="00753D2E">
        <w:rPr>
          <w:rFonts w:ascii="Times New Roman" w:hAnsi="Times New Roman" w:cs="Times New Roman"/>
          <w:color w:val="000000" w:themeColor="text1"/>
          <w:sz w:val="24"/>
          <w:szCs w:val="24"/>
          <w:lang w:val="en-US"/>
        </w:rPr>
        <w:t xml:space="preserve"> + CO</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 xml:space="preserve"> + 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              2H</w:t>
      </w:r>
      <w:r w:rsidRPr="00753D2E">
        <w:rPr>
          <w:rFonts w:ascii="Times New Roman" w:hAnsi="Times New Roman" w:cs="Times New Roman"/>
          <w:color w:val="000000" w:themeColor="text1"/>
          <w:sz w:val="24"/>
          <w:szCs w:val="24"/>
          <w:vertAlign w:val="superscript"/>
          <w:lang w:val="en-US"/>
        </w:rPr>
        <w:t>+</w:t>
      </w:r>
      <w:r w:rsidRPr="00753D2E">
        <w:rPr>
          <w:rFonts w:ascii="Times New Roman" w:hAnsi="Times New Roman" w:cs="Times New Roman"/>
          <w:color w:val="000000" w:themeColor="text1"/>
          <w:sz w:val="24"/>
          <w:szCs w:val="24"/>
          <w:lang w:val="en-US"/>
        </w:rPr>
        <w:t xml:space="preserve"> + CO</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vertAlign w:val="superscript"/>
          <w:lang w:val="en-US"/>
        </w:rPr>
        <w:t>2–</w:t>
      </w:r>
      <w:r w:rsidRPr="00753D2E">
        <w:rPr>
          <w:rFonts w:ascii="Times New Roman" w:hAnsi="Times New Roman" w:cs="Times New Roman"/>
          <w:color w:val="000000" w:themeColor="text1"/>
          <w:sz w:val="24"/>
          <w:szCs w:val="24"/>
          <w:lang w:val="en-US"/>
        </w:rPr>
        <w:t>→CO</w:t>
      </w:r>
      <w:r w:rsidRPr="00753D2E">
        <w:rPr>
          <w:rFonts w:ascii="Times New Roman" w:hAnsi="Times New Roman" w:cs="Times New Roman"/>
          <w:color w:val="000000" w:themeColor="text1"/>
          <w:sz w:val="24"/>
          <w:szCs w:val="24"/>
          <w:vertAlign w:val="subscript"/>
          <w:lang w:val="en-US"/>
        </w:rPr>
        <w:t xml:space="preserve">2 </w:t>
      </w:r>
      <w:r w:rsidRPr="00753D2E">
        <w:rPr>
          <w:rFonts w:ascii="Times New Roman" w:hAnsi="Times New Roman" w:cs="Times New Roman"/>
          <w:color w:val="000000" w:themeColor="text1"/>
          <w:sz w:val="24"/>
          <w:szCs w:val="24"/>
          <w:lang w:val="en-US"/>
        </w:rPr>
        <w:t>+ 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lang w:val="en-US"/>
        </w:rPr>
        <w:t>СaCl</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 xml:space="preserve"> + 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SO</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lang w:val="en-US"/>
        </w:rPr>
        <w:t xml:space="preserve"> → CaSO</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lang w:val="en-US"/>
        </w:rPr>
        <w:t>+ 2HCl                            Сa</w:t>
      </w:r>
      <w:r w:rsidRPr="00753D2E">
        <w:rPr>
          <w:rFonts w:ascii="Times New Roman" w:hAnsi="Times New Roman" w:cs="Times New Roman"/>
          <w:color w:val="000000" w:themeColor="text1"/>
          <w:sz w:val="24"/>
          <w:szCs w:val="24"/>
          <w:vertAlign w:val="superscript"/>
          <w:lang w:val="en-US"/>
        </w:rPr>
        <w:t xml:space="preserve">2+ </w:t>
      </w:r>
      <w:r w:rsidRPr="00753D2E">
        <w:rPr>
          <w:rFonts w:ascii="Times New Roman" w:hAnsi="Times New Roman" w:cs="Times New Roman"/>
          <w:color w:val="000000" w:themeColor="text1"/>
          <w:sz w:val="24"/>
          <w:szCs w:val="24"/>
          <w:lang w:val="en-US"/>
        </w:rPr>
        <w:t>+ SO4</w:t>
      </w:r>
      <w:r w:rsidRPr="00753D2E">
        <w:rPr>
          <w:rFonts w:ascii="Times New Roman" w:hAnsi="Times New Roman" w:cs="Times New Roman"/>
          <w:color w:val="000000" w:themeColor="text1"/>
          <w:sz w:val="24"/>
          <w:szCs w:val="24"/>
          <w:vertAlign w:val="superscript"/>
          <w:lang w:val="en-US"/>
        </w:rPr>
        <w:t>2-</w:t>
      </w:r>
      <w:r w:rsidRPr="00753D2E">
        <w:rPr>
          <w:rFonts w:ascii="Times New Roman" w:hAnsi="Times New Roman" w:cs="Times New Roman"/>
          <w:color w:val="000000" w:themeColor="text1"/>
          <w:sz w:val="24"/>
          <w:szCs w:val="24"/>
          <w:lang w:val="en-US"/>
        </w:rPr>
        <w:t xml:space="preserve"> → CaSO</w:t>
      </w:r>
      <w:r w:rsidRPr="00753D2E">
        <w:rPr>
          <w:rFonts w:ascii="Times New Roman" w:hAnsi="Times New Roman" w:cs="Times New Roman"/>
          <w:color w:val="000000" w:themeColor="text1"/>
          <w:sz w:val="24"/>
          <w:szCs w:val="24"/>
          <w:vertAlign w:val="subscript"/>
          <w:lang w:val="en-US"/>
        </w:rPr>
        <w:t>4</w:t>
      </w:r>
      <w:r w:rsidRPr="00753D2E">
        <w:rPr>
          <w:rFonts w:ascii="Times New Roman" w:hAnsi="Times New Roman" w:cs="Times New Roman"/>
          <w:color w:val="000000" w:themeColor="text1"/>
          <w:sz w:val="24"/>
          <w:szCs w:val="24"/>
          <w:vertAlign w:val="superscript"/>
          <w:lang w:val="en-US"/>
        </w:rPr>
        <w:t>2-</w:t>
      </w:r>
      <w:r w:rsidRPr="00753D2E">
        <w:rPr>
          <w:rFonts w:ascii="Times New Roman" w:hAnsi="Times New Roman" w:cs="Times New Roman"/>
          <w:color w:val="000000" w:themeColor="text1"/>
          <w:sz w:val="24"/>
          <w:szCs w:val="24"/>
          <w:lang w:val="en-US"/>
        </w:rPr>
        <w:t>.</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rPr>
      </w:pPr>
      <w:r w:rsidRPr="00753D2E">
        <w:rPr>
          <w:rStyle w:val="a9"/>
          <w:color w:val="000000" w:themeColor="text1"/>
        </w:rPr>
        <w:t>5)</w:t>
      </w:r>
      <w:r w:rsidRPr="00753D2E">
        <w:rPr>
          <w:rStyle w:val="apple-converted-space"/>
          <w:color w:val="000000" w:themeColor="text1"/>
        </w:rPr>
        <w:t> </w:t>
      </w:r>
      <w:r w:rsidRPr="00753D2E">
        <w:rPr>
          <w:rStyle w:val="a9"/>
          <w:color w:val="000000" w:themeColor="text1"/>
        </w:rPr>
        <w:t>Взаимодействуют с основаниями</w:t>
      </w:r>
      <w:r w:rsidRPr="00753D2E">
        <w:rPr>
          <w:color w:val="000000" w:themeColor="text1"/>
        </w:rPr>
        <w:t>, образуя новую соль и новое основание:</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lang w:val="en-US"/>
        </w:rPr>
      </w:pPr>
      <w:proofErr w:type="gramStart"/>
      <w:r w:rsidRPr="00753D2E">
        <w:rPr>
          <w:color w:val="000000" w:themeColor="text1"/>
          <w:lang w:val="en-US"/>
        </w:rPr>
        <w:t>Ba(</w:t>
      </w:r>
      <w:proofErr w:type="gramEnd"/>
      <w:r w:rsidRPr="00753D2E">
        <w:rPr>
          <w:color w:val="000000" w:themeColor="text1"/>
          <w:lang w:val="en-US"/>
        </w:rPr>
        <w:t>OH)</w:t>
      </w:r>
      <w:r w:rsidRPr="00753D2E">
        <w:rPr>
          <w:color w:val="000000" w:themeColor="text1"/>
          <w:vertAlign w:val="subscript"/>
          <w:lang w:val="en-US"/>
        </w:rPr>
        <w:t>2</w:t>
      </w:r>
      <w:r w:rsidRPr="00753D2E">
        <w:rPr>
          <w:rStyle w:val="apple-converted-space"/>
          <w:color w:val="000000" w:themeColor="text1"/>
          <w:lang w:val="en-US"/>
        </w:rPr>
        <w:t> </w:t>
      </w:r>
      <w:r w:rsidRPr="00753D2E">
        <w:rPr>
          <w:color w:val="000000" w:themeColor="text1"/>
          <w:lang w:val="en-US"/>
        </w:rPr>
        <w:t>+ Mg SO</w:t>
      </w:r>
      <w:r w:rsidRPr="00753D2E">
        <w:rPr>
          <w:color w:val="000000" w:themeColor="text1"/>
          <w:vertAlign w:val="subscript"/>
          <w:lang w:val="en-US"/>
        </w:rPr>
        <w:t>4 </w:t>
      </w:r>
      <w:r w:rsidRPr="00753D2E">
        <w:rPr>
          <w:rStyle w:val="apple-converted-space"/>
          <w:color w:val="000000" w:themeColor="text1"/>
          <w:vertAlign w:val="subscript"/>
          <w:lang w:val="en-US"/>
        </w:rPr>
        <w:t> </w:t>
      </w:r>
      <w:r w:rsidRPr="00753D2E">
        <w:rPr>
          <w:color w:val="000000" w:themeColor="text1"/>
          <w:lang w:val="en-US"/>
        </w:rPr>
        <w:t>→ BaSO</w:t>
      </w:r>
      <w:r w:rsidRPr="00753D2E">
        <w:rPr>
          <w:color w:val="000000" w:themeColor="text1"/>
          <w:vertAlign w:val="subscript"/>
          <w:lang w:val="en-US"/>
        </w:rPr>
        <w:t>4</w:t>
      </w:r>
      <w:r w:rsidRPr="00753D2E">
        <w:rPr>
          <w:color w:val="000000" w:themeColor="text1"/>
          <w:lang w:val="en-US"/>
        </w:rPr>
        <w:t>↓ + Mg(OH)</w:t>
      </w:r>
      <w:r w:rsidRPr="00753D2E">
        <w:rPr>
          <w:color w:val="000000" w:themeColor="text1"/>
          <w:vertAlign w:val="subscript"/>
          <w:lang w:val="en-US"/>
        </w:rPr>
        <w:t>2</w:t>
      </w:r>
      <w:r w:rsidRPr="00753D2E">
        <w:rPr>
          <w:color w:val="000000" w:themeColor="text1"/>
          <w:lang w:val="en-US"/>
        </w:rPr>
        <w:t>.</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rPr>
      </w:pPr>
      <w:r w:rsidRPr="00753D2E">
        <w:rPr>
          <w:rStyle w:val="a9"/>
          <w:color w:val="000000" w:themeColor="text1"/>
        </w:rPr>
        <w:t>6) Взаимодействуют друг с другом</w:t>
      </w:r>
      <w:r w:rsidRPr="00753D2E">
        <w:rPr>
          <w:rStyle w:val="apple-converted-space"/>
          <w:bCs/>
          <w:color w:val="000000" w:themeColor="text1"/>
        </w:rPr>
        <w:t> </w:t>
      </w:r>
      <w:r w:rsidRPr="00753D2E">
        <w:rPr>
          <w:color w:val="000000" w:themeColor="text1"/>
        </w:rPr>
        <w:t>с образованием новых солей:</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rPr>
      </w:pPr>
      <w:proofErr w:type="spellStart"/>
      <w:r w:rsidRPr="00753D2E">
        <w:rPr>
          <w:color w:val="000000" w:themeColor="text1"/>
        </w:rPr>
        <w:t>NaCl</w:t>
      </w:r>
      <w:proofErr w:type="spellEnd"/>
      <w:r w:rsidRPr="00753D2E">
        <w:rPr>
          <w:color w:val="000000" w:themeColor="text1"/>
        </w:rPr>
        <w:t xml:space="preserve"> + AgNO</w:t>
      </w:r>
      <w:r w:rsidRPr="00753D2E">
        <w:rPr>
          <w:color w:val="000000" w:themeColor="text1"/>
          <w:vertAlign w:val="subscript"/>
        </w:rPr>
        <w:t>3</w:t>
      </w:r>
      <w:r w:rsidRPr="00753D2E">
        <w:rPr>
          <w:rStyle w:val="apple-converted-space"/>
          <w:color w:val="000000" w:themeColor="text1"/>
          <w:vertAlign w:val="subscript"/>
        </w:rPr>
        <w:t> </w:t>
      </w:r>
      <w:r w:rsidRPr="00753D2E">
        <w:rPr>
          <w:color w:val="000000" w:themeColor="text1"/>
        </w:rPr>
        <w:t xml:space="preserve"> → </w:t>
      </w:r>
      <w:proofErr w:type="spellStart"/>
      <w:r w:rsidRPr="00753D2E">
        <w:rPr>
          <w:color w:val="000000" w:themeColor="text1"/>
        </w:rPr>
        <w:t>AgCl</w:t>
      </w:r>
      <w:proofErr w:type="spellEnd"/>
      <w:r w:rsidRPr="00753D2E">
        <w:rPr>
          <w:color w:val="000000" w:themeColor="text1"/>
        </w:rPr>
        <w:t xml:space="preserve"> + NaNO</w:t>
      </w:r>
      <w:r w:rsidRPr="00753D2E">
        <w:rPr>
          <w:color w:val="000000" w:themeColor="text1"/>
          <w:vertAlign w:val="subscript"/>
        </w:rPr>
        <w:t>3</w:t>
      </w:r>
      <w:r w:rsidRPr="00753D2E">
        <w:rPr>
          <w:rStyle w:val="apple-converted-space"/>
          <w:color w:val="000000" w:themeColor="text1"/>
          <w:vertAlign w:val="subscript"/>
        </w:rPr>
        <w:t> </w:t>
      </w:r>
      <w:r w:rsidRPr="00753D2E">
        <w:rPr>
          <w:color w:val="000000" w:themeColor="text1"/>
        </w:rPr>
        <w:t>.</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rPr>
      </w:pPr>
      <w:r w:rsidRPr="00753D2E">
        <w:rPr>
          <w:rStyle w:val="a9"/>
          <w:color w:val="000000" w:themeColor="text1"/>
        </w:rPr>
        <w:lastRenderedPageBreak/>
        <w:t>7) Взаимодействуют с металлами,</w:t>
      </w:r>
      <w:r w:rsidRPr="00753D2E">
        <w:rPr>
          <w:rStyle w:val="apple-converted-space"/>
          <w:color w:val="000000" w:themeColor="text1"/>
        </w:rPr>
        <w:t> </w:t>
      </w:r>
      <w:r w:rsidRPr="00753D2E">
        <w:rPr>
          <w:color w:val="000000" w:themeColor="text1"/>
        </w:rPr>
        <w:t>которые стоят в раду активности до металла, который входит в состав соли:</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rPr>
      </w:pPr>
      <w:r w:rsidRPr="00753D2E">
        <w:rPr>
          <w:color w:val="000000" w:themeColor="text1"/>
          <w:lang w:val="en-US"/>
        </w:rPr>
        <w:t>Fe</w:t>
      </w:r>
      <w:r w:rsidRPr="00753D2E">
        <w:rPr>
          <w:color w:val="000000" w:themeColor="text1"/>
        </w:rPr>
        <w:t xml:space="preserve"> + </w:t>
      </w:r>
      <w:proofErr w:type="spellStart"/>
      <w:r w:rsidRPr="00753D2E">
        <w:rPr>
          <w:color w:val="000000" w:themeColor="text1"/>
          <w:lang w:val="en-US"/>
        </w:rPr>
        <w:t>CuSO</w:t>
      </w:r>
      <w:proofErr w:type="spellEnd"/>
      <w:r w:rsidRPr="00753D2E">
        <w:rPr>
          <w:color w:val="000000" w:themeColor="text1"/>
          <w:vertAlign w:val="subscript"/>
        </w:rPr>
        <w:t>4</w:t>
      </w:r>
      <w:r w:rsidRPr="00753D2E">
        <w:rPr>
          <w:rStyle w:val="apple-converted-space"/>
          <w:color w:val="000000" w:themeColor="text1"/>
          <w:vertAlign w:val="subscript"/>
          <w:lang w:val="en-US"/>
        </w:rPr>
        <w:t> </w:t>
      </w:r>
      <w:r w:rsidRPr="00753D2E">
        <w:rPr>
          <w:color w:val="000000" w:themeColor="text1"/>
        </w:rPr>
        <w:t>→</w:t>
      </w:r>
      <w:proofErr w:type="gramStart"/>
      <w:r w:rsidRPr="00753D2E">
        <w:rPr>
          <w:rStyle w:val="apple-converted-space"/>
          <w:color w:val="000000" w:themeColor="text1"/>
          <w:vertAlign w:val="subscript"/>
          <w:lang w:val="en-US"/>
        </w:rPr>
        <w:t> </w:t>
      </w:r>
      <w:r w:rsidRPr="00753D2E">
        <w:rPr>
          <w:color w:val="000000" w:themeColor="text1"/>
          <w:vertAlign w:val="subscript"/>
          <w:lang w:val="en-US"/>
        </w:rPr>
        <w:t> </w:t>
      </w:r>
      <w:proofErr w:type="spellStart"/>
      <w:r w:rsidRPr="00753D2E">
        <w:rPr>
          <w:color w:val="000000" w:themeColor="text1"/>
          <w:lang w:val="en-US"/>
        </w:rPr>
        <w:t>FeSO</w:t>
      </w:r>
      <w:proofErr w:type="spellEnd"/>
      <w:r w:rsidRPr="00753D2E">
        <w:rPr>
          <w:color w:val="000000" w:themeColor="text1"/>
          <w:vertAlign w:val="subscript"/>
        </w:rPr>
        <w:t>4</w:t>
      </w:r>
      <w:proofErr w:type="gramEnd"/>
      <w:r w:rsidRPr="00753D2E">
        <w:rPr>
          <w:rStyle w:val="apple-converted-space"/>
          <w:color w:val="000000" w:themeColor="text1"/>
          <w:vertAlign w:val="subscript"/>
          <w:lang w:val="en-US"/>
        </w:rPr>
        <w:t> </w:t>
      </w:r>
      <w:r w:rsidRPr="00753D2E">
        <w:rPr>
          <w:color w:val="000000" w:themeColor="text1"/>
        </w:rPr>
        <w:t xml:space="preserve">+ </w:t>
      </w:r>
      <w:r w:rsidRPr="00753D2E">
        <w:rPr>
          <w:color w:val="000000" w:themeColor="text1"/>
          <w:lang w:val="en-US"/>
        </w:rPr>
        <w:t>Cu</w:t>
      </w:r>
      <w:r w:rsidRPr="00753D2E">
        <w:rPr>
          <w:color w:val="000000" w:themeColor="text1"/>
        </w:rPr>
        <w:t>↓.</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rPr>
      </w:pPr>
      <w:r w:rsidRPr="00753D2E">
        <w:rPr>
          <w:color w:val="000000" w:themeColor="text1"/>
        </w:rPr>
        <w:t>8) Взаимодействуют с оксидом металла:</w:t>
      </w:r>
    </w:p>
    <w:p w:rsidR="0020173C" w:rsidRPr="00753D2E" w:rsidRDefault="0020173C" w:rsidP="00934682">
      <w:pPr>
        <w:pStyle w:val="a8"/>
        <w:shd w:val="clear" w:color="auto" w:fill="FAFAFA"/>
        <w:spacing w:before="240" w:beforeAutospacing="0" w:after="240" w:afterAutospacing="0" w:line="263" w:lineRule="atLeast"/>
        <w:ind w:right="-283"/>
        <w:jc w:val="both"/>
        <w:rPr>
          <w:color w:val="000000" w:themeColor="text1"/>
        </w:rPr>
      </w:pPr>
      <w:proofErr w:type="spellStart"/>
      <w:r w:rsidRPr="00753D2E">
        <w:rPr>
          <w:color w:val="000000" w:themeColor="text1"/>
          <w:lang w:val="en-US"/>
        </w:rPr>
        <w:t>MgO</w:t>
      </w:r>
      <w:proofErr w:type="spellEnd"/>
      <w:r w:rsidRPr="00753D2E">
        <w:rPr>
          <w:color w:val="000000" w:themeColor="text1"/>
        </w:rPr>
        <w:t xml:space="preserve"> + </w:t>
      </w:r>
      <w:r w:rsidRPr="00753D2E">
        <w:rPr>
          <w:color w:val="000000" w:themeColor="text1"/>
          <w:lang w:val="en-US"/>
        </w:rPr>
        <w:t>SO</w:t>
      </w:r>
      <w:r w:rsidRPr="00753D2E">
        <w:rPr>
          <w:color w:val="000000" w:themeColor="text1"/>
          <w:vertAlign w:val="subscript"/>
        </w:rPr>
        <w:t xml:space="preserve">3 </w:t>
      </w:r>
      <w:r w:rsidRPr="00753D2E">
        <w:rPr>
          <w:color w:val="000000" w:themeColor="text1"/>
        </w:rPr>
        <w:t xml:space="preserve">→ </w:t>
      </w:r>
      <w:proofErr w:type="spellStart"/>
      <w:r w:rsidRPr="00753D2E">
        <w:rPr>
          <w:color w:val="000000" w:themeColor="text1"/>
          <w:lang w:val="en-US"/>
        </w:rPr>
        <w:t>MgSO</w:t>
      </w:r>
      <w:proofErr w:type="spellEnd"/>
      <w:r w:rsidRPr="00753D2E">
        <w:rPr>
          <w:color w:val="000000" w:themeColor="text1"/>
          <w:vertAlign w:val="subscript"/>
        </w:rPr>
        <w:t>4</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Этот тип гидролиза описывают реакции разложения сульфата алюминия, хлорида или бромида меди, а также хлорида железа или аммония. Рассмотрим реакцию хлорида железа, которая протекает в две стадии: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Алкены. Этилен, структура и химические свойства: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Углеводородами ряда этилена, или этиленовыми углеводородами     (олефинами или </w:t>
      </w:r>
      <w:proofErr w:type="spellStart"/>
      <w:r w:rsidRPr="00753D2E">
        <w:rPr>
          <w:rFonts w:ascii="Times New Roman" w:hAnsi="Times New Roman" w:cs="Times New Roman"/>
          <w:color w:val="000000" w:themeColor="text1"/>
          <w:sz w:val="24"/>
          <w:szCs w:val="24"/>
        </w:rPr>
        <w:t>алкенами</w:t>
      </w:r>
      <w:proofErr w:type="spellEnd"/>
      <w:r w:rsidRPr="00753D2E">
        <w:rPr>
          <w:rFonts w:ascii="Times New Roman" w:hAnsi="Times New Roman" w:cs="Times New Roman"/>
          <w:color w:val="000000" w:themeColor="text1"/>
          <w:sz w:val="24"/>
          <w:szCs w:val="24"/>
        </w:rPr>
        <w:t>)   называют     ненасыщенные    углеводороды,    строение которых отличается наличием в    их молекулах    одной   двойной связи между углеродными атомами, т.е. – группировки  &gt;C=C&lt;.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Этиленовые углеводороды образуют гомологический ряд, состав каждого члена которого выражается общей эмпирической формулой CnH2n. Родоначальником этого ряда является углеводород этилен состава С2Н4, строение которого может быть представлено следующей структурной и упрощенной структурной формулами: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672713" cy="484599"/>
            <wp:effectExtent l="19050" t="0" r="0" b="0"/>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thylene.jpg"/>
                    <pic:cNvPicPr/>
                  </pic:nvPicPr>
                  <pic:blipFill>
                    <a:blip r:embed="rId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8548" cy="496006"/>
                    </a:xfrm>
                    <a:prstGeom prst="rect">
                      <a:avLst/>
                    </a:prstGeom>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Получение:</w:t>
      </w:r>
    </w:p>
    <w:tbl>
      <w:tblPr>
        <w:tblW w:w="4976" w:type="pct"/>
        <w:tblCellSpacing w:w="15" w:type="dxa"/>
        <w:shd w:val="clear" w:color="auto" w:fill="CCCCCC"/>
        <w:tblCellMar>
          <w:top w:w="15" w:type="dxa"/>
          <w:left w:w="15" w:type="dxa"/>
          <w:bottom w:w="15" w:type="dxa"/>
          <w:right w:w="15" w:type="dxa"/>
        </w:tblCellMar>
        <w:tblLook w:val="04A0"/>
      </w:tblPr>
      <w:tblGrid>
        <w:gridCol w:w="9401"/>
      </w:tblGrid>
      <w:tr w:rsidR="00753D2E" w:rsidRPr="00934682" w:rsidTr="00ED653A">
        <w:trPr>
          <w:trHeight w:val="766"/>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Действие спиртовых растворов едких щелочей на галогенпроизводные</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lang w:val="en-US"/>
              </w:rPr>
            </w:pP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lang w:val="en-US"/>
              </w:rPr>
              <w:t>C-CH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Br</w:t>
            </w:r>
            <w:r w:rsidRPr="00753D2E">
              <w:rPr>
                <w:rFonts w:ascii="Times New Roman" w:hAnsi="Times New Roman" w:cs="Times New Roman"/>
                <w:noProof/>
                <w:color w:val="000000" w:themeColor="text1"/>
                <w:sz w:val="24"/>
                <w:szCs w:val="24"/>
              </w:rPr>
              <w:drawing>
                <wp:inline distT="0" distB="0" distL="0" distR="0">
                  <wp:extent cx="405765" cy="230505"/>
                  <wp:effectExtent l="19050" t="0" r="0" b="0"/>
                  <wp:docPr id="55" name="Рисунок 1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
                          <pic:cNvPicPr>
                            <a:picLocks noChangeAspect="1" noChangeArrowheads="1"/>
                          </pic:cNvPicPr>
                        </pic:nvPicPr>
                        <pic:blipFill>
                          <a:blip r:embed="rId353"/>
                          <a:srcRect/>
                          <a:stretch>
                            <a:fillRect/>
                          </a:stretch>
                        </pic:blipFill>
                        <pic:spPr bwMode="auto">
                          <a:xfrm>
                            <a:off x="0" y="0"/>
                            <a:ext cx="405765" cy="230505"/>
                          </a:xfrm>
                          <a:prstGeom prst="rect">
                            <a:avLst/>
                          </a:prstGeom>
                          <a:noFill/>
                          <a:ln w="9525">
                            <a:noFill/>
                            <a:miter lim="800000"/>
                            <a:headEnd/>
                            <a:tailEnd/>
                          </a:ln>
                        </pic:spPr>
                      </pic:pic>
                    </a:graphicData>
                  </a:graphic>
                </wp:inline>
              </w:drawing>
            </w:r>
            <w:r w:rsidRPr="00753D2E">
              <w:rPr>
                <w:rFonts w:ascii="Times New Roman" w:hAnsi="Times New Roman" w:cs="Times New Roman"/>
                <w:color w:val="000000" w:themeColor="text1"/>
                <w:sz w:val="24"/>
                <w:szCs w:val="24"/>
                <w:lang w:val="en-US"/>
              </w:rPr>
              <w:t>H</w:t>
            </w:r>
            <w:r w:rsidRPr="00753D2E">
              <w:rPr>
                <w:rFonts w:ascii="Times New Roman" w:hAnsi="Times New Roman" w:cs="Times New Roman"/>
                <w:color w:val="000000" w:themeColor="text1"/>
                <w:sz w:val="24"/>
                <w:szCs w:val="24"/>
                <w:vertAlign w:val="subscript"/>
                <w:lang w:val="en-US"/>
              </w:rPr>
              <w:t>3</w:t>
            </w:r>
            <w:r w:rsidRPr="00753D2E">
              <w:rPr>
                <w:rFonts w:ascii="Times New Roman" w:hAnsi="Times New Roman" w:cs="Times New Roman"/>
                <w:color w:val="000000" w:themeColor="text1"/>
                <w:sz w:val="24"/>
                <w:szCs w:val="24"/>
                <w:lang w:val="en-US"/>
              </w:rPr>
              <w:t>C-CH=CH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+NaBr+H</w:t>
            </w:r>
            <w:r w:rsidRPr="00753D2E">
              <w:rPr>
                <w:rFonts w:ascii="Times New Roman" w:hAnsi="Times New Roman" w:cs="Times New Roman"/>
                <w:color w:val="000000" w:themeColor="text1"/>
                <w:sz w:val="24"/>
                <w:szCs w:val="24"/>
                <w:vertAlign w:val="subscript"/>
                <w:lang w:val="en-US"/>
              </w:rPr>
              <w:t>2</w:t>
            </w:r>
            <w:r w:rsidRPr="00753D2E">
              <w:rPr>
                <w:rFonts w:ascii="Times New Roman" w:hAnsi="Times New Roman" w:cs="Times New Roman"/>
                <w:color w:val="000000" w:themeColor="text1"/>
                <w:sz w:val="24"/>
                <w:szCs w:val="24"/>
                <w:lang w:val="en-US"/>
              </w:rPr>
              <w:t>O</w:t>
            </w:r>
          </w:p>
        </w:tc>
      </w:tr>
      <w:tr w:rsidR="00753D2E" w:rsidRPr="00753D2E" w:rsidTr="00ED653A">
        <w:trPr>
          <w:trHeight w:val="1037"/>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2.Действие на спирты </w:t>
            </w:r>
            <w:proofErr w:type="spellStart"/>
            <w:r w:rsidRPr="00753D2E">
              <w:rPr>
                <w:rFonts w:ascii="Times New Roman" w:hAnsi="Times New Roman" w:cs="Times New Roman"/>
                <w:color w:val="000000" w:themeColor="text1"/>
                <w:sz w:val="24"/>
                <w:szCs w:val="24"/>
              </w:rPr>
              <w:t>водоотнимающих</w:t>
            </w:r>
            <w:proofErr w:type="spellEnd"/>
            <w:r w:rsidRPr="00753D2E">
              <w:rPr>
                <w:rFonts w:ascii="Times New Roman" w:hAnsi="Times New Roman" w:cs="Times New Roman"/>
                <w:color w:val="000000" w:themeColor="text1"/>
                <w:sz w:val="24"/>
                <w:szCs w:val="24"/>
              </w:rPr>
              <w:t xml:space="preserve"> средств</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2727325" cy="445135"/>
                  <wp:effectExtent l="19050" t="0" r="0" b="0"/>
                  <wp:docPr id="56" name="Рисунок 14"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акция"/>
                          <pic:cNvPicPr>
                            <a:picLocks noChangeAspect="1" noChangeArrowheads="1"/>
                          </pic:cNvPicPr>
                        </pic:nvPicPr>
                        <pic:blipFill>
                          <a:blip r:embed="rId354"/>
                          <a:srcRect/>
                          <a:stretch>
                            <a:fillRect/>
                          </a:stretch>
                        </pic:blipFill>
                        <pic:spPr bwMode="auto">
                          <a:xfrm>
                            <a:off x="0" y="0"/>
                            <a:ext cx="2727325" cy="445135"/>
                          </a:xfrm>
                          <a:prstGeom prst="rect">
                            <a:avLst/>
                          </a:prstGeom>
                          <a:noFill/>
                          <a:ln w="9525">
                            <a:noFill/>
                            <a:miter lim="800000"/>
                            <a:headEnd/>
                            <a:tailEnd/>
                          </a:ln>
                        </pic:spPr>
                      </pic:pic>
                    </a:graphicData>
                  </a:graphic>
                </wp:inline>
              </w:drawing>
            </w:r>
          </w:p>
        </w:tc>
      </w:tr>
      <w:tr w:rsidR="00753D2E" w:rsidRPr="00753D2E" w:rsidTr="00ED653A">
        <w:trPr>
          <w:trHeight w:val="1939"/>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3.Действие </w:t>
            </w:r>
            <w:proofErr w:type="spellStart"/>
            <w:r w:rsidRPr="00753D2E">
              <w:rPr>
                <w:rFonts w:ascii="Times New Roman" w:hAnsi="Times New Roman" w:cs="Times New Roman"/>
                <w:color w:val="000000" w:themeColor="text1"/>
                <w:sz w:val="24"/>
                <w:szCs w:val="24"/>
              </w:rPr>
              <w:t>Zn</w:t>
            </w:r>
            <w:proofErr w:type="spellEnd"/>
            <w:r w:rsidRPr="00753D2E">
              <w:rPr>
                <w:rFonts w:ascii="Times New Roman" w:hAnsi="Times New Roman" w:cs="Times New Roman"/>
                <w:color w:val="000000" w:themeColor="text1"/>
                <w:sz w:val="24"/>
                <w:szCs w:val="24"/>
              </w:rPr>
              <w:t xml:space="preserve"> или </w:t>
            </w:r>
            <w:proofErr w:type="spellStart"/>
            <w:r w:rsidRPr="00753D2E">
              <w:rPr>
                <w:rFonts w:ascii="Times New Roman" w:hAnsi="Times New Roman" w:cs="Times New Roman"/>
                <w:color w:val="000000" w:themeColor="text1"/>
                <w:sz w:val="24"/>
                <w:szCs w:val="24"/>
              </w:rPr>
              <w:t>Mg</w:t>
            </w:r>
            <w:proofErr w:type="spellEnd"/>
            <w:r w:rsidRPr="00753D2E">
              <w:rPr>
                <w:rFonts w:ascii="Times New Roman" w:hAnsi="Times New Roman" w:cs="Times New Roman"/>
                <w:color w:val="000000" w:themeColor="text1"/>
                <w:sz w:val="24"/>
                <w:szCs w:val="24"/>
              </w:rPr>
              <w:t xml:space="preserve"> на </w:t>
            </w:r>
            <w:proofErr w:type="spellStart"/>
            <w:r w:rsidRPr="00753D2E">
              <w:rPr>
                <w:rFonts w:ascii="Times New Roman" w:hAnsi="Times New Roman" w:cs="Times New Roman"/>
                <w:color w:val="000000" w:themeColor="text1"/>
                <w:sz w:val="24"/>
                <w:szCs w:val="24"/>
              </w:rPr>
              <w:t>дигалогенпроизводные</w:t>
            </w:r>
            <w:proofErr w:type="spellEnd"/>
            <w:r w:rsidRPr="00753D2E">
              <w:rPr>
                <w:rFonts w:ascii="Times New Roman" w:hAnsi="Times New Roman" w:cs="Times New Roman"/>
                <w:color w:val="000000" w:themeColor="text1"/>
                <w:sz w:val="24"/>
                <w:szCs w:val="24"/>
              </w:rPr>
              <w:t xml:space="preserve"> с двумя атомами галогена у соседних атомов</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2592070" cy="842645"/>
                  <wp:effectExtent l="19050" t="0" r="0" b="0"/>
                  <wp:docPr id="57" name="Рисунок 15"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акция"/>
                          <pic:cNvPicPr>
                            <a:picLocks noChangeAspect="1" noChangeArrowheads="1"/>
                          </pic:cNvPicPr>
                        </pic:nvPicPr>
                        <pic:blipFill>
                          <a:blip r:embed="rId355"/>
                          <a:srcRect/>
                          <a:stretch>
                            <a:fillRect/>
                          </a:stretch>
                        </pic:blipFill>
                        <pic:spPr bwMode="auto">
                          <a:xfrm>
                            <a:off x="0" y="0"/>
                            <a:ext cx="2592070" cy="842645"/>
                          </a:xfrm>
                          <a:prstGeom prst="rect">
                            <a:avLst/>
                          </a:prstGeom>
                          <a:noFill/>
                          <a:ln w="9525">
                            <a:noFill/>
                            <a:miter lim="800000"/>
                            <a:headEnd/>
                            <a:tailEnd/>
                          </a:ln>
                        </pic:spPr>
                      </pic:pic>
                    </a:graphicData>
                  </a:graphic>
                </wp:inline>
              </w:drawing>
            </w:r>
          </w:p>
        </w:tc>
      </w:tr>
      <w:tr w:rsidR="00753D2E" w:rsidRPr="00753D2E" w:rsidTr="00ED653A">
        <w:trPr>
          <w:trHeight w:val="1301"/>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4.Гидрирование ацетиленовых углеводородов над катализаторами с пониженной активностью</w:t>
            </w:r>
            <w:proofErr w:type="gramStart"/>
            <w:r w:rsidRPr="00753D2E">
              <w:rPr>
                <w:rFonts w:ascii="Times New Roman" w:hAnsi="Times New Roman" w:cs="Times New Roman"/>
                <w:color w:val="000000" w:themeColor="text1"/>
                <w:sz w:val="24"/>
                <w:szCs w:val="24"/>
              </w:rPr>
              <w:t xml:space="preserve">( </w:t>
            </w:r>
            <w:proofErr w:type="spellStart"/>
            <w:proofErr w:type="gramEnd"/>
            <w:r w:rsidRPr="00753D2E">
              <w:rPr>
                <w:rFonts w:ascii="Times New Roman" w:hAnsi="Times New Roman" w:cs="Times New Roman"/>
                <w:color w:val="000000" w:themeColor="text1"/>
                <w:sz w:val="24"/>
                <w:szCs w:val="24"/>
              </w:rPr>
              <w:t>Fe</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2504440" cy="437515"/>
                  <wp:effectExtent l="19050" t="0" r="0" b="0"/>
                  <wp:docPr id="58" name="Рисунок 16"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акция"/>
                          <pic:cNvPicPr>
                            <a:picLocks noChangeAspect="1" noChangeArrowheads="1"/>
                          </pic:cNvPicPr>
                        </pic:nvPicPr>
                        <pic:blipFill>
                          <a:blip r:embed="rId356"/>
                          <a:srcRect/>
                          <a:stretch>
                            <a:fillRect/>
                          </a:stretch>
                        </pic:blipFill>
                        <pic:spPr bwMode="auto">
                          <a:xfrm>
                            <a:off x="0" y="0"/>
                            <a:ext cx="2504440" cy="437515"/>
                          </a:xfrm>
                          <a:prstGeom prst="rect">
                            <a:avLst/>
                          </a:prstGeom>
                          <a:noFill/>
                          <a:ln w="9525">
                            <a:noFill/>
                            <a:miter lim="800000"/>
                            <a:headEnd/>
                            <a:tailEnd/>
                          </a:ln>
                        </pic:spPr>
                      </pic:pic>
                    </a:graphicData>
                  </a:graphic>
                </wp:inline>
              </w:drawing>
            </w:r>
          </w:p>
        </w:tc>
      </w:tr>
    </w:tbl>
    <w:p w:rsidR="0020173C" w:rsidRPr="00753D2E" w:rsidRDefault="0020173C" w:rsidP="00934682">
      <w:pPr>
        <w:spacing w:before="100" w:beforeAutospacing="1" w:after="100" w:afterAutospacing="1"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свойства:</w:t>
      </w:r>
    </w:p>
    <w:tbl>
      <w:tblPr>
        <w:tblW w:w="4976" w:type="pct"/>
        <w:tblCellSpacing w:w="15" w:type="dxa"/>
        <w:shd w:val="clear" w:color="auto" w:fill="CCCCCC"/>
        <w:tblCellMar>
          <w:top w:w="15" w:type="dxa"/>
          <w:left w:w="15" w:type="dxa"/>
          <w:bottom w:w="15" w:type="dxa"/>
          <w:right w:w="15" w:type="dxa"/>
        </w:tblCellMar>
        <w:tblLook w:val="04A0"/>
      </w:tblPr>
      <w:tblGrid>
        <w:gridCol w:w="9401"/>
      </w:tblGrid>
      <w:tr w:rsidR="00753D2E" w:rsidRPr="00753D2E" w:rsidTr="00ED653A">
        <w:trPr>
          <w:trHeight w:val="627"/>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1.Присоединение галогенов</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lang w:val="en-US"/>
              </w:rPr>
              <w:t>Cl</w:t>
            </w:r>
            <w:proofErr w:type="spellEnd"/>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noProof/>
                <w:color w:val="000000" w:themeColor="text1"/>
                <w:sz w:val="24"/>
                <w:szCs w:val="24"/>
              </w:rPr>
              <w:drawing>
                <wp:inline distT="0" distB="0" distL="0" distR="0">
                  <wp:extent cx="262255" cy="103505"/>
                  <wp:effectExtent l="19050" t="0" r="4445" b="0"/>
                  <wp:docPr id="234" name="Рисунок 1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
                          <pic:cNvPicPr>
                            <a:picLocks noChangeAspect="1" noChangeArrowheads="1"/>
                          </pic:cNvPicPr>
                        </pic:nvPicPr>
                        <pic:blipFill>
                          <a:blip r:embed="rId357"/>
                          <a:srcRect/>
                          <a:stretch>
                            <a:fillRect/>
                          </a:stretch>
                        </pic:blipFill>
                        <pic:spPr bwMode="auto">
                          <a:xfrm>
                            <a:off x="0" y="0"/>
                            <a:ext cx="262255" cy="103505"/>
                          </a:xfrm>
                          <a:prstGeom prst="rect">
                            <a:avLst/>
                          </a:prstGeom>
                          <a:noFill/>
                          <a:ln w="9525">
                            <a:noFill/>
                            <a:miter lim="800000"/>
                            <a:headEnd/>
                            <a:tailEnd/>
                          </a:ln>
                        </pic:spPr>
                      </pic:pic>
                    </a:graphicData>
                  </a:graphic>
                </wp:inline>
              </w:drawing>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2</w:t>
            </w:r>
            <w:proofErr w:type="spellStart"/>
            <w:r w:rsidRPr="00753D2E">
              <w:rPr>
                <w:rFonts w:ascii="Times New Roman" w:hAnsi="Times New Roman" w:cs="Times New Roman"/>
                <w:color w:val="000000" w:themeColor="text1"/>
                <w:sz w:val="24"/>
                <w:szCs w:val="24"/>
                <w:lang w:val="en-US"/>
              </w:rPr>
              <w:t>Cl</w:t>
            </w:r>
            <w:proofErr w:type="spellEnd"/>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lang w:val="en-US"/>
              </w:rPr>
              <w:t>CHCl</w:t>
            </w:r>
            <w:proofErr w:type="spellEnd"/>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p>
        </w:tc>
      </w:tr>
      <w:tr w:rsidR="00753D2E" w:rsidRPr="00753D2E" w:rsidTr="00ED653A">
        <w:trPr>
          <w:trHeight w:val="612"/>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2.Присоединение водорода</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noProof/>
                <w:color w:val="000000" w:themeColor="text1"/>
                <w:sz w:val="24"/>
                <w:szCs w:val="24"/>
              </w:rPr>
              <w:drawing>
                <wp:inline distT="0" distB="0" distL="0" distR="0">
                  <wp:extent cx="262255" cy="103505"/>
                  <wp:effectExtent l="19050" t="0" r="4445" b="0"/>
                  <wp:docPr id="235" name="Рисунок 1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
                          <pic:cNvPicPr>
                            <a:picLocks noChangeAspect="1" noChangeArrowheads="1"/>
                          </pic:cNvPicPr>
                        </pic:nvPicPr>
                        <pic:blipFill>
                          <a:blip r:embed="rId357"/>
                          <a:srcRect/>
                          <a:stretch>
                            <a:fillRect/>
                          </a:stretch>
                        </pic:blipFill>
                        <pic:spPr bwMode="auto">
                          <a:xfrm>
                            <a:off x="0" y="0"/>
                            <a:ext cx="262255" cy="103505"/>
                          </a:xfrm>
                          <a:prstGeom prst="rect">
                            <a:avLst/>
                          </a:prstGeom>
                          <a:noFill/>
                          <a:ln w="9525">
                            <a:noFill/>
                            <a:miter lim="800000"/>
                            <a:headEnd/>
                            <a:tailEnd/>
                          </a:ln>
                        </pic:spPr>
                      </pic:pic>
                    </a:graphicData>
                  </a:graphic>
                </wp:inline>
              </w:drawing>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lang w:val="en-US"/>
              </w:rPr>
              <w:t>CH</w:t>
            </w:r>
            <w:r w:rsidRPr="00753D2E">
              <w:rPr>
                <w:rFonts w:ascii="Times New Roman" w:hAnsi="Times New Roman" w:cs="Times New Roman"/>
                <w:color w:val="000000" w:themeColor="text1"/>
                <w:sz w:val="24"/>
                <w:szCs w:val="24"/>
                <w:vertAlign w:val="subscript"/>
              </w:rPr>
              <w:t>3</w:t>
            </w:r>
          </w:p>
        </w:tc>
      </w:tr>
      <w:tr w:rsidR="00753D2E" w:rsidRPr="00753D2E" w:rsidTr="00ED653A">
        <w:trPr>
          <w:trHeight w:val="1164"/>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 xml:space="preserve">3.Присоединение </w:t>
            </w:r>
            <w:proofErr w:type="spellStart"/>
            <w:r w:rsidRPr="00753D2E">
              <w:rPr>
                <w:rFonts w:ascii="Times New Roman" w:hAnsi="Times New Roman" w:cs="Times New Roman"/>
                <w:color w:val="000000" w:themeColor="text1"/>
                <w:sz w:val="24"/>
                <w:szCs w:val="24"/>
              </w:rPr>
              <w:t>галогенводородов</w:t>
            </w:r>
            <w:proofErr w:type="spellEnd"/>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CH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=CH-CH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+НCl</w:t>
            </w:r>
            <w:r w:rsidRPr="00753D2E">
              <w:rPr>
                <w:rFonts w:ascii="Times New Roman" w:hAnsi="Times New Roman" w:cs="Times New Roman"/>
                <w:noProof/>
                <w:color w:val="000000" w:themeColor="text1"/>
                <w:sz w:val="24"/>
                <w:szCs w:val="24"/>
              </w:rPr>
              <w:drawing>
                <wp:inline distT="0" distB="0" distL="0" distR="0">
                  <wp:extent cx="262255" cy="103505"/>
                  <wp:effectExtent l="19050" t="0" r="4445" b="0"/>
                  <wp:docPr id="51" name="Рисунок 19"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
                          <pic:cNvPicPr>
                            <a:picLocks noChangeAspect="1" noChangeArrowheads="1"/>
                          </pic:cNvPicPr>
                        </pic:nvPicPr>
                        <pic:blipFill>
                          <a:blip r:embed="rId357"/>
                          <a:srcRect/>
                          <a:stretch>
                            <a:fillRect/>
                          </a:stretch>
                        </pic:blipFill>
                        <pic:spPr bwMode="auto">
                          <a:xfrm>
                            <a:off x="0" y="0"/>
                            <a:ext cx="262255" cy="103505"/>
                          </a:xfrm>
                          <a:prstGeom prst="rect">
                            <a:avLst/>
                          </a:prstGeom>
                          <a:noFill/>
                          <a:ln w="9525">
                            <a:noFill/>
                            <a:miter lim="800000"/>
                            <a:headEnd/>
                            <a:tailEnd/>
                          </a:ln>
                        </pic:spPr>
                      </pic:pic>
                    </a:graphicData>
                  </a:graphic>
                </wp:inline>
              </w:drawing>
            </w:r>
            <w:r w:rsidRPr="00753D2E">
              <w:rPr>
                <w:rFonts w:ascii="Times New Roman" w:hAnsi="Times New Roman" w:cs="Times New Roman"/>
                <w:color w:val="000000" w:themeColor="text1"/>
                <w:sz w:val="24"/>
                <w:szCs w:val="24"/>
              </w:rPr>
              <w:t>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-CHCl-CH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br/>
              <w:t>Присоединение протекает по правилу Марковников</w:t>
            </w:r>
            <w:proofErr w:type="gramStart"/>
            <w:r w:rsidRPr="00753D2E">
              <w:rPr>
                <w:rFonts w:ascii="Times New Roman" w:hAnsi="Times New Roman" w:cs="Times New Roman"/>
                <w:color w:val="000000" w:themeColor="text1"/>
                <w:sz w:val="24"/>
                <w:szCs w:val="24"/>
              </w:rPr>
              <w:t>а(</w:t>
            </w:r>
            <w:proofErr w:type="gramEnd"/>
            <w:r w:rsidRPr="00753D2E">
              <w:rPr>
                <w:rFonts w:ascii="Times New Roman" w:hAnsi="Times New Roman" w:cs="Times New Roman"/>
                <w:color w:val="000000" w:themeColor="text1"/>
                <w:sz w:val="24"/>
                <w:szCs w:val="24"/>
              </w:rPr>
              <w:t xml:space="preserve"> водород присоединяется к наиболее гидрогенизированному атому углерода)</w:t>
            </w:r>
          </w:p>
        </w:tc>
      </w:tr>
      <w:tr w:rsidR="00753D2E" w:rsidRPr="00753D2E" w:rsidTr="00ED653A">
        <w:trPr>
          <w:trHeight w:val="1162"/>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4.Присоединение воды</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2282190" cy="524510"/>
                  <wp:effectExtent l="19050" t="0" r="3810" b="0"/>
                  <wp:docPr id="52" name="Рисунок 2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
                          <pic:cNvPicPr>
                            <a:picLocks noChangeAspect="1" noChangeArrowheads="1"/>
                          </pic:cNvPicPr>
                        </pic:nvPicPr>
                        <pic:blipFill>
                          <a:blip r:embed="rId358"/>
                          <a:srcRect/>
                          <a:stretch>
                            <a:fillRect/>
                          </a:stretch>
                        </pic:blipFill>
                        <pic:spPr bwMode="auto">
                          <a:xfrm>
                            <a:off x="0" y="0"/>
                            <a:ext cx="2282190" cy="524510"/>
                          </a:xfrm>
                          <a:prstGeom prst="rect">
                            <a:avLst/>
                          </a:prstGeom>
                          <a:noFill/>
                          <a:ln w="9525">
                            <a:noFill/>
                            <a:miter lim="800000"/>
                            <a:headEnd/>
                            <a:tailEnd/>
                          </a:ln>
                        </pic:spPr>
                      </pic:pic>
                    </a:graphicData>
                  </a:graphic>
                </wp:inline>
              </w:drawing>
            </w:r>
          </w:p>
        </w:tc>
      </w:tr>
      <w:tr w:rsidR="00753D2E" w:rsidRPr="00753D2E" w:rsidTr="00ED653A">
        <w:trPr>
          <w:trHeight w:val="1351"/>
          <w:tblCellSpacing w:w="15" w:type="dxa"/>
        </w:trPr>
        <w:tc>
          <w:tcPr>
            <w:tcW w:w="4967" w:type="pct"/>
            <w:shd w:val="clear" w:color="auto" w:fill="auto"/>
            <w:vAlign w:val="center"/>
            <w:hideMark/>
          </w:tcPr>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5.Окисление перманганатом калия в нейтральной или слабощелочной сред</w:t>
            </w:r>
            <w:proofErr w:type="gramStart"/>
            <w:r w:rsidRPr="00753D2E">
              <w:rPr>
                <w:rFonts w:ascii="Times New Roman" w:hAnsi="Times New Roman" w:cs="Times New Roman"/>
                <w:color w:val="000000" w:themeColor="text1"/>
                <w:sz w:val="24"/>
                <w:szCs w:val="24"/>
              </w:rPr>
              <w:t>е(</w:t>
            </w:r>
            <w:proofErr w:type="gramEnd"/>
            <w:r w:rsidRPr="00753D2E">
              <w:rPr>
                <w:rFonts w:ascii="Times New Roman" w:hAnsi="Times New Roman" w:cs="Times New Roman"/>
                <w:color w:val="000000" w:themeColor="text1"/>
                <w:sz w:val="24"/>
                <w:szCs w:val="24"/>
              </w:rPr>
              <w:t xml:space="preserve"> реакция Вагнера)</w:t>
            </w:r>
          </w:p>
          <w:p w:rsidR="0020173C" w:rsidRPr="00753D2E" w:rsidRDefault="0020173C" w:rsidP="00934682">
            <w:p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3633470" cy="469265"/>
                  <wp:effectExtent l="19050" t="0" r="5080" b="0"/>
                  <wp:docPr id="53" name="Рисунок 2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
                          <pic:cNvPicPr>
                            <a:picLocks noChangeAspect="1" noChangeArrowheads="1"/>
                          </pic:cNvPicPr>
                        </pic:nvPicPr>
                        <pic:blipFill>
                          <a:blip r:embed="rId359"/>
                          <a:srcRect/>
                          <a:stretch>
                            <a:fillRect/>
                          </a:stretch>
                        </pic:blipFill>
                        <pic:spPr bwMode="auto">
                          <a:xfrm>
                            <a:off x="0" y="0"/>
                            <a:ext cx="3633470" cy="469265"/>
                          </a:xfrm>
                          <a:prstGeom prst="rect">
                            <a:avLst/>
                          </a:prstGeom>
                          <a:noFill/>
                          <a:ln w="9525">
                            <a:noFill/>
                            <a:miter lim="800000"/>
                            <a:headEnd/>
                            <a:tailEnd/>
                          </a:ln>
                        </pic:spPr>
                      </pic:pic>
                    </a:graphicData>
                  </a:graphic>
                </wp:inline>
              </w:drawing>
            </w:r>
          </w:p>
        </w:tc>
      </w:tr>
      <w:tr w:rsidR="00753D2E" w:rsidRPr="00753D2E" w:rsidTr="00ED653A">
        <w:trPr>
          <w:trHeight w:val="886"/>
          <w:tblCellSpacing w:w="15" w:type="dxa"/>
        </w:trPr>
        <w:tc>
          <w:tcPr>
            <w:tcW w:w="4967" w:type="pct"/>
            <w:shd w:val="clear" w:color="auto" w:fill="auto"/>
            <w:vAlign w:val="center"/>
            <w:hideMark/>
          </w:tcPr>
          <w:p w:rsidR="0020173C" w:rsidRPr="00753D2E" w:rsidRDefault="0020173C" w:rsidP="00934682">
            <w:pPr>
              <w:spacing w:before="100" w:beforeAutospacing="1" w:after="100" w:afterAutospacing="1"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6.Полимеризация </w:t>
            </w:r>
            <w:proofErr w:type="spellStart"/>
            <w:r w:rsidRPr="00753D2E">
              <w:rPr>
                <w:rFonts w:ascii="Times New Roman" w:hAnsi="Times New Roman" w:cs="Times New Roman"/>
                <w:color w:val="000000" w:themeColor="text1"/>
                <w:sz w:val="24"/>
                <w:szCs w:val="24"/>
              </w:rPr>
              <w:t>алкенов</w:t>
            </w:r>
            <w:proofErr w:type="spellEnd"/>
          </w:p>
          <w:p w:rsidR="0020173C" w:rsidRPr="00753D2E" w:rsidRDefault="0020173C" w:rsidP="00934682">
            <w:pPr>
              <w:spacing w:after="0" w:line="105" w:lineRule="atLeast"/>
              <w:ind w:right="-283"/>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1733550" cy="334010"/>
                  <wp:effectExtent l="19050" t="0" r="0" b="0"/>
                  <wp:docPr id="54" name="Рисунок 22" descr="http://www.alhimikov.net/organika/reak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himikov.net/organika/reak_07.GIF"/>
                          <pic:cNvPicPr>
                            <a:picLocks noChangeAspect="1" noChangeArrowheads="1"/>
                          </pic:cNvPicPr>
                        </pic:nvPicPr>
                        <pic:blipFill>
                          <a:blip r:embed="rId360"/>
                          <a:srcRect/>
                          <a:stretch>
                            <a:fillRect/>
                          </a:stretch>
                        </pic:blipFill>
                        <pic:spPr bwMode="auto">
                          <a:xfrm>
                            <a:off x="0" y="0"/>
                            <a:ext cx="1733550" cy="334010"/>
                          </a:xfrm>
                          <a:prstGeom prst="rect">
                            <a:avLst/>
                          </a:prstGeom>
                          <a:noFill/>
                          <a:ln w="9525">
                            <a:noFill/>
                            <a:miter lim="800000"/>
                            <a:headEnd/>
                            <a:tailEnd/>
                          </a:ln>
                        </pic:spPr>
                      </pic:pic>
                    </a:graphicData>
                  </a:graphic>
                </wp:inline>
              </w:drawing>
            </w:r>
          </w:p>
        </w:tc>
      </w:tr>
    </w:tbl>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lang w:val="en-US"/>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Как и предельные углеводороды, </w:t>
      </w:r>
      <w:proofErr w:type="spellStart"/>
      <w:r w:rsidRPr="00753D2E">
        <w:rPr>
          <w:rFonts w:ascii="Times New Roman" w:hAnsi="Times New Roman" w:cs="Times New Roman"/>
          <w:color w:val="000000" w:themeColor="text1"/>
          <w:sz w:val="24"/>
          <w:szCs w:val="24"/>
        </w:rPr>
        <w:t>алкены</w:t>
      </w:r>
      <w:proofErr w:type="spellEnd"/>
      <w:r w:rsidRPr="00753D2E">
        <w:rPr>
          <w:rFonts w:ascii="Times New Roman" w:hAnsi="Times New Roman" w:cs="Times New Roman"/>
          <w:color w:val="000000" w:themeColor="text1"/>
          <w:sz w:val="24"/>
          <w:szCs w:val="24"/>
        </w:rPr>
        <w:t xml:space="preserve"> горят на воздухе: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C</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+ 3O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t→ 2CO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+ 2H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 Q   (пламя ярко светящее)</w:t>
      </w:r>
    </w:p>
    <w:p w:rsidR="0020173C" w:rsidRPr="00753D2E" w:rsidRDefault="0020173C" w:rsidP="00934682">
      <w:pPr>
        <w:spacing w:after="0" w:line="240" w:lineRule="auto"/>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№27</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1.Оксиды и их свойства. Связь между классами неорганических соединений.</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Оксидами называются сложные вещества, состоящие из двух химических элементов, один из которых кислород.</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Химические свойства: Основные оксиды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1. Основный оксид + кислота = соль + вода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CuO</w:t>
      </w:r>
      <w:proofErr w:type="spellEnd"/>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CuSO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O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Примечание: кислота ортофосфорная или сильная.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2. Сильноосновный оксид + вода = щелочь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CaO</w:t>
      </w:r>
      <w:proofErr w:type="spellEnd"/>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O = </w:t>
      </w:r>
      <w:proofErr w:type="spellStart"/>
      <w:r w:rsidRPr="00753D2E">
        <w:rPr>
          <w:rFonts w:ascii="Times New Roman" w:hAnsi="Times New Roman" w:cs="Times New Roman"/>
          <w:color w:val="000000" w:themeColor="text1"/>
          <w:sz w:val="24"/>
          <w:szCs w:val="24"/>
        </w:rPr>
        <w:t>Ca</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Химические свойства: Кислотные оксиды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1. Кислотный оксид + вода = кислота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Некоторые оксиды, например SiO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с водой не реагируют, поэтому их кислоты получают косвенным путём.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2. Кислотный оксид + основный оксид = соль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CO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CaO</w:t>
      </w:r>
      <w:proofErr w:type="spellEnd"/>
      <w:r w:rsidRPr="00753D2E">
        <w:rPr>
          <w:rFonts w:ascii="Times New Roman" w:hAnsi="Times New Roman" w:cs="Times New Roman"/>
          <w:color w:val="000000" w:themeColor="text1"/>
          <w:sz w:val="24"/>
          <w:szCs w:val="24"/>
        </w:rPr>
        <w:t xml:space="preserve"> = CaCO</w:t>
      </w:r>
      <w:r w:rsidRPr="00753D2E">
        <w:rPr>
          <w:rFonts w:ascii="Times New Roman" w:hAnsi="Times New Roman" w:cs="Times New Roman"/>
          <w:color w:val="000000" w:themeColor="text1"/>
          <w:sz w:val="24"/>
          <w:szCs w:val="24"/>
          <w:vertAlign w:val="subscript"/>
        </w:rPr>
        <w:t>3</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Химические свойства: Амфотерные оксиды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 взаимодействии с сильной кислотой или кислотным оксидом проявляют основные свойства: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ZnO</w:t>
      </w:r>
      <w:proofErr w:type="spellEnd"/>
      <w:r w:rsidRPr="00753D2E">
        <w:rPr>
          <w:rFonts w:ascii="Times New Roman" w:hAnsi="Times New Roman" w:cs="Times New Roman"/>
          <w:color w:val="000000" w:themeColor="text1"/>
          <w:sz w:val="24"/>
          <w:szCs w:val="24"/>
        </w:rPr>
        <w:t xml:space="preserve"> + 2HCl = ZnCl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H2O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 взаимодействии с сильным основанием или основным оксидом проявляют кислотные свойства: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ZnO</w:t>
      </w:r>
      <w:proofErr w:type="spellEnd"/>
      <w:r w:rsidRPr="00753D2E">
        <w:rPr>
          <w:rFonts w:ascii="Times New Roman" w:hAnsi="Times New Roman" w:cs="Times New Roman"/>
          <w:color w:val="000000" w:themeColor="text1"/>
          <w:sz w:val="24"/>
          <w:szCs w:val="24"/>
        </w:rPr>
        <w:t xml:space="preserve"> + 2KOH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 K</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proofErr w:type="spellStart"/>
      <w:r w:rsidRPr="00753D2E">
        <w:rPr>
          <w:rFonts w:ascii="Times New Roman" w:hAnsi="Times New Roman" w:cs="Times New Roman"/>
          <w:color w:val="000000" w:themeColor="text1"/>
          <w:sz w:val="24"/>
          <w:szCs w:val="24"/>
        </w:rPr>
        <w:t>Zn</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(в водном растворе)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ZnO</w:t>
      </w:r>
      <w:proofErr w:type="spellEnd"/>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CaO</w:t>
      </w:r>
      <w:proofErr w:type="spellEnd"/>
      <w:r w:rsidRPr="00753D2E">
        <w:rPr>
          <w:rFonts w:ascii="Times New Roman" w:hAnsi="Times New Roman" w:cs="Times New Roman"/>
          <w:color w:val="000000" w:themeColor="text1"/>
          <w:sz w:val="24"/>
          <w:szCs w:val="24"/>
        </w:rPr>
        <w:t xml:space="preserve"> = CaZnO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(при сплавлении)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Между классами неорганических соединений возможны взаимные превращения. </w:t>
      </w:r>
      <w:proofErr w:type="spellStart"/>
      <w:r w:rsidRPr="00753D2E">
        <w:rPr>
          <w:rFonts w:ascii="Times New Roman" w:hAnsi="Times New Roman" w:cs="Times New Roman"/>
          <w:color w:val="000000" w:themeColor="text1"/>
          <w:sz w:val="24"/>
          <w:szCs w:val="24"/>
        </w:rPr>
        <w:t>Осно́вные</w:t>
      </w:r>
      <w:proofErr w:type="spellEnd"/>
      <w:r w:rsidRPr="00753D2E">
        <w:rPr>
          <w:rFonts w:ascii="Times New Roman" w:hAnsi="Times New Roman" w:cs="Times New Roman"/>
          <w:color w:val="000000" w:themeColor="text1"/>
          <w:sz w:val="24"/>
          <w:szCs w:val="24"/>
        </w:rPr>
        <w:t xml:space="preserve"> оксиды (щелочных и щелочноземельных металлов) реагируют с водой, при этом получаются основания. Например, оксид кальция (негашеная, или жжёная известь) реагирует с водой с образованием гидроксида кальция (гашеной извести):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CaO</w:t>
      </w:r>
      <w:proofErr w:type="spellEnd"/>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O = </w:t>
      </w:r>
      <w:proofErr w:type="spellStart"/>
      <w:r w:rsidRPr="00753D2E">
        <w:rPr>
          <w:rFonts w:ascii="Times New Roman" w:hAnsi="Times New Roman" w:cs="Times New Roman"/>
          <w:color w:val="000000" w:themeColor="text1"/>
          <w:sz w:val="24"/>
          <w:szCs w:val="24"/>
        </w:rPr>
        <w:t>Ca</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Нерастворимые основания не могут быть получены таким путем, но они разлагаются при нагревании с образованием основных оксидов. Например, при нагревании гидроксида меди (II) образуются оксид меди (II)  и вода: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Cu</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CuO</w:t>
      </w:r>
      <w:proofErr w:type="spellEnd"/>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Большинство кислотных оксидов реагируют с водой с образованием кислот. Так, оксид серы (VI), или серный ангидрид, присоединяет воду с образованием серной кислоты: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Слабые кислоты разлагаются при нагревании с выделением оксидов. </w:t>
      </w:r>
      <w:proofErr w:type="spellStart"/>
      <w:r w:rsidRPr="00753D2E">
        <w:rPr>
          <w:rFonts w:ascii="Times New Roman" w:hAnsi="Times New Roman" w:cs="Times New Roman"/>
          <w:color w:val="000000" w:themeColor="text1"/>
          <w:sz w:val="24"/>
          <w:szCs w:val="24"/>
        </w:rPr>
        <w:t>Серни́стая</w:t>
      </w:r>
      <w:proofErr w:type="spellEnd"/>
      <w:r w:rsidRPr="00753D2E">
        <w:rPr>
          <w:rFonts w:ascii="Times New Roman" w:hAnsi="Times New Roman" w:cs="Times New Roman"/>
          <w:color w:val="000000" w:themeColor="text1"/>
          <w:sz w:val="24"/>
          <w:szCs w:val="24"/>
        </w:rPr>
        <w:t xml:space="preserve"> кислота разлагается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на оксид серы (IV), или </w:t>
      </w:r>
      <w:proofErr w:type="spellStart"/>
      <w:r w:rsidRPr="00753D2E">
        <w:rPr>
          <w:rFonts w:ascii="Times New Roman" w:hAnsi="Times New Roman" w:cs="Times New Roman"/>
          <w:color w:val="000000" w:themeColor="text1"/>
          <w:sz w:val="24"/>
          <w:szCs w:val="24"/>
        </w:rPr>
        <w:t>серни́стый</w:t>
      </w:r>
      <w:proofErr w:type="spellEnd"/>
      <w:r w:rsidRPr="00753D2E">
        <w:rPr>
          <w:rFonts w:ascii="Times New Roman" w:hAnsi="Times New Roman" w:cs="Times New Roman"/>
          <w:color w:val="000000" w:themeColor="text1"/>
          <w:sz w:val="24"/>
          <w:szCs w:val="24"/>
        </w:rPr>
        <w:t xml:space="preserve"> газ, и воду:</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 SO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Соли могут быть получены как при взаимодействии оснований с кислотами (реакция нейтрализации):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2NaOH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Na</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+ 2H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(образовался сульфат натрия),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так и при взаимодействии щелочей с кислотными оксидами: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Ca</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 xml:space="preserve">2 </w:t>
      </w:r>
      <w:r w:rsidRPr="00753D2E">
        <w:rPr>
          <w:rFonts w:ascii="Times New Roman" w:hAnsi="Times New Roman" w:cs="Times New Roman"/>
          <w:color w:val="000000" w:themeColor="text1"/>
          <w:sz w:val="24"/>
          <w:szCs w:val="24"/>
        </w:rPr>
        <w:t>+ CO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CaCO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(образовался карбонат кальция)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или основных оксидов с кислотами: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CuO</w:t>
      </w:r>
      <w:proofErr w:type="spellEnd"/>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CuSO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Алканы. Структура и свойства.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Предельные углеводороды – это такие соединения, которые представляют собой молекулы, состоящие из атомов углерода, находящихся в состоянии гибридизации sp3. Они связаны между собой исключительно ковалентными сигма-связями. Название «предельные» или «насыщенные» углеводороды исходит из того факта, что эти соединения не имеют возможности присоединять какие-либо атомы. Они предельны, полностью насыщены. Исключение составляют </w:t>
      </w:r>
      <w:proofErr w:type="spellStart"/>
      <w:r w:rsidRPr="00753D2E">
        <w:rPr>
          <w:rFonts w:ascii="Times New Roman" w:hAnsi="Times New Roman" w:cs="Times New Roman"/>
          <w:color w:val="000000" w:themeColor="text1"/>
          <w:sz w:val="24"/>
          <w:szCs w:val="24"/>
        </w:rPr>
        <w:t>циклоалканы</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Физические свойства </w:t>
      </w:r>
      <w:proofErr w:type="spellStart"/>
      <w:r w:rsidRPr="00753D2E">
        <w:rPr>
          <w:rFonts w:ascii="Times New Roman" w:hAnsi="Times New Roman" w:cs="Times New Roman"/>
          <w:color w:val="000000" w:themeColor="text1"/>
          <w:sz w:val="24"/>
          <w:szCs w:val="24"/>
        </w:rPr>
        <w:t>алканов</w:t>
      </w:r>
      <w:proofErr w:type="spellEnd"/>
      <w:r w:rsidRPr="00753D2E">
        <w:rPr>
          <w:rFonts w:ascii="Times New Roman" w:hAnsi="Times New Roman" w:cs="Times New Roman"/>
          <w:color w:val="000000" w:themeColor="text1"/>
          <w:sz w:val="24"/>
          <w:szCs w:val="24"/>
        </w:rPr>
        <w:t xml:space="preserve">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Алканы</w:t>
      </w:r>
      <w:proofErr w:type="spellEnd"/>
      <w:r w:rsidRPr="00753D2E">
        <w:rPr>
          <w:rFonts w:ascii="Times New Roman" w:hAnsi="Times New Roman" w:cs="Times New Roman"/>
          <w:color w:val="000000" w:themeColor="text1"/>
          <w:sz w:val="24"/>
          <w:szCs w:val="24"/>
        </w:rPr>
        <w:t xml:space="preserve"> – это вещества, которые не имеют цвета и нерастворимы в воде. Температура, при которой </w:t>
      </w:r>
      <w:proofErr w:type="spellStart"/>
      <w:r w:rsidRPr="00753D2E">
        <w:rPr>
          <w:rFonts w:ascii="Times New Roman" w:hAnsi="Times New Roman" w:cs="Times New Roman"/>
          <w:color w:val="000000" w:themeColor="text1"/>
          <w:sz w:val="24"/>
          <w:szCs w:val="24"/>
        </w:rPr>
        <w:t>алканы</w:t>
      </w:r>
      <w:proofErr w:type="spellEnd"/>
      <w:r w:rsidRPr="00753D2E">
        <w:rPr>
          <w:rFonts w:ascii="Times New Roman" w:hAnsi="Times New Roman" w:cs="Times New Roman"/>
          <w:color w:val="000000" w:themeColor="text1"/>
          <w:sz w:val="24"/>
          <w:szCs w:val="24"/>
        </w:rPr>
        <w:t xml:space="preserve"> начинают плавиться, и температура, при которой они закипают, повышаются в соответствии с увеличением молекулярной массы и длины углеводородной цепи. От менее разветвленных к более разветвленным </w:t>
      </w:r>
      <w:proofErr w:type="spellStart"/>
      <w:r w:rsidRPr="00753D2E">
        <w:rPr>
          <w:rFonts w:ascii="Times New Roman" w:hAnsi="Times New Roman" w:cs="Times New Roman"/>
          <w:color w:val="000000" w:themeColor="text1"/>
          <w:sz w:val="24"/>
          <w:szCs w:val="24"/>
        </w:rPr>
        <w:t>алканам</w:t>
      </w:r>
      <w:proofErr w:type="spellEnd"/>
      <w:r w:rsidRPr="00753D2E">
        <w:rPr>
          <w:rFonts w:ascii="Times New Roman" w:hAnsi="Times New Roman" w:cs="Times New Roman"/>
          <w:color w:val="000000" w:themeColor="text1"/>
          <w:sz w:val="24"/>
          <w:szCs w:val="24"/>
        </w:rPr>
        <w:t xml:space="preserve"> температуры кипения и плавления понижаются. Газообразные </w:t>
      </w:r>
      <w:proofErr w:type="spellStart"/>
      <w:r w:rsidRPr="00753D2E">
        <w:rPr>
          <w:rFonts w:ascii="Times New Roman" w:hAnsi="Times New Roman" w:cs="Times New Roman"/>
          <w:color w:val="000000" w:themeColor="text1"/>
          <w:sz w:val="24"/>
          <w:szCs w:val="24"/>
        </w:rPr>
        <w:t>алканы</w:t>
      </w:r>
      <w:proofErr w:type="spellEnd"/>
      <w:r w:rsidRPr="00753D2E">
        <w:rPr>
          <w:rFonts w:ascii="Times New Roman" w:hAnsi="Times New Roman" w:cs="Times New Roman"/>
          <w:color w:val="000000" w:themeColor="text1"/>
          <w:sz w:val="24"/>
          <w:szCs w:val="24"/>
        </w:rPr>
        <w:t xml:space="preserve"> способны гореть бледно-голубым либо бесцветным пламенем, при этом выделяется довольно много тепла. СН4-С4Н10 представляют собой газы, у которых отсутствует также и запах. С5Н12-С15Н32 – это жидкости, которые обладают специфическим запахом. С15Н32 и так далее – это твердые вещества, которые также не имеют запаха.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свойства: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color w:val="000000" w:themeColor="text1"/>
        </w:rPr>
        <w:t> </w:t>
      </w:r>
      <w:r w:rsidRPr="00753D2E">
        <w:rPr>
          <w:rFonts w:ascii="Times New Roman" w:hAnsi="Times New Roman" w:cs="Times New Roman"/>
          <w:color w:val="000000" w:themeColor="text1"/>
          <w:sz w:val="24"/>
          <w:szCs w:val="24"/>
        </w:rPr>
        <w:t xml:space="preserve">Данные соединения являются малоактивными в химическом плане, что можно объяснить прочностью </w:t>
      </w:r>
      <w:proofErr w:type="spellStart"/>
      <w:r w:rsidRPr="00753D2E">
        <w:rPr>
          <w:rFonts w:ascii="Times New Roman" w:hAnsi="Times New Roman" w:cs="Times New Roman"/>
          <w:color w:val="000000" w:themeColor="text1"/>
          <w:sz w:val="24"/>
          <w:szCs w:val="24"/>
        </w:rPr>
        <w:t>трудноразрываемых</w:t>
      </w:r>
      <w:proofErr w:type="spellEnd"/>
      <w:r w:rsidRPr="00753D2E">
        <w:rPr>
          <w:rFonts w:ascii="Times New Roman" w:hAnsi="Times New Roman" w:cs="Times New Roman"/>
          <w:color w:val="000000" w:themeColor="text1"/>
          <w:sz w:val="24"/>
          <w:szCs w:val="24"/>
        </w:rPr>
        <w:t xml:space="preserve"> </w:t>
      </w:r>
      <w:proofErr w:type="spellStart"/>
      <w:proofErr w:type="gramStart"/>
      <w:r w:rsidRPr="00753D2E">
        <w:rPr>
          <w:rFonts w:ascii="Times New Roman" w:hAnsi="Times New Roman" w:cs="Times New Roman"/>
          <w:color w:val="000000" w:themeColor="text1"/>
          <w:sz w:val="24"/>
          <w:szCs w:val="24"/>
        </w:rPr>
        <w:t>сигма-связей</w:t>
      </w:r>
      <w:proofErr w:type="spellEnd"/>
      <w:proofErr w:type="gramEnd"/>
      <w:r w:rsidRPr="00753D2E">
        <w:rPr>
          <w:rFonts w:ascii="Times New Roman" w:hAnsi="Times New Roman" w:cs="Times New Roman"/>
          <w:color w:val="000000" w:themeColor="text1"/>
          <w:sz w:val="24"/>
          <w:szCs w:val="24"/>
        </w:rPr>
        <w:t xml:space="preserve"> - С-С и С-Н. Также стоит учитывать, что связи С-С </w:t>
      </w:r>
      <w:proofErr w:type="spellStart"/>
      <w:r w:rsidRPr="00753D2E">
        <w:rPr>
          <w:rFonts w:ascii="Times New Roman" w:hAnsi="Times New Roman" w:cs="Times New Roman"/>
          <w:color w:val="000000" w:themeColor="text1"/>
          <w:sz w:val="24"/>
          <w:szCs w:val="24"/>
        </w:rPr>
        <w:t>неполярны</w:t>
      </w:r>
      <w:proofErr w:type="spellEnd"/>
      <w:r w:rsidRPr="00753D2E">
        <w:rPr>
          <w:rFonts w:ascii="Times New Roman" w:hAnsi="Times New Roman" w:cs="Times New Roman"/>
          <w:color w:val="000000" w:themeColor="text1"/>
          <w:sz w:val="24"/>
          <w:szCs w:val="24"/>
        </w:rPr>
        <w:t xml:space="preserve">, а С-Н </w:t>
      </w:r>
      <w:proofErr w:type="spellStart"/>
      <w:r w:rsidRPr="00753D2E">
        <w:rPr>
          <w:rFonts w:ascii="Times New Roman" w:hAnsi="Times New Roman" w:cs="Times New Roman"/>
          <w:color w:val="000000" w:themeColor="text1"/>
          <w:sz w:val="24"/>
          <w:szCs w:val="24"/>
        </w:rPr>
        <w:t>малополярны</w:t>
      </w:r>
      <w:proofErr w:type="spellEnd"/>
      <w:r w:rsidRPr="00753D2E">
        <w:rPr>
          <w:rFonts w:ascii="Times New Roman" w:hAnsi="Times New Roman" w:cs="Times New Roman"/>
          <w:color w:val="000000" w:themeColor="text1"/>
          <w:sz w:val="24"/>
          <w:szCs w:val="24"/>
        </w:rPr>
        <w:t xml:space="preserve">. Это </w:t>
      </w:r>
      <w:proofErr w:type="spellStart"/>
      <w:r w:rsidRPr="00753D2E">
        <w:rPr>
          <w:rFonts w:ascii="Times New Roman" w:hAnsi="Times New Roman" w:cs="Times New Roman"/>
          <w:color w:val="000000" w:themeColor="text1"/>
          <w:sz w:val="24"/>
          <w:szCs w:val="24"/>
        </w:rPr>
        <w:t>малополяризуемые</w:t>
      </w:r>
      <w:proofErr w:type="spellEnd"/>
      <w:r w:rsidRPr="00753D2E">
        <w:rPr>
          <w:rFonts w:ascii="Times New Roman" w:hAnsi="Times New Roman" w:cs="Times New Roman"/>
          <w:color w:val="000000" w:themeColor="text1"/>
          <w:sz w:val="24"/>
          <w:szCs w:val="24"/>
        </w:rPr>
        <w:t xml:space="preserve"> виды связей, относящиеся к сигма-виду и, соответственно, разрываться по наибольшей вероятности они станут по механизму </w:t>
      </w:r>
      <w:proofErr w:type="spellStart"/>
      <w:r w:rsidRPr="00753D2E">
        <w:rPr>
          <w:rFonts w:ascii="Times New Roman" w:hAnsi="Times New Roman" w:cs="Times New Roman"/>
          <w:color w:val="000000" w:themeColor="text1"/>
          <w:sz w:val="24"/>
          <w:szCs w:val="24"/>
        </w:rPr>
        <w:t>гомолитическому</w:t>
      </w:r>
      <w:proofErr w:type="spellEnd"/>
      <w:r w:rsidRPr="00753D2E">
        <w:rPr>
          <w:rFonts w:ascii="Times New Roman" w:hAnsi="Times New Roman" w:cs="Times New Roman"/>
          <w:color w:val="000000" w:themeColor="text1"/>
          <w:sz w:val="24"/>
          <w:szCs w:val="24"/>
        </w:rPr>
        <w:t xml:space="preserve">, в результате чего будут образовываться радикалы. Таким образом, химические свойства </w:t>
      </w:r>
      <w:proofErr w:type="spellStart"/>
      <w:r w:rsidRPr="00753D2E">
        <w:rPr>
          <w:rFonts w:ascii="Times New Roman" w:hAnsi="Times New Roman" w:cs="Times New Roman"/>
          <w:color w:val="000000" w:themeColor="text1"/>
          <w:sz w:val="24"/>
          <w:szCs w:val="24"/>
        </w:rPr>
        <w:t>алканов</w:t>
      </w:r>
      <w:proofErr w:type="spellEnd"/>
      <w:r w:rsidRPr="00753D2E">
        <w:rPr>
          <w:rFonts w:ascii="Times New Roman" w:hAnsi="Times New Roman" w:cs="Times New Roman"/>
          <w:color w:val="000000" w:themeColor="text1"/>
          <w:sz w:val="24"/>
          <w:szCs w:val="24"/>
        </w:rPr>
        <w:t xml:space="preserve"> в основном ограничиваются реакциями радикального замещения.</w:t>
      </w:r>
    </w:p>
    <w:p w:rsidR="0020173C" w:rsidRPr="00753D2E" w:rsidRDefault="0020173C" w:rsidP="00934682">
      <w:pPr>
        <w:pStyle w:val="a8"/>
        <w:spacing w:line="267" w:lineRule="atLeast"/>
        <w:ind w:left="-567" w:right="-283"/>
        <w:contextualSpacing/>
        <w:jc w:val="both"/>
        <w:rPr>
          <w:rFonts w:ascii="Georgia" w:hAnsi="Georgia"/>
          <w:color w:val="000000" w:themeColor="text1"/>
          <w:sz w:val="17"/>
          <w:szCs w:val="17"/>
        </w:rPr>
      </w:pPr>
      <w:r w:rsidRPr="00753D2E">
        <w:rPr>
          <w:bCs/>
          <w:color w:val="000000" w:themeColor="text1"/>
        </w:rPr>
        <w:t>а)</w:t>
      </w:r>
      <w:r w:rsidRPr="00753D2E">
        <w:rPr>
          <w:rStyle w:val="apple-converted-space"/>
          <w:bCs/>
          <w:color w:val="000000" w:themeColor="text1"/>
        </w:rPr>
        <w:t> </w:t>
      </w:r>
      <w:r w:rsidRPr="00753D2E">
        <w:rPr>
          <w:bCs/>
          <w:color w:val="000000" w:themeColor="text1"/>
        </w:rPr>
        <w:t> Галогенирование:</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 xml:space="preserve">В реакции образуются вещества </w:t>
      </w:r>
      <w:proofErr w:type="spellStart"/>
      <w:r w:rsidRPr="00753D2E">
        <w:rPr>
          <w:color w:val="000000" w:themeColor="text1"/>
        </w:rPr>
        <w:t>галогеналканы</w:t>
      </w:r>
      <w:proofErr w:type="spellEnd"/>
      <w:r w:rsidRPr="00753D2E">
        <w:rPr>
          <w:color w:val="000000" w:themeColor="text1"/>
        </w:rPr>
        <w:t>:</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lang w:val="en-US"/>
        </w:rPr>
        <w:t>CH</w:t>
      </w:r>
      <w:r w:rsidRPr="00753D2E">
        <w:rPr>
          <w:color w:val="000000" w:themeColor="text1"/>
          <w:vertAlign w:val="subscript"/>
        </w:rPr>
        <w:t>4</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Cl</w:t>
      </w:r>
      <w:proofErr w:type="spellEnd"/>
      <w:r w:rsidRPr="00753D2E">
        <w:rPr>
          <w:color w:val="000000" w:themeColor="text1"/>
          <w:vertAlign w:val="subscript"/>
        </w:rPr>
        <w:t>2</w:t>
      </w:r>
      <w:proofErr w:type="gramStart"/>
      <w:r w:rsidRPr="00753D2E">
        <w:rPr>
          <w:rStyle w:val="apple-converted-space"/>
          <w:color w:val="000000" w:themeColor="text1"/>
          <w:vertAlign w:val="subscript"/>
        </w:rPr>
        <w:t> </w:t>
      </w:r>
      <w:r w:rsidRPr="00753D2E">
        <w:rPr>
          <w:color w:val="000000" w:themeColor="text1"/>
        </w:rPr>
        <w:t> </w:t>
      </w:r>
      <w:proofErr w:type="spellStart"/>
      <w:r w:rsidRPr="00753D2E">
        <w:rPr>
          <w:color w:val="000000" w:themeColor="text1"/>
          <w:vertAlign w:val="superscript"/>
        </w:rPr>
        <w:t>hν</w:t>
      </w:r>
      <w:proofErr w:type="spellEnd"/>
      <w:proofErr w:type="gramEnd"/>
      <w:r w:rsidRPr="00753D2E">
        <w:rPr>
          <w:color w:val="000000" w:themeColor="text1"/>
          <w:vertAlign w:val="superscript"/>
        </w:rPr>
        <w:t> </w:t>
      </w:r>
      <w:r w:rsidRPr="00753D2E">
        <w:rPr>
          <w:rStyle w:val="apple-converted-space"/>
          <w:color w:val="000000" w:themeColor="text1"/>
          <w:vertAlign w:val="superscript"/>
        </w:rPr>
        <w:t> </w:t>
      </w:r>
      <w:r w:rsidRPr="00753D2E">
        <w:rPr>
          <w:color w:val="000000" w:themeColor="text1"/>
        </w:rPr>
        <w:t>→</w:t>
      </w:r>
      <w:r w:rsidRPr="00753D2E">
        <w:rPr>
          <w:rStyle w:val="apple-converted-space"/>
          <w:color w:val="000000" w:themeColor="text1"/>
        </w:rPr>
        <w:t> </w:t>
      </w:r>
      <w:r w:rsidRPr="00753D2E">
        <w:rPr>
          <w:color w:val="000000" w:themeColor="text1"/>
          <w:lang w:val="en-US"/>
        </w:rPr>
        <w:t>CH</w:t>
      </w:r>
      <w:r w:rsidRPr="00753D2E">
        <w:rPr>
          <w:color w:val="000000" w:themeColor="text1"/>
          <w:vertAlign w:val="subscript"/>
        </w:rPr>
        <w:t>3</w:t>
      </w:r>
      <w:proofErr w:type="spellStart"/>
      <w:r w:rsidRPr="00753D2E">
        <w:rPr>
          <w:color w:val="000000" w:themeColor="text1"/>
          <w:lang w:val="en-US"/>
        </w:rPr>
        <w:t>Cl</w:t>
      </w:r>
      <w:proofErr w:type="spellEnd"/>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HCl</w:t>
      </w:r>
      <w:proofErr w:type="spellEnd"/>
      <w:r w:rsidRPr="00753D2E">
        <w:rPr>
          <w:rStyle w:val="apple-converted-space"/>
          <w:color w:val="000000" w:themeColor="text1"/>
        </w:rPr>
        <w:t> </w:t>
      </w:r>
      <w:r w:rsidRPr="00753D2E">
        <w:rPr>
          <w:color w:val="000000" w:themeColor="text1"/>
        </w:rPr>
        <w:t>(1 стадия) ;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iCs/>
          <w:color w:val="000000" w:themeColor="text1"/>
        </w:rPr>
        <w:t>метан                 хлорметан                                                                                    </w:t>
      </w:r>
      <w:r w:rsidRPr="00753D2E">
        <w:rPr>
          <w:color w:val="000000" w:themeColor="text1"/>
        </w:rPr>
        <w:t>                   </w:t>
      </w:r>
      <w:r w:rsidRPr="00753D2E">
        <w:rPr>
          <w:color w:val="000000" w:themeColor="text1"/>
          <w:lang w:val="en-US"/>
        </w:rPr>
        <w:t>CH</w:t>
      </w:r>
      <w:r w:rsidRPr="00753D2E">
        <w:rPr>
          <w:color w:val="000000" w:themeColor="text1"/>
          <w:vertAlign w:val="subscript"/>
        </w:rPr>
        <w:t>3</w:t>
      </w:r>
      <w:proofErr w:type="spellStart"/>
      <w:r w:rsidRPr="00753D2E">
        <w:rPr>
          <w:color w:val="000000" w:themeColor="text1"/>
          <w:lang w:val="en-US"/>
        </w:rPr>
        <w:t>Cl</w:t>
      </w:r>
      <w:proofErr w:type="spellEnd"/>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Cl</w:t>
      </w:r>
      <w:proofErr w:type="spellEnd"/>
      <w:r w:rsidRPr="00753D2E">
        <w:rPr>
          <w:color w:val="000000" w:themeColor="text1"/>
          <w:vertAlign w:val="subscript"/>
        </w:rPr>
        <w:t>2 </w:t>
      </w:r>
      <w:r w:rsidRPr="00753D2E">
        <w:rPr>
          <w:rStyle w:val="apple-converted-space"/>
          <w:color w:val="000000" w:themeColor="text1"/>
        </w:rPr>
        <w:t> </w:t>
      </w:r>
      <w:proofErr w:type="spellStart"/>
      <w:r w:rsidRPr="00753D2E">
        <w:rPr>
          <w:color w:val="000000" w:themeColor="text1"/>
          <w:vertAlign w:val="superscript"/>
        </w:rPr>
        <w:t>hν</w:t>
      </w:r>
      <w:proofErr w:type="spellEnd"/>
      <w:r w:rsidRPr="00753D2E">
        <w:rPr>
          <w:color w:val="000000" w:themeColor="text1"/>
          <w:vertAlign w:val="superscript"/>
        </w:rPr>
        <w:t> </w:t>
      </w:r>
      <w:r w:rsidRPr="00753D2E">
        <w:rPr>
          <w:rStyle w:val="apple-converted-space"/>
          <w:color w:val="000000" w:themeColor="text1"/>
          <w:vertAlign w:val="superscript"/>
        </w:rPr>
        <w:t> </w:t>
      </w:r>
      <w:r w:rsidRPr="00753D2E">
        <w:rPr>
          <w:color w:val="000000" w:themeColor="text1"/>
        </w:rPr>
        <w:t>→ </w:t>
      </w:r>
      <w:r w:rsidRPr="00753D2E">
        <w:rPr>
          <w:rStyle w:val="apple-converted-space"/>
          <w:color w:val="000000" w:themeColor="text1"/>
        </w:rPr>
        <w:t> </w:t>
      </w:r>
      <w:r w:rsidRPr="00753D2E">
        <w:rPr>
          <w:color w:val="000000" w:themeColor="text1"/>
          <w:lang w:val="en-US"/>
        </w:rPr>
        <w:t>CH</w:t>
      </w:r>
      <w:r w:rsidRPr="00753D2E">
        <w:rPr>
          <w:color w:val="000000" w:themeColor="text1"/>
          <w:vertAlign w:val="subscript"/>
        </w:rPr>
        <w:t>2</w:t>
      </w:r>
      <w:proofErr w:type="spellStart"/>
      <w:r w:rsidRPr="00753D2E">
        <w:rPr>
          <w:color w:val="000000" w:themeColor="text1"/>
          <w:lang w:val="en-US"/>
        </w:rPr>
        <w:t>Cl</w:t>
      </w:r>
      <w:proofErr w:type="spellEnd"/>
      <w:r w:rsidRPr="00753D2E">
        <w:rPr>
          <w:color w:val="000000" w:themeColor="text1"/>
          <w:vertAlign w:val="subscript"/>
        </w:rPr>
        <w:t>2</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HCl</w:t>
      </w:r>
      <w:proofErr w:type="spellEnd"/>
      <w:r w:rsidRPr="00753D2E">
        <w:rPr>
          <w:rStyle w:val="apple-converted-space"/>
          <w:color w:val="000000" w:themeColor="text1"/>
        </w:rPr>
        <w:t> </w:t>
      </w:r>
      <w:r w:rsidRPr="00753D2E">
        <w:rPr>
          <w:color w:val="000000" w:themeColor="text1"/>
        </w:rPr>
        <w:t>(2 стадия);</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iCs/>
          <w:color w:val="000000" w:themeColor="text1"/>
        </w:rPr>
        <w:t>                               </w:t>
      </w:r>
      <w:proofErr w:type="spellStart"/>
      <w:r w:rsidRPr="00753D2E">
        <w:rPr>
          <w:iCs/>
          <w:color w:val="000000" w:themeColor="text1"/>
        </w:rPr>
        <w:t>дихлорметан</w:t>
      </w:r>
      <w:proofErr w:type="spellEnd"/>
      <w:r w:rsidRPr="00753D2E">
        <w:rPr>
          <w:color w:val="000000" w:themeColor="text1"/>
        </w:rPr>
        <w:t>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С</w:t>
      </w:r>
      <w:r w:rsidRPr="00753D2E">
        <w:rPr>
          <w:color w:val="000000" w:themeColor="text1"/>
          <w:lang w:val="en-US"/>
        </w:rPr>
        <w:t>H</w:t>
      </w:r>
      <w:r w:rsidRPr="00753D2E">
        <w:rPr>
          <w:color w:val="000000" w:themeColor="text1"/>
          <w:vertAlign w:val="subscript"/>
        </w:rPr>
        <w:t>2</w:t>
      </w:r>
      <w:proofErr w:type="spellStart"/>
      <w:r w:rsidRPr="00753D2E">
        <w:rPr>
          <w:color w:val="000000" w:themeColor="text1"/>
          <w:lang w:val="en-US"/>
        </w:rPr>
        <w:t>Cl</w:t>
      </w:r>
      <w:proofErr w:type="spellEnd"/>
      <w:r w:rsidRPr="00753D2E">
        <w:rPr>
          <w:color w:val="000000" w:themeColor="text1"/>
          <w:vertAlign w:val="subscript"/>
        </w:rPr>
        <w:t>2</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Cl</w:t>
      </w:r>
      <w:proofErr w:type="spellEnd"/>
      <w:r w:rsidRPr="00753D2E">
        <w:rPr>
          <w:color w:val="000000" w:themeColor="text1"/>
          <w:vertAlign w:val="subscript"/>
        </w:rPr>
        <w:t>2</w:t>
      </w:r>
      <w:r w:rsidRPr="00753D2E">
        <w:rPr>
          <w:rStyle w:val="apple-converted-space"/>
          <w:color w:val="000000" w:themeColor="text1"/>
        </w:rPr>
        <w:t> </w:t>
      </w:r>
      <w:proofErr w:type="spellStart"/>
      <w:r w:rsidRPr="00753D2E">
        <w:rPr>
          <w:color w:val="000000" w:themeColor="text1"/>
          <w:vertAlign w:val="superscript"/>
        </w:rPr>
        <w:t>hν</w:t>
      </w:r>
      <w:proofErr w:type="spellEnd"/>
      <w:r w:rsidRPr="00753D2E">
        <w:rPr>
          <w:color w:val="000000" w:themeColor="text1"/>
          <w:vertAlign w:val="superscript"/>
        </w:rPr>
        <w:t> </w:t>
      </w:r>
      <w:r w:rsidRPr="00753D2E">
        <w:rPr>
          <w:rStyle w:val="apple-converted-space"/>
          <w:color w:val="000000" w:themeColor="text1"/>
          <w:vertAlign w:val="superscript"/>
        </w:rPr>
        <w:t> </w:t>
      </w:r>
      <w:r w:rsidRPr="00753D2E">
        <w:rPr>
          <w:color w:val="000000" w:themeColor="text1"/>
        </w:rPr>
        <w:t>→ </w:t>
      </w:r>
      <w:r w:rsidRPr="00753D2E">
        <w:rPr>
          <w:rStyle w:val="apple-converted-space"/>
          <w:color w:val="000000" w:themeColor="text1"/>
        </w:rPr>
        <w:t> </w:t>
      </w:r>
      <w:proofErr w:type="spellStart"/>
      <w:r w:rsidRPr="00753D2E">
        <w:rPr>
          <w:color w:val="000000" w:themeColor="text1"/>
          <w:lang w:val="en-US"/>
        </w:rPr>
        <w:t>CHCl</w:t>
      </w:r>
      <w:proofErr w:type="spellEnd"/>
      <w:r w:rsidRPr="00753D2E">
        <w:rPr>
          <w:color w:val="000000" w:themeColor="text1"/>
          <w:vertAlign w:val="subscript"/>
        </w:rPr>
        <w:t>3</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HCl</w:t>
      </w:r>
      <w:proofErr w:type="spellEnd"/>
      <w:r w:rsidRPr="00753D2E">
        <w:rPr>
          <w:rStyle w:val="apple-converted-space"/>
          <w:color w:val="000000" w:themeColor="text1"/>
        </w:rPr>
        <w:t> </w:t>
      </w:r>
      <w:r w:rsidRPr="00753D2E">
        <w:rPr>
          <w:color w:val="000000" w:themeColor="text1"/>
        </w:rPr>
        <w:t>(3 стадия);</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iCs/>
          <w:color w:val="000000" w:themeColor="text1"/>
        </w:rPr>
        <w:t xml:space="preserve">                              </w:t>
      </w:r>
      <w:proofErr w:type="spellStart"/>
      <w:r w:rsidRPr="00753D2E">
        <w:rPr>
          <w:iCs/>
          <w:color w:val="000000" w:themeColor="text1"/>
        </w:rPr>
        <w:t>трихлорметан</w:t>
      </w:r>
      <w:proofErr w:type="spellEnd"/>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proofErr w:type="spellStart"/>
      <w:r w:rsidRPr="00753D2E">
        <w:rPr>
          <w:color w:val="000000" w:themeColor="text1"/>
          <w:lang w:val="en-US"/>
        </w:rPr>
        <w:t>CHCl</w:t>
      </w:r>
      <w:proofErr w:type="spellEnd"/>
      <w:r w:rsidRPr="00753D2E">
        <w:rPr>
          <w:color w:val="000000" w:themeColor="text1"/>
          <w:vertAlign w:val="subscript"/>
        </w:rPr>
        <w:t>3</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Cl</w:t>
      </w:r>
      <w:proofErr w:type="spellEnd"/>
      <w:r w:rsidRPr="00753D2E">
        <w:rPr>
          <w:color w:val="000000" w:themeColor="text1"/>
          <w:vertAlign w:val="subscript"/>
        </w:rPr>
        <w:t>2</w:t>
      </w:r>
      <w:r w:rsidRPr="00753D2E">
        <w:rPr>
          <w:rStyle w:val="apple-converted-space"/>
          <w:color w:val="000000" w:themeColor="text1"/>
        </w:rPr>
        <w:t> </w:t>
      </w:r>
      <w:proofErr w:type="spellStart"/>
      <w:r w:rsidRPr="00753D2E">
        <w:rPr>
          <w:color w:val="000000" w:themeColor="text1"/>
          <w:vertAlign w:val="superscript"/>
        </w:rPr>
        <w:t>hν</w:t>
      </w:r>
      <w:proofErr w:type="spellEnd"/>
      <w:proofErr w:type="gramStart"/>
      <w:r w:rsidRPr="00753D2E">
        <w:rPr>
          <w:color w:val="000000" w:themeColor="text1"/>
          <w:vertAlign w:val="superscript"/>
        </w:rPr>
        <w:t> </w:t>
      </w:r>
      <w:r w:rsidRPr="00753D2E">
        <w:rPr>
          <w:rStyle w:val="apple-converted-space"/>
          <w:color w:val="000000" w:themeColor="text1"/>
          <w:vertAlign w:val="superscript"/>
        </w:rPr>
        <w:t> </w:t>
      </w:r>
      <w:r w:rsidRPr="00753D2E">
        <w:rPr>
          <w:color w:val="000000" w:themeColor="text1"/>
        </w:rPr>
        <w:t>→</w:t>
      </w:r>
      <w:proofErr w:type="gramEnd"/>
      <w:r w:rsidRPr="00753D2E">
        <w:rPr>
          <w:color w:val="000000" w:themeColor="text1"/>
        </w:rPr>
        <w:t> </w:t>
      </w:r>
      <w:r w:rsidRPr="00753D2E">
        <w:rPr>
          <w:rStyle w:val="apple-converted-space"/>
          <w:color w:val="000000" w:themeColor="text1"/>
        </w:rPr>
        <w:t> </w:t>
      </w:r>
      <w:proofErr w:type="spellStart"/>
      <w:r w:rsidRPr="00753D2E">
        <w:rPr>
          <w:color w:val="000000" w:themeColor="text1"/>
          <w:lang w:val="en-US"/>
        </w:rPr>
        <w:t>CCl</w:t>
      </w:r>
      <w:proofErr w:type="spellEnd"/>
      <w:r w:rsidRPr="00753D2E">
        <w:rPr>
          <w:color w:val="000000" w:themeColor="text1"/>
          <w:vertAlign w:val="subscript"/>
        </w:rPr>
        <w:t>4</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proofErr w:type="spellStart"/>
      <w:r w:rsidRPr="00753D2E">
        <w:rPr>
          <w:color w:val="000000" w:themeColor="text1"/>
          <w:lang w:val="en-US"/>
        </w:rPr>
        <w:t>HCl</w:t>
      </w:r>
      <w:proofErr w:type="spellEnd"/>
      <w:r w:rsidRPr="00753D2E">
        <w:rPr>
          <w:rStyle w:val="apple-converted-space"/>
          <w:color w:val="000000" w:themeColor="text1"/>
        </w:rPr>
        <w:t> </w:t>
      </w:r>
      <w:r w:rsidRPr="00753D2E">
        <w:rPr>
          <w:color w:val="000000" w:themeColor="text1"/>
        </w:rPr>
        <w:t>(4 стадия).</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iCs/>
          <w:color w:val="000000" w:themeColor="text1"/>
        </w:rPr>
        <w:t>                             </w:t>
      </w:r>
      <w:proofErr w:type="spellStart"/>
      <w:r w:rsidRPr="00753D2E">
        <w:rPr>
          <w:iCs/>
          <w:color w:val="000000" w:themeColor="text1"/>
        </w:rPr>
        <w:t>тетрахлорметан</w:t>
      </w:r>
      <w:proofErr w:type="spellEnd"/>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bCs/>
          <w:color w:val="000000" w:themeColor="text1"/>
        </w:rPr>
        <w:t>б) Нитрование</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lastRenderedPageBreak/>
        <w:t>(реакция М.И. Коновалова, он провёл её впервые в 1888 г)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lang w:val="en-US"/>
        </w:rPr>
      </w:pPr>
      <w:r w:rsidRPr="00753D2E">
        <w:rPr>
          <w:color w:val="000000" w:themeColor="text1"/>
          <w:lang w:val="en-US"/>
        </w:rPr>
        <w:t>CH</w:t>
      </w:r>
      <w:r w:rsidRPr="00753D2E">
        <w:rPr>
          <w:color w:val="000000" w:themeColor="text1"/>
          <w:vertAlign w:val="subscript"/>
          <w:lang w:val="en-US"/>
        </w:rPr>
        <w:t>4</w:t>
      </w:r>
      <w:r w:rsidRPr="00753D2E">
        <w:rPr>
          <w:rStyle w:val="apple-converted-space"/>
          <w:color w:val="000000" w:themeColor="text1"/>
          <w:lang w:val="en-US"/>
        </w:rPr>
        <w:t> </w:t>
      </w:r>
      <w:r w:rsidRPr="00753D2E">
        <w:rPr>
          <w:color w:val="000000" w:themeColor="text1"/>
          <w:lang w:val="en-US"/>
        </w:rPr>
        <w:t xml:space="preserve">+ </w:t>
      </w:r>
      <w:proofErr w:type="gramStart"/>
      <w:r w:rsidRPr="00753D2E">
        <w:rPr>
          <w:color w:val="000000" w:themeColor="text1"/>
          <w:lang w:val="en-US"/>
        </w:rPr>
        <w:t>HNO</w:t>
      </w:r>
      <w:r w:rsidRPr="00753D2E">
        <w:rPr>
          <w:color w:val="000000" w:themeColor="text1"/>
          <w:vertAlign w:val="subscript"/>
          <w:lang w:val="en-US"/>
        </w:rPr>
        <w:t>3</w:t>
      </w:r>
      <w:r w:rsidRPr="00753D2E">
        <w:rPr>
          <w:iCs/>
          <w:color w:val="000000" w:themeColor="text1"/>
          <w:sz w:val="27"/>
          <w:szCs w:val="27"/>
          <w:vertAlign w:val="subscript"/>
          <w:lang w:val="en-US"/>
        </w:rPr>
        <w:t>(</w:t>
      </w:r>
      <w:proofErr w:type="gramEnd"/>
      <w:r w:rsidRPr="00753D2E">
        <w:rPr>
          <w:iCs/>
          <w:color w:val="000000" w:themeColor="text1"/>
          <w:sz w:val="27"/>
          <w:szCs w:val="27"/>
          <w:vertAlign w:val="subscript"/>
        </w:rPr>
        <w:t>раствор</w:t>
      </w:r>
      <w:r w:rsidRPr="00753D2E">
        <w:rPr>
          <w:iCs/>
          <w:color w:val="000000" w:themeColor="text1"/>
          <w:sz w:val="27"/>
          <w:szCs w:val="27"/>
          <w:vertAlign w:val="subscript"/>
          <w:lang w:val="en-US"/>
        </w:rPr>
        <w:t>)</w:t>
      </w:r>
      <w:r w:rsidRPr="00753D2E">
        <w:rPr>
          <w:iCs/>
          <w:color w:val="000000" w:themeColor="text1"/>
          <w:sz w:val="27"/>
          <w:szCs w:val="27"/>
          <w:lang w:val="en-US"/>
        </w:rPr>
        <w:t> </w:t>
      </w:r>
      <w:r w:rsidRPr="00753D2E">
        <w:rPr>
          <w:iCs/>
          <w:color w:val="000000" w:themeColor="text1"/>
          <w:sz w:val="27"/>
          <w:szCs w:val="27"/>
          <w:vertAlign w:val="superscript"/>
          <w:lang w:val="en-US"/>
        </w:rPr>
        <w:t>t˚</w:t>
      </w:r>
      <w:r w:rsidRPr="00753D2E">
        <w:rPr>
          <w:iCs/>
          <w:color w:val="000000" w:themeColor="text1"/>
          <w:sz w:val="27"/>
          <w:szCs w:val="27"/>
          <w:vertAlign w:val="superscript"/>
        </w:rPr>
        <w:t>С</w:t>
      </w:r>
      <w:r w:rsidRPr="00753D2E">
        <w:rPr>
          <w:rStyle w:val="apple-converted-space"/>
          <w:iCs/>
          <w:color w:val="000000" w:themeColor="text1"/>
          <w:sz w:val="27"/>
          <w:szCs w:val="27"/>
          <w:vertAlign w:val="superscript"/>
          <w:lang w:val="en-US"/>
        </w:rPr>
        <w:t> </w:t>
      </w:r>
      <w:r w:rsidRPr="00753D2E">
        <w:rPr>
          <w:iCs/>
          <w:color w:val="000000" w:themeColor="text1"/>
          <w:sz w:val="27"/>
          <w:szCs w:val="27"/>
          <w:lang w:val="en-US"/>
        </w:rPr>
        <w:t>→</w:t>
      </w:r>
      <w:r w:rsidRPr="00753D2E">
        <w:rPr>
          <w:rStyle w:val="apple-converted-space"/>
          <w:color w:val="000000" w:themeColor="text1"/>
          <w:sz w:val="27"/>
          <w:szCs w:val="27"/>
          <w:lang w:val="en-US"/>
        </w:rPr>
        <w:t> </w:t>
      </w:r>
      <w:r w:rsidRPr="00753D2E">
        <w:rPr>
          <w:color w:val="000000" w:themeColor="text1"/>
          <w:sz w:val="27"/>
          <w:szCs w:val="27"/>
          <w:lang w:val="en-US"/>
        </w:rPr>
        <w:t>CH</w:t>
      </w:r>
      <w:r w:rsidRPr="00753D2E">
        <w:rPr>
          <w:color w:val="000000" w:themeColor="text1"/>
          <w:sz w:val="27"/>
          <w:szCs w:val="27"/>
          <w:vertAlign w:val="subscript"/>
          <w:lang w:val="en-US"/>
        </w:rPr>
        <w:t>3</w:t>
      </w:r>
      <w:r w:rsidRPr="00753D2E">
        <w:rPr>
          <w:color w:val="000000" w:themeColor="text1"/>
          <w:sz w:val="27"/>
          <w:szCs w:val="27"/>
          <w:lang w:val="en-US"/>
        </w:rPr>
        <w:t>NO</w:t>
      </w:r>
      <w:r w:rsidRPr="00753D2E">
        <w:rPr>
          <w:color w:val="000000" w:themeColor="text1"/>
          <w:sz w:val="27"/>
          <w:szCs w:val="27"/>
          <w:vertAlign w:val="subscript"/>
          <w:lang w:val="en-US"/>
        </w:rPr>
        <w:t>2</w:t>
      </w:r>
      <w:r w:rsidRPr="00753D2E">
        <w:rPr>
          <w:rStyle w:val="apple-converted-space"/>
          <w:color w:val="000000" w:themeColor="text1"/>
          <w:sz w:val="27"/>
          <w:szCs w:val="27"/>
          <w:lang w:val="en-US"/>
        </w:rPr>
        <w:t> </w:t>
      </w:r>
      <w:r w:rsidRPr="00753D2E">
        <w:rPr>
          <w:color w:val="000000" w:themeColor="text1"/>
          <w:sz w:val="27"/>
          <w:szCs w:val="27"/>
          <w:lang w:val="en-US"/>
        </w:rPr>
        <w:t>+ H</w:t>
      </w:r>
      <w:r w:rsidRPr="00753D2E">
        <w:rPr>
          <w:color w:val="000000" w:themeColor="text1"/>
          <w:sz w:val="27"/>
          <w:szCs w:val="27"/>
          <w:vertAlign w:val="subscript"/>
          <w:lang w:val="en-US"/>
        </w:rPr>
        <w:t>2</w:t>
      </w:r>
      <w:r w:rsidRPr="00753D2E">
        <w:rPr>
          <w:color w:val="000000" w:themeColor="text1"/>
          <w:sz w:val="27"/>
          <w:szCs w:val="27"/>
          <w:lang w:val="en-US"/>
        </w:rPr>
        <w:t>O</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iCs/>
          <w:color w:val="000000" w:themeColor="text1"/>
          <w:lang w:val="en-US"/>
        </w:rPr>
        <w:t>        </w:t>
      </w:r>
      <w:r w:rsidRPr="00753D2E">
        <w:rPr>
          <w:rStyle w:val="apple-converted-space"/>
          <w:iCs/>
          <w:color w:val="000000" w:themeColor="text1"/>
          <w:lang w:val="en-US"/>
        </w:rPr>
        <w:t> </w:t>
      </w:r>
      <w:r w:rsidRPr="00753D2E">
        <w:rPr>
          <w:iCs/>
          <w:color w:val="000000" w:themeColor="text1"/>
          <w:lang w:val="en-US"/>
        </w:rPr>
        <w:t>   </w:t>
      </w:r>
      <w:r w:rsidRPr="00753D2E">
        <w:rPr>
          <w:rStyle w:val="apple-converted-space"/>
          <w:iCs/>
          <w:color w:val="000000" w:themeColor="text1"/>
          <w:lang w:val="en-US"/>
        </w:rPr>
        <w:t> </w:t>
      </w:r>
      <w:r w:rsidRPr="00753D2E">
        <w:rPr>
          <w:iCs/>
          <w:color w:val="000000" w:themeColor="text1"/>
          <w:lang w:val="en-US"/>
        </w:rPr>
        <w:t xml:space="preserve">                                    </w:t>
      </w:r>
      <w:proofErr w:type="spellStart"/>
      <w:r w:rsidRPr="00753D2E">
        <w:rPr>
          <w:iCs/>
          <w:color w:val="000000" w:themeColor="text1"/>
        </w:rPr>
        <w:t>нитрометан</w:t>
      </w:r>
      <w:proofErr w:type="spellEnd"/>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bCs/>
          <w:color w:val="000000" w:themeColor="text1"/>
        </w:rPr>
        <w:t>2. Реакции отщепления (дегидрирование)</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а)</w:t>
      </w:r>
      <w:r w:rsidRPr="00753D2E">
        <w:rPr>
          <w:rStyle w:val="apple-converted-space"/>
          <w:bCs/>
          <w:color w:val="000000" w:themeColor="text1"/>
        </w:rPr>
        <w:t> </w:t>
      </w:r>
      <w:r w:rsidRPr="00753D2E">
        <w:rPr>
          <w:color w:val="000000" w:themeColor="text1"/>
        </w:rPr>
        <w:t>  </w:t>
      </w:r>
      <w:proofErr w:type="spellStart"/>
      <w:r w:rsidRPr="00753D2E">
        <w:rPr>
          <w:color w:val="000000" w:themeColor="text1"/>
          <w:lang w:val="en-US"/>
        </w:rPr>
        <w:t>C</w:t>
      </w:r>
      <w:r w:rsidRPr="00753D2E">
        <w:rPr>
          <w:color w:val="000000" w:themeColor="text1"/>
          <w:vertAlign w:val="subscript"/>
          <w:lang w:val="en-US"/>
        </w:rPr>
        <w:t>n</w:t>
      </w:r>
      <w:r w:rsidRPr="00753D2E">
        <w:rPr>
          <w:color w:val="000000" w:themeColor="text1"/>
          <w:lang w:val="en-US"/>
        </w:rPr>
        <w:t>H</w:t>
      </w:r>
      <w:proofErr w:type="spellEnd"/>
      <w:r w:rsidRPr="00753D2E">
        <w:rPr>
          <w:color w:val="000000" w:themeColor="text1"/>
          <w:vertAlign w:val="subscript"/>
        </w:rPr>
        <w:t>2</w:t>
      </w:r>
      <w:r w:rsidRPr="00753D2E">
        <w:rPr>
          <w:color w:val="000000" w:themeColor="text1"/>
          <w:vertAlign w:val="subscript"/>
          <w:lang w:val="en-US"/>
        </w:rPr>
        <w:t>n</w:t>
      </w:r>
      <w:r w:rsidRPr="00753D2E">
        <w:rPr>
          <w:color w:val="000000" w:themeColor="text1"/>
          <w:vertAlign w:val="subscript"/>
        </w:rPr>
        <w:t>+2</w:t>
      </w:r>
      <w:r w:rsidRPr="00753D2E">
        <w:rPr>
          <w:color w:val="000000" w:themeColor="text1"/>
          <w:lang w:val="en-US"/>
        </w:rPr>
        <w:t>  </w:t>
      </w:r>
      <w:r w:rsidRPr="00753D2E">
        <w:rPr>
          <w:rStyle w:val="apple-converted-space"/>
          <w:color w:val="000000" w:themeColor="text1"/>
          <w:lang w:val="en-US"/>
        </w:rPr>
        <w:t> </w:t>
      </w:r>
      <w:r w:rsidRPr="00753D2E">
        <w:rPr>
          <w:iCs/>
          <w:color w:val="000000" w:themeColor="text1"/>
          <w:vertAlign w:val="superscript"/>
          <w:lang w:val="en-US"/>
        </w:rPr>
        <w:t>t</w:t>
      </w:r>
      <w:proofErr w:type="gramStart"/>
      <w:r w:rsidRPr="00753D2E">
        <w:rPr>
          <w:iCs/>
          <w:color w:val="000000" w:themeColor="text1"/>
          <w:vertAlign w:val="superscript"/>
        </w:rPr>
        <w:t>˚С</w:t>
      </w:r>
      <w:proofErr w:type="gramEnd"/>
      <w:r w:rsidRPr="00753D2E">
        <w:rPr>
          <w:iCs/>
          <w:color w:val="000000" w:themeColor="text1"/>
          <w:vertAlign w:val="superscript"/>
        </w:rPr>
        <w:t>,</w:t>
      </w:r>
      <w:r w:rsidRPr="00753D2E">
        <w:rPr>
          <w:rStyle w:val="apple-converted-space"/>
          <w:iCs/>
          <w:color w:val="000000" w:themeColor="text1"/>
          <w:vertAlign w:val="superscript"/>
        </w:rPr>
        <w:t> </w:t>
      </w:r>
      <w:r w:rsidRPr="00753D2E">
        <w:rPr>
          <w:iCs/>
          <w:color w:val="000000" w:themeColor="text1"/>
          <w:vertAlign w:val="superscript"/>
          <w:lang w:val="en-US"/>
        </w:rPr>
        <w:t>Ni</w:t>
      </w:r>
      <w:r w:rsidRPr="00753D2E">
        <w:rPr>
          <w:rStyle w:val="apple-converted-space"/>
          <w:iCs/>
          <w:color w:val="000000" w:themeColor="text1"/>
          <w:vertAlign w:val="superscript"/>
        </w:rPr>
        <w:t> </w:t>
      </w:r>
      <w:r w:rsidRPr="00753D2E">
        <w:rPr>
          <w:iCs/>
          <w:color w:val="000000" w:themeColor="text1"/>
          <w:vertAlign w:val="superscript"/>
        </w:rPr>
        <w:t>или</w:t>
      </w:r>
      <w:r w:rsidRPr="00753D2E">
        <w:rPr>
          <w:rStyle w:val="apple-converted-space"/>
          <w:iCs/>
          <w:color w:val="000000" w:themeColor="text1"/>
          <w:vertAlign w:val="superscript"/>
        </w:rPr>
        <w:t> </w:t>
      </w:r>
      <w:r w:rsidRPr="00753D2E">
        <w:rPr>
          <w:iCs/>
          <w:color w:val="000000" w:themeColor="text1"/>
          <w:vertAlign w:val="superscript"/>
          <w:lang w:val="en-US"/>
        </w:rPr>
        <w:t>Pd</w:t>
      </w:r>
      <w:r w:rsidRPr="00753D2E">
        <w:rPr>
          <w:rStyle w:val="apple-converted-space"/>
          <w:color w:val="000000" w:themeColor="text1"/>
        </w:rPr>
        <w:t> </w:t>
      </w:r>
      <w:r w:rsidRPr="00753D2E">
        <w:rPr>
          <w:color w:val="000000" w:themeColor="text1"/>
        </w:rPr>
        <w:t>→</w:t>
      </w:r>
      <w:r w:rsidRPr="00753D2E">
        <w:rPr>
          <w:color w:val="000000" w:themeColor="text1"/>
          <w:lang w:val="en-US"/>
        </w:rPr>
        <w:t>   </w:t>
      </w:r>
      <w:r w:rsidRPr="00753D2E">
        <w:rPr>
          <w:rStyle w:val="apple-converted-space"/>
          <w:color w:val="000000" w:themeColor="text1"/>
          <w:lang w:val="en-US"/>
        </w:rPr>
        <w:t> </w:t>
      </w:r>
      <w:proofErr w:type="spellStart"/>
      <w:r w:rsidRPr="00753D2E">
        <w:rPr>
          <w:color w:val="000000" w:themeColor="text1"/>
          <w:lang w:val="en-US"/>
        </w:rPr>
        <w:t>C</w:t>
      </w:r>
      <w:r w:rsidRPr="00753D2E">
        <w:rPr>
          <w:color w:val="000000" w:themeColor="text1"/>
          <w:vertAlign w:val="subscript"/>
          <w:lang w:val="en-US"/>
        </w:rPr>
        <w:t>n</w:t>
      </w:r>
      <w:r w:rsidRPr="00753D2E">
        <w:rPr>
          <w:color w:val="000000" w:themeColor="text1"/>
          <w:lang w:val="en-US"/>
        </w:rPr>
        <w:t>H</w:t>
      </w:r>
      <w:proofErr w:type="spellEnd"/>
      <w:r w:rsidRPr="00753D2E">
        <w:rPr>
          <w:color w:val="000000" w:themeColor="text1"/>
          <w:vertAlign w:val="subscript"/>
        </w:rPr>
        <w:t>2</w:t>
      </w:r>
      <w:r w:rsidRPr="00753D2E">
        <w:rPr>
          <w:color w:val="000000" w:themeColor="text1"/>
          <w:vertAlign w:val="subscript"/>
          <w:lang w:val="en-US"/>
        </w:rPr>
        <w:t>n</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r w:rsidRPr="00753D2E">
        <w:rPr>
          <w:color w:val="000000" w:themeColor="text1"/>
          <w:lang w:val="en-US"/>
        </w:rPr>
        <w:t>H</w:t>
      </w:r>
      <w:r w:rsidRPr="00753D2E">
        <w:rPr>
          <w:color w:val="000000" w:themeColor="text1"/>
          <w:vertAlign w:val="subscript"/>
        </w:rPr>
        <w:t>2</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б) При нагревании до 1500</w:t>
      </w:r>
      <w:proofErr w:type="gramStart"/>
      <w:r w:rsidRPr="00753D2E">
        <w:rPr>
          <w:color w:val="000000" w:themeColor="text1"/>
        </w:rPr>
        <w:t xml:space="preserve"> С</w:t>
      </w:r>
      <w:proofErr w:type="gramEnd"/>
      <w:r w:rsidRPr="00753D2E">
        <w:rPr>
          <w:color w:val="000000" w:themeColor="text1"/>
        </w:rPr>
        <w:t xml:space="preserve"> происходит образование ацетилена и водорода:</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2</w:t>
      </w:r>
      <w:r w:rsidRPr="00753D2E">
        <w:rPr>
          <w:color w:val="000000" w:themeColor="text1"/>
          <w:lang w:val="en-US"/>
        </w:rPr>
        <w:t>CH</w:t>
      </w:r>
      <w:r w:rsidRPr="00753D2E">
        <w:rPr>
          <w:color w:val="000000" w:themeColor="text1"/>
          <w:vertAlign w:val="subscript"/>
        </w:rPr>
        <w:t>4 </w:t>
      </w:r>
      <w:r w:rsidRPr="00753D2E">
        <w:rPr>
          <w:rStyle w:val="apple-converted-space"/>
          <w:color w:val="000000" w:themeColor="text1"/>
          <w:vertAlign w:val="subscript"/>
        </w:rPr>
        <w:t> </w:t>
      </w:r>
      <w:r w:rsidRPr="00753D2E">
        <w:rPr>
          <w:color w:val="000000" w:themeColor="text1"/>
        </w:rPr>
        <w:t> </w:t>
      </w:r>
      <w:r w:rsidRPr="00753D2E">
        <w:rPr>
          <w:iCs/>
          <w:color w:val="000000" w:themeColor="text1"/>
          <w:vertAlign w:val="superscript"/>
        </w:rPr>
        <w:t>1500°С</w:t>
      </w:r>
      <w:r w:rsidRPr="00753D2E">
        <w:rPr>
          <w:rStyle w:val="apple-converted-space"/>
          <w:color w:val="000000" w:themeColor="text1"/>
        </w:rPr>
        <w:t> </w:t>
      </w:r>
      <w:r w:rsidRPr="00753D2E">
        <w:rPr>
          <w:color w:val="000000" w:themeColor="text1"/>
        </w:rPr>
        <w:t>→   </w:t>
      </w:r>
      <w:r w:rsidRPr="00753D2E">
        <w:rPr>
          <w:color w:val="000000" w:themeColor="text1"/>
          <w:lang w:val="en-US"/>
        </w:rPr>
        <w:t>C</w:t>
      </w:r>
      <w:r w:rsidRPr="00753D2E">
        <w:rPr>
          <w:color w:val="000000" w:themeColor="text1"/>
          <w:vertAlign w:val="subscript"/>
        </w:rPr>
        <w:t>2</w:t>
      </w:r>
      <w:r w:rsidRPr="00753D2E">
        <w:rPr>
          <w:color w:val="000000" w:themeColor="text1"/>
          <w:lang w:val="en-US"/>
        </w:rPr>
        <w:t>H</w:t>
      </w:r>
      <w:r w:rsidRPr="00753D2E">
        <w:rPr>
          <w:color w:val="000000" w:themeColor="text1"/>
          <w:vertAlign w:val="subscript"/>
        </w:rPr>
        <w:t>2</w:t>
      </w:r>
      <w:r w:rsidRPr="00753D2E">
        <w:rPr>
          <w:rStyle w:val="apple-converted-space"/>
          <w:color w:val="000000" w:themeColor="text1"/>
        </w:rPr>
        <w:t> </w:t>
      </w:r>
      <w:r w:rsidRPr="00753D2E">
        <w:rPr>
          <w:color w:val="000000" w:themeColor="text1"/>
        </w:rPr>
        <w:t>+ 3</w:t>
      </w:r>
      <w:r w:rsidRPr="00753D2E">
        <w:rPr>
          <w:color w:val="000000" w:themeColor="text1"/>
          <w:lang w:val="en-US"/>
        </w:rPr>
        <w:t>H</w:t>
      </w:r>
      <w:r w:rsidRPr="00753D2E">
        <w:rPr>
          <w:color w:val="000000" w:themeColor="text1"/>
          <w:vertAlign w:val="subscript"/>
        </w:rPr>
        <w:t>2</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bCs/>
          <w:color w:val="000000" w:themeColor="text1"/>
        </w:rPr>
        <w:t>3. Реакции перегруппировки (изомеризация)</w:t>
      </w:r>
      <w:r w:rsidRPr="00753D2E">
        <w:rPr>
          <w:color w:val="000000" w:themeColor="text1"/>
        </w:rPr>
        <w:t>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proofErr w:type="spellStart"/>
      <w:r w:rsidRPr="00753D2E">
        <w:rPr>
          <w:iCs/>
          <w:color w:val="000000" w:themeColor="text1"/>
        </w:rPr>
        <w:t>н-</w:t>
      </w:r>
      <w:r w:rsidRPr="00753D2E">
        <w:rPr>
          <w:color w:val="000000" w:themeColor="text1"/>
        </w:rPr>
        <w:t>алкан</w:t>
      </w:r>
      <w:proofErr w:type="spellEnd"/>
      <w:r w:rsidRPr="00753D2E">
        <w:rPr>
          <w:color w:val="000000" w:themeColor="text1"/>
        </w:rPr>
        <w:t xml:space="preserve">  </w:t>
      </w:r>
      <w:proofErr w:type="spellStart"/>
      <w:r w:rsidRPr="00753D2E">
        <w:rPr>
          <w:iCs/>
          <w:color w:val="000000" w:themeColor="text1"/>
          <w:vertAlign w:val="superscript"/>
          <w:lang w:val="en-US"/>
        </w:rPr>
        <w:t>AlCl</w:t>
      </w:r>
      <w:proofErr w:type="spellEnd"/>
      <w:r w:rsidRPr="00753D2E">
        <w:rPr>
          <w:iCs/>
          <w:color w:val="000000" w:themeColor="text1"/>
          <w:vertAlign w:val="superscript"/>
        </w:rPr>
        <w:t>3,</w:t>
      </w:r>
      <w:r w:rsidRPr="00753D2E">
        <w:rPr>
          <w:rStyle w:val="apple-converted-space"/>
          <w:iCs/>
          <w:color w:val="000000" w:themeColor="text1"/>
          <w:vertAlign w:val="superscript"/>
        </w:rPr>
        <w:t> </w:t>
      </w:r>
      <w:r w:rsidRPr="00753D2E">
        <w:rPr>
          <w:iCs/>
          <w:color w:val="000000" w:themeColor="text1"/>
          <w:vertAlign w:val="superscript"/>
          <w:lang w:val="en-US"/>
        </w:rPr>
        <w:t>t</w:t>
      </w:r>
      <w:proofErr w:type="gramStart"/>
      <w:r w:rsidRPr="00753D2E">
        <w:rPr>
          <w:iCs/>
          <w:color w:val="000000" w:themeColor="text1"/>
          <w:vertAlign w:val="superscript"/>
        </w:rPr>
        <w:t>°С</w:t>
      </w:r>
      <w:proofErr w:type="gramEnd"/>
      <w:r w:rsidRPr="00753D2E">
        <w:rPr>
          <w:rStyle w:val="apple-converted-space"/>
          <w:color w:val="000000" w:themeColor="text1"/>
        </w:rPr>
        <w:t> </w:t>
      </w:r>
      <w:r w:rsidRPr="00753D2E">
        <w:rPr>
          <w:color w:val="000000" w:themeColor="text1"/>
        </w:rPr>
        <w:t>→  </w:t>
      </w:r>
      <w:proofErr w:type="spellStart"/>
      <w:r w:rsidRPr="00753D2E">
        <w:rPr>
          <w:color w:val="000000" w:themeColor="text1"/>
        </w:rPr>
        <w:t>изоалкан</w:t>
      </w:r>
      <w:proofErr w:type="spellEnd"/>
      <w:r w:rsidRPr="00753D2E">
        <w:rPr>
          <w:bCs/>
          <w:color w:val="000000" w:themeColor="text1"/>
        </w:rPr>
        <w:t>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bCs/>
          <w:color w:val="000000" w:themeColor="text1"/>
        </w:rPr>
        <w:t>4. Реакции горения</w:t>
      </w:r>
      <w:r w:rsidRPr="00753D2E">
        <w:rPr>
          <w:rStyle w:val="apple-converted-space"/>
          <w:bCs/>
          <w:color w:val="000000" w:themeColor="text1"/>
        </w:rPr>
        <w:t> </w:t>
      </w:r>
      <w:r w:rsidRPr="00753D2E">
        <w:rPr>
          <w:color w:val="000000" w:themeColor="text1"/>
        </w:rPr>
        <w:t>(горят светлым не коптящим пламенем)</w:t>
      </w:r>
      <w:r w:rsidRPr="00753D2E">
        <w:rPr>
          <w:bCs/>
          <w:color w:val="000000" w:themeColor="text1"/>
        </w:rPr>
        <w:t>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proofErr w:type="spellStart"/>
      <w:r w:rsidRPr="00753D2E">
        <w:rPr>
          <w:color w:val="000000" w:themeColor="text1"/>
          <w:lang w:val="en-US"/>
        </w:rPr>
        <w:t>C</w:t>
      </w:r>
      <w:r w:rsidRPr="00753D2E">
        <w:rPr>
          <w:color w:val="000000" w:themeColor="text1"/>
          <w:vertAlign w:val="subscript"/>
          <w:lang w:val="en-US"/>
        </w:rPr>
        <w:t>n</w:t>
      </w:r>
      <w:r w:rsidRPr="00753D2E">
        <w:rPr>
          <w:color w:val="000000" w:themeColor="text1"/>
          <w:lang w:val="en-US"/>
        </w:rPr>
        <w:t>H</w:t>
      </w:r>
      <w:proofErr w:type="spellEnd"/>
      <w:r w:rsidRPr="00753D2E">
        <w:rPr>
          <w:color w:val="000000" w:themeColor="text1"/>
          <w:vertAlign w:val="subscript"/>
        </w:rPr>
        <w:t>2</w:t>
      </w:r>
      <w:r w:rsidRPr="00753D2E">
        <w:rPr>
          <w:color w:val="000000" w:themeColor="text1"/>
          <w:vertAlign w:val="subscript"/>
          <w:lang w:val="en-US"/>
        </w:rPr>
        <w:t>n</w:t>
      </w:r>
      <w:r w:rsidRPr="00753D2E">
        <w:rPr>
          <w:color w:val="000000" w:themeColor="text1"/>
          <w:vertAlign w:val="subscript"/>
        </w:rPr>
        <w:t>+2</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r w:rsidRPr="00753D2E">
        <w:rPr>
          <w:color w:val="000000" w:themeColor="text1"/>
          <w:lang w:val="en-US"/>
        </w:rPr>
        <w:t>O</w:t>
      </w:r>
      <w:r w:rsidRPr="00753D2E">
        <w:rPr>
          <w:color w:val="000000" w:themeColor="text1"/>
          <w:vertAlign w:val="subscript"/>
        </w:rPr>
        <w:t>2</w:t>
      </w:r>
      <w:r w:rsidRPr="00753D2E">
        <w:rPr>
          <w:rStyle w:val="apple-converted-space"/>
          <w:color w:val="000000" w:themeColor="text1"/>
        </w:rPr>
        <w:t> </w:t>
      </w:r>
      <w:r w:rsidRPr="00753D2E">
        <w:rPr>
          <w:iCs/>
          <w:color w:val="000000" w:themeColor="text1"/>
          <w:vertAlign w:val="superscript"/>
          <w:lang w:val="en-US"/>
        </w:rPr>
        <w:t>t</w:t>
      </w:r>
      <w:r w:rsidRPr="00753D2E">
        <w:rPr>
          <w:iCs/>
          <w:color w:val="000000" w:themeColor="text1"/>
          <w:vertAlign w:val="superscript"/>
        </w:rPr>
        <w:t>°С</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r w:rsidRPr="00753D2E">
        <w:rPr>
          <w:color w:val="000000" w:themeColor="text1"/>
          <w:lang w:val="en-US"/>
        </w:rPr>
        <w:t> </w:t>
      </w:r>
      <w:r w:rsidRPr="00753D2E">
        <w:rPr>
          <w:rStyle w:val="apple-converted-space"/>
          <w:color w:val="000000" w:themeColor="text1"/>
          <w:lang w:val="en-US"/>
        </w:rPr>
        <w:t> </w:t>
      </w:r>
      <w:proofErr w:type="spellStart"/>
      <w:r w:rsidRPr="00753D2E">
        <w:rPr>
          <w:color w:val="000000" w:themeColor="text1"/>
          <w:lang w:val="en-US"/>
        </w:rPr>
        <w:t>nCO</w:t>
      </w:r>
      <w:proofErr w:type="spellEnd"/>
      <w:r w:rsidRPr="00753D2E">
        <w:rPr>
          <w:color w:val="000000" w:themeColor="text1"/>
          <w:vertAlign w:val="subscript"/>
        </w:rPr>
        <w:t>2</w:t>
      </w:r>
      <w:r w:rsidRPr="00753D2E">
        <w:rPr>
          <w:rStyle w:val="apple-converted-space"/>
          <w:color w:val="000000" w:themeColor="text1"/>
        </w:rPr>
        <w:t> </w:t>
      </w:r>
      <w:r w:rsidRPr="00753D2E">
        <w:rPr>
          <w:color w:val="000000" w:themeColor="text1"/>
        </w:rPr>
        <w:t>+ (</w:t>
      </w:r>
      <w:r w:rsidRPr="00753D2E">
        <w:rPr>
          <w:color w:val="000000" w:themeColor="text1"/>
          <w:lang w:val="en-US"/>
        </w:rPr>
        <w:t>n</w:t>
      </w:r>
      <w:r w:rsidRPr="00753D2E">
        <w:rPr>
          <w:color w:val="000000" w:themeColor="text1"/>
        </w:rPr>
        <w:t>+1</w:t>
      </w:r>
      <w:proofErr w:type="gramStart"/>
      <w:r w:rsidRPr="00753D2E">
        <w:rPr>
          <w:color w:val="000000" w:themeColor="text1"/>
        </w:rPr>
        <w:t>)</w:t>
      </w:r>
      <w:r w:rsidRPr="00753D2E">
        <w:rPr>
          <w:color w:val="000000" w:themeColor="text1"/>
          <w:lang w:val="en-US"/>
        </w:rPr>
        <w:t>H</w:t>
      </w:r>
      <w:r w:rsidRPr="00753D2E">
        <w:rPr>
          <w:color w:val="000000" w:themeColor="text1"/>
          <w:vertAlign w:val="subscript"/>
        </w:rPr>
        <w:t>2</w:t>
      </w:r>
      <w:r w:rsidRPr="00753D2E">
        <w:rPr>
          <w:color w:val="000000" w:themeColor="text1"/>
          <w:lang w:val="en-US"/>
        </w:rPr>
        <w:t>O</w:t>
      </w:r>
      <w:proofErr w:type="gramEnd"/>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bCs/>
          <w:iCs/>
          <w:color w:val="000000" w:themeColor="text1"/>
        </w:rPr>
        <w:t>Помните!</w:t>
      </w:r>
      <w:r w:rsidRPr="00753D2E">
        <w:rPr>
          <w:rStyle w:val="apple-converted-space"/>
          <w:iCs/>
          <w:color w:val="000000" w:themeColor="text1"/>
        </w:rPr>
        <w:t> </w:t>
      </w:r>
      <w:r w:rsidRPr="00753D2E">
        <w:rPr>
          <w:iCs/>
          <w:color w:val="000000" w:themeColor="text1"/>
        </w:rPr>
        <w:t>Смесь метана с воздухом и кислородом взрывоопасна</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proofErr w:type="gramStart"/>
      <w:r w:rsidRPr="00753D2E">
        <w:rPr>
          <w:iCs/>
          <w:color w:val="000000" w:themeColor="text1"/>
          <w:lang w:val="en-US"/>
        </w:rPr>
        <w:t>V</w:t>
      </w:r>
      <w:r w:rsidRPr="00753D2E">
        <w:rPr>
          <w:iCs/>
          <w:color w:val="000000" w:themeColor="text1"/>
        </w:rPr>
        <w:t>(</w:t>
      </w:r>
      <w:proofErr w:type="gramEnd"/>
      <w:r w:rsidRPr="00753D2E">
        <w:rPr>
          <w:iCs/>
          <w:color w:val="000000" w:themeColor="text1"/>
          <w:lang w:val="en-US"/>
        </w:rPr>
        <w:t>CH</w:t>
      </w:r>
      <w:r w:rsidRPr="00753D2E">
        <w:rPr>
          <w:iCs/>
          <w:color w:val="000000" w:themeColor="text1"/>
          <w:vertAlign w:val="subscript"/>
        </w:rPr>
        <w:t>4</w:t>
      </w:r>
      <w:r w:rsidRPr="00753D2E">
        <w:rPr>
          <w:iCs/>
          <w:color w:val="000000" w:themeColor="text1"/>
        </w:rPr>
        <w:t>) :</w:t>
      </w:r>
      <w:r w:rsidRPr="00753D2E">
        <w:rPr>
          <w:rStyle w:val="apple-converted-space"/>
          <w:iCs/>
          <w:color w:val="000000" w:themeColor="text1"/>
        </w:rPr>
        <w:t> </w:t>
      </w:r>
      <w:r w:rsidRPr="00753D2E">
        <w:rPr>
          <w:iCs/>
          <w:color w:val="000000" w:themeColor="text1"/>
          <w:lang w:val="en-US"/>
        </w:rPr>
        <w:t>V</w:t>
      </w:r>
      <w:r w:rsidRPr="00753D2E">
        <w:rPr>
          <w:iCs/>
          <w:color w:val="000000" w:themeColor="text1"/>
        </w:rPr>
        <w:t>(</w:t>
      </w:r>
      <w:r w:rsidRPr="00753D2E">
        <w:rPr>
          <w:iCs/>
          <w:color w:val="000000" w:themeColor="text1"/>
          <w:lang w:val="en-US"/>
        </w:rPr>
        <w:t>O</w:t>
      </w:r>
      <w:r w:rsidRPr="00753D2E">
        <w:rPr>
          <w:iCs/>
          <w:color w:val="000000" w:themeColor="text1"/>
          <w:vertAlign w:val="subscript"/>
        </w:rPr>
        <w:t>2</w:t>
      </w:r>
      <w:r w:rsidRPr="00753D2E">
        <w:rPr>
          <w:iCs/>
          <w:color w:val="000000" w:themeColor="text1"/>
        </w:rPr>
        <w:t>) = 1: 2</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proofErr w:type="gramStart"/>
      <w:r w:rsidRPr="00753D2E">
        <w:rPr>
          <w:iCs/>
          <w:color w:val="000000" w:themeColor="text1"/>
          <w:lang w:val="en-US"/>
        </w:rPr>
        <w:t>V</w:t>
      </w:r>
      <w:r w:rsidRPr="00753D2E">
        <w:rPr>
          <w:iCs/>
          <w:color w:val="000000" w:themeColor="text1"/>
        </w:rPr>
        <w:t>(</w:t>
      </w:r>
      <w:proofErr w:type="gramEnd"/>
      <w:r w:rsidRPr="00753D2E">
        <w:rPr>
          <w:iCs/>
          <w:color w:val="000000" w:themeColor="text1"/>
          <w:lang w:val="en-US"/>
        </w:rPr>
        <w:t>CH</w:t>
      </w:r>
      <w:r w:rsidRPr="00753D2E">
        <w:rPr>
          <w:iCs/>
          <w:color w:val="000000" w:themeColor="text1"/>
          <w:vertAlign w:val="subscript"/>
        </w:rPr>
        <w:t>4</w:t>
      </w:r>
      <w:r w:rsidRPr="00753D2E">
        <w:rPr>
          <w:iCs/>
          <w:color w:val="000000" w:themeColor="text1"/>
        </w:rPr>
        <w:t>) :</w:t>
      </w:r>
      <w:r w:rsidRPr="00753D2E">
        <w:rPr>
          <w:rStyle w:val="apple-converted-space"/>
          <w:iCs/>
          <w:color w:val="000000" w:themeColor="text1"/>
        </w:rPr>
        <w:t> </w:t>
      </w:r>
      <w:r w:rsidRPr="00753D2E">
        <w:rPr>
          <w:iCs/>
          <w:color w:val="000000" w:themeColor="text1"/>
          <w:lang w:val="en-US"/>
        </w:rPr>
        <w:t>V</w:t>
      </w:r>
      <w:r w:rsidRPr="00753D2E">
        <w:rPr>
          <w:iCs/>
          <w:color w:val="000000" w:themeColor="text1"/>
        </w:rPr>
        <w:t>(воздуха) = 1 : 10</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bCs/>
          <w:color w:val="000000" w:themeColor="text1"/>
        </w:rPr>
        <w:t>5. Реакции разложения</w:t>
      </w:r>
      <w:r w:rsidRPr="00753D2E">
        <w:rPr>
          <w:color w:val="000000" w:themeColor="text1"/>
        </w:rPr>
        <w:t>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а)</w:t>
      </w:r>
      <w:r w:rsidRPr="00753D2E">
        <w:rPr>
          <w:rStyle w:val="apple-converted-space"/>
          <w:color w:val="000000" w:themeColor="text1"/>
        </w:rPr>
        <w:t> </w:t>
      </w:r>
      <w:r w:rsidRPr="00753D2E">
        <w:rPr>
          <w:color w:val="000000" w:themeColor="text1"/>
        </w:rPr>
        <w:t>Крекинг</w:t>
      </w:r>
      <w:r w:rsidRPr="00753D2E">
        <w:rPr>
          <w:rStyle w:val="apple-converted-space"/>
          <w:color w:val="000000" w:themeColor="text1"/>
        </w:rPr>
        <w:t> </w:t>
      </w:r>
      <w:r w:rsidRPr="00753D2E">
        <w:rPr>
          <w:color w:val="000000" w:themeColor="text1"/>
        </w:rPr>
        <w:t>при температуре 700-1000°С разрываются (-С-</w:t>
      </w:r>
      <w:proofErr w:type="gramStart"/>
      <w:r w:rsidRPr="00753D2E">
        <w:rPr>
          <w:color w:val="000000" w:themeColor="text1"/>
        </w:rPr>
        <w:t>С-</w:t>
      </w:r>
      <w:proofErr w:type="gramEnd"/>
      <w:r w:rsidRPr="00753D2E">
        <w:rPr>
          <w:color w:val="000000" w:themeColor="text1"/>
        </w:rPr>
        <w:t>) связи: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lang w:val="en-US"/>
        </w:rPr>
        <w:t>C</w:t>
      </w:r>
      <w:r w:rsidRPr="00753D2E">
        <w:rPr>
          <w:color w:val="000000" w:themeColor="text1"/>
          <w:vertAlign w:val="subscript"/>
        </w:rPr>
        <w:t>10</w:t>
      </w:r>
      <w:r w:rsidRPr="00753D2E">
        <w:rPr>
          <w:color w:val="000000" w:themeColor="text1"/>
          <w:lang w:val="en-US"/>
        </w:rPr>
        <w:t>H</w:t>
      </w:r>
      <w:r w:rsidRPr="00753D2E">
        <w:rPr>
          <w:color w:val="000000" w:themeColor="text1"/>
          <w:vertAlign w:val="subscript"/>
        </w:rPr>
        <w:t>22</w:t>
      </w:r>
      <w:r w:rsidRPr="00753D2E">
        <w:rPr>
          <w:rStyle w:val="apple-converted-space"/>
          <w:color w:val="000000" w:themeColor="text1"/>
        </w:rPr>
        <w:t> </w:t>
      </w:r>
      <w:r w:rsidRPr="00753D2E">
        <w:rPr>
          <w:iCs/>
          <w:color w:val="000000" w:themeColor="text1"/>
          <w:vertAlign w:val="superscript"/>
          <w:lang w:val="en-US"/>
        </w:rPr>
        <w:t>t</w:t>
      </w:r>
      <w:r w:rsidRPr="00753D2E">
        <w:rPr>
          <w:iCs/>
          <w:color w:val="000000" w:themeColor="text1"/>
          <w:vertAlign w:val="superscript"/>
        </w:rPr>
        <w:t>°С</w:t>
      </w:r>
      <w:r w:rsidRPr="00753D2E">
        <w:rPr>
          <w:rStyle w:val="apple-converted-space"/>
          <w:color w:val="000000" w:themeColor="text1"/>
        </w:rPr>
        <w:t> </w:t>
      </w:r>
      <w:proofErr w:type="gramStart"/>
      <w:r w:rsidRPr="00753D2E">
        <w:rPr>
          <w:color w:val="000000" w:themeColor="text1"/>
        </w:rPr>
        <w:t>→  </w:t>
      </w:r>
      <w:r w:rsidRPr="00753D2E">
        <w:rPr>
          <w:color w:val="000000" w:themeColor="text1"/>
          <w:lang w:val="en-US"/>
        </w:rPr>
        <w:t>C</w:t>
      </w:r>
      <w:r w:rsidRPr="00753D2E">
        <w:rPr>
          <w:color w:val="000000" w:themeColor="text1"/>
          <w:vertAlign w:val="subscript"/>
        </w:rPr>
        <w:t>5</w:t>
      </w:r>
      <w:r w:rsidRPr="00753D2E">
        <w:rPr>
          <w:color w:val="000000" w:themeColor="text1"/>
          <w:lang w:val="en-US"/>
        </w:rPr>
        <w:t>H</w:t>
      </w:r>
      <w:r w:rsidRPr="00753D2E">
        <w:rPr>
          <w:color w:val="000000" w:themeColor="text1"/>
          <w:vertAlign w:val="subscript"/>
        </w:rPr>
        <w:t>12</w:t>
      </w:r>
      <w:proofErr w:type="gramEnd"/>
      <w:r w:rsidRPr="00753D2E">
        <w:rPr>
          <w:rStyle w:val="apple-converted-space"/>
          <w:color w:val="000000" w:themeColor="text1"/>
          <w:vertAlign w:val="subscript"/>
        </w:rPr>
        <w:t> </w:t>
      </w:r>
      <w:r w:rsidRPr="00753D2E">
        <w:rPr>
          <w:color w:val="000000" w:themeColor="text1"/>
        </w:rPr>
        <w:t>+</w:t>
      </w:r>
      <w:r w:rsidRPr="00753D2E">
        <w:rPr>
          <w:rStyle w:val="apple-converted-space"/>
          <w:color w:val="000000" w:themeColor="text1"/>
        </w:rPr>
        <w:t> </w:t>
      </w:r>
      <w:r w:rsidRPr="00753D2E">
        <w:rPr>
          <w:color w:val="000000" w:themeColor="text1"/>
          <w:lang w:val="en-US"/>
        </w:rPr>
        <w:t>C</w:t>
      </w:r>
      <w:r w:rsidRPr="00753D2E">
        <w:rPr>
          <w:color w:val="000000" w:themeColor="text1"/>
          <w:vertAlign w:val="subscript"/>
        </w:rPr>
        <w:t>5</w:t>
      </w:r>
      <w:r w:rsidRPr="00753D2E">
        <w:rPr>
          <w:color w:val="000000" w:themeColor="text1"/>
          <w:lang w:val="en-US"/>
        </w:rPr>
        <w:t>H</w:t>
      </w:r>
      <w:r w:rsidRPr="00753D2E">
        <w:rPr>
          <w:color w:val="000000" w:themeColor="text1"/>
          <w:vertAlign w:val="subscript"/>
        </w:rPr>
        <w:t>10</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iCs/>
          <w:color w:val="000000" w:themeColor="text1"/>
        </w:rPr>
        <w:t xml:space="preserve">                      </w:t>
      </w:r>
      <w:proofErr w:type="spellStart"/>
      <w:r w:rsidRPr="00753D2E">
        <w:rPr>
          <w:iCs/>
          <w:color w:val="000000" w:themeColor="text1"/>
        </w:rPr>
        <w:t>алкан</w:t>
      </w:r>
      <w:proofErr w:type="spellEnd"/>
      <w:r w:rsidRPr="00753D2E">
        <w:rPr>
          <w:iCs/>
          <w:color w:val="000000" w:themeColor="text1"/>
        </w:rPr>
        <w:t xml:space="preserve">         </w:t>
      </w:r>
      <w:proofErr w:type="spellStart"/>
      <w:r w:rsidRPr="00753D2E">
        <w:rPr>
          <w:iCs/>
          <w:color w:val="000000" w:themeColor="text1"/>
        </w:rPr>
        <w:t>алкен</w:t>
      </w:r>
      <w:proofErr w:type="spellEnd"/>
      <w:r w:rsidRPr="00753D2E">
        <w:rPr>
          <w:color w:val="000000" w:themeColor="text1"/>
        </w:rPr>
        <w:t>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б)</w:t>
      </w:r>
      <w:r w:rsidRPr="00753D2E">
        <w:rPr>
          <w:rStyle w:val="apple-converted-space"/>
          <w:color w:val="000000" w:themeColor="text1"/>
        </w:rPr>
        <w:t> </w:t>
      </w:r>
      <w:r w:rsidRPr="00753D2E">
        <w:rPr>
          <w:color w:val="000000" w:themeColor="text1"/>
        </w:rPr>
        <w:t>Пиролиз</w:t>
      </w:r>
      <w:r w:rsidRPr="00753D2E">
        <w:rPr>
          <w:rStyle w:val="apple-converted-space"/>
          <w:color w:val="000000" w:themeColor="text1"/>
        </w:rPr>
        <w:t> </w:t>
      </w:r>
      <w:r w:rsidRPr="00753D2E">
        <w:rPr>
          <w:color w:val="000000" w:themeColor="text1"/>
        </w:rPr>
        <w:t>при температуре 1000°С разрываются все связи,</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продукты – С и Н</w:t>
      </w:r>
      <w:r w:rsidRPr="00753D2E">
        <w:rPr>
          <w:color w:val="000000" w:themeColor="text1"/>
          <w:vertAlign w:val="subscript"/>
        </w:rPr>
        <w:t>2</w:t>
      </w:r>
      <w:r w:rsidRPr="00753D2E">
        <w:rPr>
          <w:color w:val="000000" w:themeColor="text1"/>
        </w:rPr>
        <w:t>:</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С</w:t>
      </w:r>
      <w:r w:rsidRPr="00753D2E">
        <w:rPr>
          <w:color w:val="000000" w:themeColor="text1"/>
          <w:lang w:val="en-US"/>
        </w:rPr>
        <w:t>H</w:t>
      </w:r>
      <w:r w:rsidRPr="00753D2E">
        <w:rPr>
          <w:color w:val="000000" w:themeColor="text1"/>
          <w:vertAlign w:val="subscript"/>
        </w:rPr>
        <w:t>4</w:t>
      </w:r>
      <w:r w:rsidRPr="00753D2E">
        <w:rPr>
          <w:rStyle w:val="apple-converted-space"/>
          <w:color w:val="000000" w:themeColor="text1"/>
        </w:rPr>
        <w:t> </w:t>
      </w:r>
      <w:r w:rsidRPr="00753D2E">
        <w:rPr>
          <w:iCs/>
          <w:color w:val="000000" w:themeColor="text1"/>
          <w:vertAlign w:val="superscript"/>
        </w:rPr>
        <w:t>1000°С</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r w:rsidRPr="00753D2E">
        <w:rPr>
          <w:color w:val="000000" w:themeColor="text1"/>
          <w:lang w:val="en-US"/>
        </w:rPr>
        <w:t>C</w:t>
      </w:r>
      <w:r w:rsidRPr="00753D2E">
        <w:rPr>
          <w:rStyle w:val="apple-converted-space"/>
          <w:color w:val="000000" w:themeColor="text1"/>
        </w:rPr>
        <w:t> </w:t>
      </w:r>
      <w:r w:rsidRPr="00753D2E">
        <w:rPr>
          <w:color w:val="000000" w:themeColor="text1"/>
        </w:rPr>
        <w:t>+ 2</w:t>
      </w:r>
      <w:r w:rsidRPr="00753D2E">
        <w:rPr>
          <w:color w:val="000000" w:themeColor="text1"/>
          <w:lang w:val="en-US"/>
        </w:rPr>
        <w:t>H</w:t>
      </w:r>
      <w:r w:rsidRPr="00753D2E">
        <w:rPr>
          <w:color w:val="000000" w:themeColor="text1"/>
          <w:vertAlign w:val="subscript"/>
        </w:rPr>
        <w:t>2</w:t>
      </w:r>
      <w:r w:rsidRPr="00753D2E">
        <w:rPr>
          <w:color w:val="000000" w:themeColor="text1"/>
        </w:rPr>
        <w:t> </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rPr>
        <w:t>в)</w:t>
      </w:r>
      <w:r w:rsidRPr="00753D2E">
        <w:rPr>
          <w:rStyle w:val="apple-converted-space"/>
          <w:color w:val="000000" w:themeColor="text1"/>
        </w:rPr>
        <w:t> </w:t>
      </w:r>
      <w:r w:rsidRPr="00753D2E">
        <w:rPr>
          <w:color w:val="000000" w:themeColor="text1"/>
        </w:rPr>
        <w:t>Конверсия</w:t>
      </w:r>
      <w:r w:rsidRPr="00753D2E">
        <w:rPr>
          <w:rStyle w:val="apple-converted-space"/>
          <w:color w:val="000000" w:themeColor="text1"/>
        </w:rPr>
        <w:t> </w:t>
      </w:r>
      <w:r w:rsidRPr="00753D2E">
        <w:rPr>
          <w:color w:val="000000" w:themeColor="text1"/>
        </w:rPr>
        <w:t>метана с образованием </w:t>
      </w:r>
      <w:r w:rsidRPr="00753D2E">
        <w:rPr>
          <w:rStyle w:val="apple-converted-space"/>
          <w:color w:val="000000" w:themeColor="text1"/>
        </w:rPr>
        <w:t> </w:t>
      </w:r>
      <w:r w:rsidRPr="00753D2E">
        <w:rPr>
          <w:color w:val="000000" w:themeColor="text1"/>
        </w:rPr>
        <w:t>синтез – газа (СО + Н</w:t>
      </w:r>
      <w:proofErr w:type="gramStart"/>
      <w:r w:rsidRPr="00753D2E">
        <w:rPr>
          <w:color w:val="000000" w:themeColor="text1"/>
          <w:vertAlign w:val="subscript"/>
        </w:rPr>
        <w:t>2</w:t>
      </w:r>
      <w:proofErr w:type="gramEnd"/>
      <w:r w:rsidRPr="00753D2E">
        <w:rPr>
          <w:color w:val="000000" w:themeColor="text1"/>
        </w:rPr>
        <w:t>)</w:t>
      </w:r>
    </w:p>
    <w:p w:rsidR="0020173C" w:rsidRPr="00753D2E" w:rsidRDefault="0020173C" w:rsidP="00934682">
      <w:pPr>
        <w:pStyle w:val="a8"/>
        <w:spacing w:line="267" w:lineRule="atLeast"/>
        <w:ind w:right="-283"/>
        <w:contextualSpacing/>
        <w:jc w:val="both"/>
        <w:rPr>
          <w:rFonts w:ascii="Georgia" w:hAnsi="Georgia"/>
          <w:color w:val="000000" w:themeColor="text1"/>
          <w:sz w:val="17"/>
          <w:szCs w:val="17"/>
        </w:rPr>
      </w:pPr>
      <w:r w:rsidRPr="00753D2E">
        <w:rPr>
          <w:color w:val="000000" w:themeColor="text1"/>
          <w:lang w:val="en-US"/>
        </w:rPr>
        <w:t>CH</w:t>
      </w:r>
      <w:r w:rsidRPr="00753D2E">
        <w:rPr>
          <w:color w:val="000000" w:themeColor="text1"/>
          <w:vertAlign w:val="subscript"/>
        </w:rPr>
        <w:t>4</w:t>
      </w:r>
      <w:r w:rsidRPr="00753D2E">
        <w:rPr>
          <w:rStyle w:val="apple-converted-space"/>
          <w:color w:val="000000" w:themeColor="text1"/>
        </w:rPr>
        <w:t> </w:t>
      </w:r>
      <w:r w:rsidRPr="00753D2E">
        <w:rPr>
          <w:color w:val="000000" w:themeColor="text1"/>
        </w:rPr>
        <w:t>+</w:t>
      </w:r>
      <w:r w:rsidRPr="00753D2E">
        <w:rPr>
          <w:rStyle w:val="apple-converted-space"/>
          <w:color w:val="000000" w:themeColor="text1"/>
        </w:rPr>
        <w:t> </w:t>
      </w:r>
      <w:r w:rsidRPr="00753D2E">
        <w:rPr>
          <w:color w:val="000000" w:themeColor="text1"/>
          <w:lang w:val="en-US"/>
        </w:rPr>
        <w:t>H</w:t>
      </w:r>
      <w:r w:rsidRPr="00753D2E">
        <w:rPr>
          <w:color w:val="000000" w:themeColor="text1"/>
          <w:vertAlign w:val="subscript"/>
        </w:rPr>
        <w:t>2</w:t>
      </w:r>
      <w:r w:rsidRPr="00753D2E">
        <w:rPr>
          <w:color w:val="000000" w:themeColor="text1"/>
          <w:lang w:val="en-US"/>
        </w:rPr>
        <w:t>O</w:t>
      </w:r>
      <w:r w:rsidRPr="00753D2E">
        <w:rPr>
          <w:rStyle w:val="apple-converted-space"/>
          <w:color w:val="000000" w:themeColor="text1"/>
          <w:lang w:val="en-US"/>
        </w:rPr>
        <w:t> </w:t>
      </w:r>
      <w:r w:rsidRPr="00753D2E">
        <w:rPr>
          <w:iCs/>
          <w:color w:val="000000" w:themeColor="text1"/>
          <w:vertAlign w:val="superscript"/>
        </w:rPr>
        <w:t>800˚</w:t>
      </w:r>
      <w:r w:rsidRPr="00753D2E">
        <w:rPr>
          <w:iCs/>
          <w:color w:val="000000" w:themeColor="text1"/>
          <w:vertAlign w:val="superscript"/>
          <w:lang w:val="en-US"/>
        </w:rPr>
        <w:t>C</w:t>
      </w:r>
      <w:r w:rsidRPr="00753D2E">
        <w:rPr>
          <w:iCs/>
          <w:color w:val="000000" w:themeColor="text1"/>
          <w:vertAlign w:val="superscript"/>
        </w:rPr>
        <w:t>,</w:t>
      </w:r>
      <w:r w:rsidRPr="00753D2E">
        <w:rPr>
          <w:rStyle w:val="apple-converted-space"/>
          <w:iCs/>
          <w:color w:val="000000" w:themeColor="text1"/>
          <w:vertAlign w:val="superscript"/>
        </w:rPr>
        <w:t> </w:t>
      </w:r>
      <w:r w:rsidRPr="00753D2E">
        <w:rPr>
          <w:iCs/>
          <w:color w:val="000000" w:themeColor="text1"/>
          <w:vertAlign w:val="superscript"/>
          <w:lang w:val="en-US"/>
        </w:rPr>
        <w:t>Ni</w:t>
      </w:r>
      <w:r w:rsidRPr="00753D2E">
        <w:rPr>
          <w:rStyle w:val="apple-converted-space"/>
          <w:color w:val="000000" w:themeColor="text1"/>
          <w:lang w:val="en-US"/>
        </w:rPr>
        <w:t> </w:t>
      </w:r>
      <w:r w:rsidRPr="00753D2E">
        <w:rPr>
          <w:color w:val="000000" w:themeColor="text1"/>
        </w:rPr>
        <w:t>→ СО + 3Н</w:t>
      </w:r>
      <w:r w:rsidRPr="00753D2E">
        <w:rPr>
          <w:color w:val="000000" w:themeColor="text1"/>
          <w:vertAlign w:val="subscript"/>
        </w:rPr>
        <w:t>2 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Реакции нитрования </w:t>
      </w:r>
      <w:proofErr w:type="spellStart"/>
      <w:r w:rsidRPr="00753D2E">
        <w:rPr>
          <w:rFonts w:ascii="Times New Roman" w:hAnsi="Times New Roman" w:cs="Times New Roman"/>
          <w:color w:val="000000" w:themeColor="text1"/>
          <w:sz w:val="24"/>
          <w:szCs w:val="24"/>
        </w:rPr>
        <w:t>Алканы</w:t>
      </w:r>
      <w:proofErr w:type="spellEnd"/>
      <w:r w:rsidRPr="00753D2E">
        <w:rPr>
          <w:rFonts w:ascii="Times New Roman" w:hAnsi="Times New Roman" w:cs="Times New Roman"/>
          <w:color w:val="000000" w:themeColor="text1"/>
          <w:sz w:val="24"/>
          <w:szCs w:val="24"/>
        </w:rPr>
        <w:t xml:space="preserve"> взаимодействуют только с азотной кислотой с концентрацией 10% либо с оксидом четырехвалентного азота в газовой среде при температуре 140°С.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Реакция нитрования </w:t>
      </w:r>
      <w:proofErr w:type="spellStart"/>
      <w:r w:rsidRPr="00753D2E">
        <w:rPr>
          <w:rFonts w:ascii="Times New Roman" w:hAnsi="Times New Roman" w:cs="Times New Roman"/>
          <w:color w:val="000000" w:themeColor="text1"/>
          <w:sz w:val="24"/>
          <w:szCs w:val="24"/>
        </w:rPr>
        <w:t>алканов</w:t>
      </w:r>
      <w:proofErr w:type="spellEnd"/>
      <w:r w:rsidRPr="00753D2E">
        <w:rPr>
          <w:rFonts w:ascii="Times New Roman" w:hAnsi="Times New Roman" w:cs="Times New Roman"/>
          <w:color w:val="000000" w:themeColor="text1"/>
          <w:sz w:val="24"/>
          <w:szCs w:val="24"/>
        </w:rPr>
        <w:t xml:space="preserve"> носит название реакции Коновалова. В результате образуются </w:t>
      </w:r>
      <w:proofErr w:type="spellStart"/>
      <w:r w:rsidRPr="00753D2E">
        <w:rPr>
          <w:rFonts w:ascii="Times New Roman" w:hAnsi="Times New Roman" w:cs="Times New Roman"/>
          <w:color w:val="000000" w:themeColor="text1"/>
          <w:sz w:val="24"/>
          <w:szCs w:val="24"/>
        </w:rPr>
        <w:t>нитросоединения</w:t>
      </w:r>
      <w:proofErr w:type="spellEnd"/>
      <w:r w:rsidRPr="00753D2E">
        <w:rPr>
          <w:rFonts w:ascii="Times New Roman" w:hAnsi="Times New Roman" w:cs="Times New Roman"/>
          <w:color w:val="000000" w:themeColor="text1"/>
          <w:sz w:val="24"/>
          <w:szCs w:val="24"/>
        </w:rPr>
        <w:t xml:space="preserve"> и вода: CH</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азотная кислота (разбавленная) = CH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NO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нитрометан</w:t>
      </w:r>
      <w:proofErr w:type="spellEnd"/>
      <w:r w:rsidRPr="00753D2E">
        <w:rPr>
          <w:rFonts w:ascii="Times New Roman" w:hAnsi="Times New Roman" w:cs="Times New Roman"/>
          <w:color w:val="000000" w:themeColor="text1"/>
          <w:sz w:val="24"/>
          <w:szCs w:val="24"/>
        </w:rPr>
        <w:t>) + вода.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Реакции горения Предельные углеводороды очень часто применяются как топливо, что обосновано их способностью к горению: СnР2n+2 + ((3n+1)/2) O</w:t>
      </w:r>
      <w:r w:rsidRPr="00753D2E">
        <w:rPr>
          <w:rFonts w:ascii="Times New Roman" w:hAnsi="Times New Roman" w:cs="Times New Roman"/>
          <w:color w:val="000000" w:themeColor="text1"/>
          <w:sz w:val="24"/>
          <w:szCs w:val="24"/>
          <w:vertAlign w:val="subscript"/>
        </w:rPr>
        <w:t xml:space="preserve">2 </w:t>
      </w:r>
      <w:r w:rsidRPr="00753D2E">
        <w:rPr>
          <w:rFonts w:ascii="Times New Roman" w:hAnsi="Times New Roman" w:cs="Times New Roman"/>
          <w:color w:val="000000" w:themeColor="text1"/>
          <w:sz w:val="24"/>
          <w:szCs w:val="24"/>
        </w:rPr>
        <w:t>= (n+1)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 + n СО</w:t>
      </w:r>
      <w:proofErr w:type="gramStart"/>
      <w:r w:rsidRPr="00753D2E">
        <w:rPr>
          <w:rFonts w:ascii="Times New Roman" w:hAnsi="Times New Roman" w:cs="Times New Roman"/>
          <w:color w:val="000000" w:themeColor="text1"/>
          <w:sz w:val="24"/>
          <w:szCs w:val="24"/>
          <w:vertAlign w:val="subscript"/>
        </w:rPr>
        <w:t>2</w:t>
      </w:r>
      <w:proofErr w:type="gram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Реакции окисления: в химические свойства </w:t>
      </w:r>
      <w:proofErr w:type="spellStart"/>
      <w:r w:rsidRPr="00753D2E">
        <w:rPr>
          <w:rFonts w:ascii="Times New Roman" w:hAnsi="Times New Roman" w:cs="Times New Roman"/>
          <w:color w:val="000000" w:themeColor="text1"/>
          <w:sz w:val="24"/>
          <w:szCs w:val="24"/>
        </w:rPr>
        <w:t>алканов</w:t>
      </w:r>
      <w:proofErr w:type="spellEnd"/>
      <w:r w:rsidRPr="00753D2E">
        <w:rPr>
          <w:rFonts w:ascii="Times New Roman" w:hAnsi="Times New Roman" w:cs="Times New Roman"/>
          <w:color w:val="000000" w:themeColor="text1"/>
          <w:sz w:val="24"/>
          <w:szCs w:val="24"/>
        </w:rPr>
        <w:t xml:space="preserve"> также входит их способность к окислению. В зависимости от того, какие условия сопровождают реакцию и как их изменяют, можно из одного и того же вещества получить различные конечные продукты.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№28</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1.Классификация химических реакций и скорость химических реакций.</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 xml:space="preserve">Химическими реакциями </w:t>
      </w:r>
      <w:r w:rsidRPr="00753D2E">
        <w:rPr>
          <w:rFonts w:ascii="Times New Roman" w:hAnsi="Times New Roman" w:cs="Times New Roman"/>
          <w:color w:val="000000" w:themeColor="text1"/>
          <w:sz w:val="24"/>
          <w:szCs w:val="24"/>
        </w:rPr>
        <w:t> называются процессы превращения исходных веществ (реагентов) в конечные вещества (продукты).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реакции записываются посредством химических уравнений и схем, содержащих формулы исходных веществ и продуктов реакции. В химических уравнениях, в отличие от схем, число атомов каждого элемента одинаково в левой и правой частях, что отражает закон сохранения массы.</w:t>
      </w:r>
    </w:p>
    <w:p w:rsidR="0020173C" w:rsidRPr="00753D2E" w:rsidRDefault="0020173C" w:rsidP="00934682">
      <w:pPr>
        <w:spacing w:after="0" w:line="240" w:lineRule="auto"/>
        <w:ind w:left="-567" w:right="-283" w:firstLine="709"/>
        <w:jc w:val="both"/>
        <w:rPr>
          <w:rFonts w:ascii="Times New Roman" w:hAnsi="Times New Roman" w:cs="Times New Roman"/>
          <w:i/>
          <w:iCs/>
          <w:color w:val="000000" w:themeColor="text1"/>
          <w:sz w:val="24"/>
          <w:szCs w:val="24"/>
        </w:rPr>
      </w:pPr>
      <w:r w:rsidRPr="00753D2E">
        <w:rPr>
          <w:rFonts w:ascii="Times New Roman" w:hAnsi="Times New Roman" w:cs="Times New Roman"/>
          <w:i/>
          <w:iCs/>
          <w:color w:val="000000" w:themeColor="text1"/>
          <w:sz w:val="24"/>
          <w:szCs w:val="24"/>
        </w:rPr>
        <w:t>Пример: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
          <w:iCs/>
          <w:color w:val="000000" w:themeColor="text1"/>
          <w:sz w:val="24"/>
          <w:szCs w:val="24"/>
        </w:rPr>
        <w:t>Химическая схема: Р + О</w:t>
      </w:r>
      <w:r w:rsidRPr="00753D2E">
        <w:rPr>
          <w:rFonts w:ascii="Times New Roman" w:hAnsi="Times New Roman" w:cs="Times New Roman"/>
          <w:i/>
          <w:iCs/>
          <w:color w:val="000000" w:themeColor="text1"/>
          <w:sz w:val="24"/>
          <w:szCs w:val="24"/>
          <w:vertAlign w:val="subscript"/>
        </w:rPr>
        <w:t>2</w:t>
      </w:r>
      <w:r w:rsidRPr="00753D2E">
        <w:rPr>
          <w:rFonts w:ascii="Times New Roman" w:hAnsi="Times New Roman" w:cs="Times New Roman"/>
          <w:i/>
          <w:iCs/>
          <w:color w:val="000000" w:themeColor="text1"/>
          <w:sz w:val="24"/>
          <w:szCs w:val="24"/>
        </w:rPr>
        <w:t xml:space="preserve"> → Р</w:t>
      </w:r>
      <w:r w:rsidRPr="00753D2E">
        <w:rPr>
          <w:rFonts w:ascii="Times New Roman" w:hAnsi="Times New Roman" w:cs="Times New Roman"/>
          <w:i/>
          <w:iCs/>
          <w:color w:val="000000" w:themeColor="text1"/>
          <w:sz w:val="24"/>
          <w:szCs w:val="24"/>
          <w:vertAlign w:val="subscript"/>
        </w:rPr>
        <w:t>2</w:t>
      </w:r>
      <w:r w:rsidRPr="00753D2E">
        <w:rPr>
          <w:rFonts w:ascii="Times New Roman" w:hAnsi="Times New Roman" w:cs="Times New Roman"/>
          <w:i/>
          <w:iCs/>
          <w:color w:val="000000" w:themeColor="text1"/>
          <w:sz w:val="24"/>
          <w:szCs w:val="24"/>
        </w:rPr>
        <w:t>О</w:t>
      </w:r>
      <w:r w:rsidRPr="00753D2E">
        <w:rPr>
          <w:rFonts w:ascii="Times New Roman" w:hAnsi="Times New Roman" w:cs="Times New Roman"/>
          <w:i/>
          <w:iCs/>
          <w:color w:val="000000" w:themeColor="text1"/>
          <w:sz w:val="24"/>
          <w:szCs w:val="24"/>
          <w:vertAlign w:val="subscript"/>
        </w:rPr>
        <w:t>5</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i/>
          <w:iCs/>
          <w:color w:val="000000" w:themeColor="text1"/>
          <w:sz w:val="24"/>
          <w:szCs w:val="24"/>
        </w:rPr>
        <w:t>Химическое уравнение:  4Р + 5О</w:t>
      </w:r>
      <w:r w:rsidRPr="00753D2E">
        <w:rPr>
          <w:rFonts w:ascii="Times New Roman" w:hAnsi="Times New Roman" w:cs="Times New Roman"/>
          <w:i/>
          <w:iCs/>
          <w:color w:val="000000" w:themeColor="text1"/>
          <w:sz w:val="24"/>
          <w:szCs w:val="24"/>
          <w:vertAlign w:val="subscript"/>
        </w:rPr>
        <w:t>2</w:t>
      </w:r>
      <w:r w:rsidRPr="00753D2E">
        <w:rPr>
          <w:rFonts w:ascii="Times New Roman" w:hAnsi="Times New Roman" w:cs="Times New Roman"/>
          <w:i/>
          <w:iCs/>
          <w:color w:val="000000" w:themeColor="text1"/>
          <w:sz w:val="24"/>
          <w:szCs w:val="24"/>
        </w:rPr>
        <w:t xml:space="preserve"> = 2Р</w:t>
      </w:r>
      <w:r w:rsidRPr="00753D2E">
        <w:rPr>
          <w:rFonts w:ascii="Times New Roman" w:hAnsi="Times New Roman" w:cs="Times New Roman"/>
          <w:i/>
          <w:iCs/>
          <w:color w:val="000000" w:themeColor="text1"/>
          <w:sz w:val="24"/>
          <w:szCs w:val="24"/>
          <w:vertAlign w:val="subscript"/>
        </w:rPr>
        <w:t>2</w:t>
      </w:r>
      <w:r w:rsidRPr="00753D2E">
        <w:rPr>
          <w:rFonts w:ascii="Times New Roman" w:hAnsi="Times New Roman" w:cs="Times New Roman"/>
          <w:i/>
          <w:iCs/>
          <w:color w:val="000000" w:themeColor="text1"/>
          <w:sz w:val="24"/>
          <w:szCs w:val="24"/>
        </w:rPr>
        <w:t>О</w:t>
      </w:r>
      <w:r w:rsidRPr="00753D2E">
        <w:rPr>
          <w:rFonts w:ascii="Times New Roman" w:hAnsi="Times New Roman" w:cs="Times New Roman"/>
          <w:i/>
          <w:iCs/>
          <w:color w:val="000000" w:themeColor="text1"/>
          <w:sz w:val="24"/>
          <w:szCs w:val="24"/>
          <w:vertAlign w:val="subscript"/>
        </w:rPr>
        <w:t>5</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Химические уравнения могут содержать дополнительные сведения об особенностях протекания реакции: (температура, катализатор, проведение реакции в растворе или в расплаве). </w:t>
      </w:r>
    </w:p>
    <w:p w:rsidR="0020173C" w:rsidRPr="00753D2E" w:rsidRDefault="0020173C" w:rsidP="00934682">
      <w:pPr>
        <w:spacing w:after="0" w:line="240" w:lineRule="auto"/>
        <w:ind w:left="-567"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bCs/>
          <w:color w:val="000000" w:themeColor="text1"/>
          <w:sz w:val="24"/>
          <w:szCs w:val="24"/>
        </w:rPr>
        <w:t xml:space="preserve">Классификация химических реакций </w:t>
      </w:r>
      <w:r w:rsidRPr="00753D2E">
        <w:rPr>
          <w:rFonts w:ascii="Times New Roman" w:hAnsi="Times New Roman" w:cs="Times New Roman"/>
          <w:color w:val="000000" w:themeColor="text1"/>
          <w:sz w:val="24"/>
          <w:szCs w:val="24"/>
        </w:rPr>
        <w:t>по числу и составу исходных веществ и продуктов реакции</w:t>
      </w:r>
      <w:r w:rsidRPr="00753D2E">
        <w:rPr>
          <w:rFonts w:ascii="Times New Roman" w:hAnsi="Times New Roman" w:cs="Times New Roman"/>
          <w:bCs/>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w:t>
      </w:r>
      <w:proofErr w:type="gramStart"/>
      <w:r w:rsidRPr="00753D2E">
        <w:rPr>
          <w:rFonts w:ascii="Times New Roman" w:hAnsi="Times New Roman" w:cs="Times New Roman"/>
          <w:color w:val="000000" w:themeColor="text1"/>
          <w:sz w:val="24"/>
          <w:szCs w:val="24"/>
        </w:rPr>
        <w:t>)Р</w:t>
      </w:r>
      <w:proofErr w:type="gramEnd"/>
      <w:r w:rsidRPr="00753D2E">
        <w:rPr>
          <w:rFonts w:ascii="Times New Roman" w:hAnsi="Times New Roman" w:cs="Times New Roman"/>
          <w:color w:val="000000" w:themeColor="text1"/>
          <w:sz w:val="24"/>
          <w:szCs w:val="24"/>
        </w:rPr>
        <w:t>еакции соединения: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Реакции, в которых из нескольких реагирующих веществ получается одно вещество более сложного состава: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lastRenderedPageBreak/>
        <w:t> A + B + C = D</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Реакции соединения, протекающие между сложными веществами, могут происходить как без изменения валентности: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СаСО</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СО</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О = </w:t>
      </w:r>
      <w:proofErr w:type="spellStart"/>
      <w:r w:rsidRPr="00753D2E">
        <w:rPr>
          <w:rFonts w:ascii="Times New Roman" w:hAnsi="Times New Roman" w:cs="Times New Roman"/>
          <w:color w:val="000000" w:themeColor="text1"/>
          <w:sz w:val="24"/>
          <w:szCs w:val="24"/>
        </w:rPr>
        <w:t>Са</w:t>
      </w:r>
      <w:proofErr w:type="spellEnd"/>
      <w:r w:rsidRPr="00753D2E">
        <w:rPr>
          <w:rFonts w:ascii="Times New Roman" w:hAnsi="Times New Roman" w:cs="Times New Roman"/>
          <w:color w:val="000000" w:themeColor="text1"/>
          <w:sz w:val="24"/>
          <w:szCs w:val="24"/>
        </w:rPr>
        <w:t>(НСО</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так и относиться к числу окислительно-восстановительных: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vertAlign w:val="subscript"/>
        </w:rPr>
      </w:pPr>
      <w:r w:rsidRPr="00753D2E">
        <w:rPr>
          <w:rFonts w:ascii="Times New Roman" w:hAnsi="Times New Roman" w:cs="Times New Roman"/>
          <w:color w:val="000000" w:themeColor="text1"/>
          <w:sz w:val="24"/>
          <w:szCs w:val="24"/>
        </w:rPr>
        <w:t>2Fе + 3Сl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2FеСl</w:t>
      </w:r>
      <w:r w:rsidRPr="00753D2E">
        <w:rPr>
          <w:rFonts w:ascii="Times New Roman" w:hAnsi="Times New Roman" w:cs="Times New Roman"/>
          <w:color w:val="000000" w:themeColor="text1"/>
          <w:sz w:val="24"/>
          <w:szCs w:val="24"/>
          <w:vertAlign w:val="subscript"/>
        </w:rPr>
        <w:t>3</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б) Реакции замещения:</w:t>
      </w:r>
      <w:r w:rsidRPr="00753D2E">
        <w:rPr>
          <w:rFonts w:ascii="Times New Roman" w:hAnsi="Times New Roman" w:cs="Times New Roman"/>
          <w:bCs/>
          <w:color w:val="000000" w:themeColor="text1"/>
          <w:sz w:val="24"/>
          <w:szCs w:val="24"/>
        </w:rPr>
        <w:t xml:space="preserve">       Реакции, в которых обычно  простое вещество взаимодействует со </w:t>
      </w:r>
      <w:proofErr w:type="gramStart"/>
      <w:r w:rsidRPr="00753D2E">
        <w:rPr>
          <w:rFonts w:ascii="Times New Roman" w:hAnsi="Times New Roman" w:cs="Times New Roman"/>
          <w:bCs/>
          <w:color w:val="000000" w:themeColor="text1"/>
          <w:sz w:val="24"/>
          <w:szCs w:val="24"/>
        </w:rPr>
        <w:t>сложным</w:t>
      </w:r>
      <w:proofErr w:type="gramEnd"/>
      <w:r w:rsidRPr="00753D2E">
        <w:rPr>
          <w:rFonts w:ascii="Times New Roman" w:hAnsi="Times New Roman" w:cs="Times New Roman"/>
          <w:bCs/>
          <w:color w:val="000000" w:themeColor="text1"/>
          <w:sz w:val="24"/>
          <w:szCs w:val="24"/>
        </w:rPr>
        <w:t>, образуя другое простое вещество и другое сложное: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А + ВС = АВ + С</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Эти реакции чаще принадлежат к окислительно-восстановительным:</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2Аl + Fe</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2Fе + Аl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О</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Zn</w:t>
      </w:r>
      <w:proofErr w:type="spellEnd"/>
      <w:r w:rsidRPr="00753D2E">
        <w:rPr>
          <w:rFonts w:ascii="Times New Roman" w:hAnsi="Times New Roman" w:cs="Times New Roman"/>
          <w:color w:val="000000" w:themeColor="text1"/>
          <w:sz w:val="24"/>
          <w:szCs w:val="24"/>
        </w:rPr>
        <w:t xml:space="preserve"> + 2НСl = ZnСl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Примеры реакций замещения, не сопровождающихся изменением валентных состояний атомов, крайне немногочисленны.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СаСО</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SiO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СаSiO</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СО</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В органической химии реакциями замещения</w:t>
      </w:r>
      <w:r w:rsidRPr="00753D2E">
        <w:rPr>
          <w:rFonts w:ascii="Times New Roman" w:hAnsi="Times New Roman" w:cs="Times New Roman"/>
          <w:color w:val="000000" w:themeColor="text1"/>
          <w:sz w:val="24"/>
          <w:szCs w:val="24"/>
        </w:rPr>
        <w:t xml:space="preserve"> называют реакции, в которых атом или группа атомов в составе органической молекулы замещается на другой атом  или другую группу атомов: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СН</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Сl</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r w:rsidRPr="00753D2E">
        <w:rPr>
          <w:rFonts w:ascii="Times New Roman" w:hAnsi="Times New Roman" w:cs="Times New Roman"/>
          <w:bCs/>
          <w:color w:val="000000" w:themeColor="text1"/>
          <w:sz w:val="24"/>
          <w:szCs w:val="24"/>
        </w:rPr>
        <w:t>–(свет)</w:t>
      </w:r>
      <w:r w:rsidRPr="00753D2E">
        <w:rPr>
          <w:rFonts w:ascii="Times New Roman" w:hAnsi="Times New Roman" w:cs="Times New Roman"/>
          <w:bCs/>
          <w:color w:val="000000" w:themeColor="text1"/>
          <w:sz w:val="24"/>
          <w:szCs w:val="24"/>
        </w:rPr>
        <w:sym w:font="Symbol" w:char="F0E0"/>
      </w:r>
      <w:r w:rsidRPr="00753D2E">
        <w:rPr>
          <w:rFonts w:ascii="Times New Roman" w:hAnsi="Times New Roman" w:cs="Times New Roman"/>
          <w:color w:val="000000" w:themeColor="text1"/>
          <w:sz w:val="24"/>
          <w:szCs w:val="24"/>
        </w:rPr>
        <w:t xml:space="preserve"> СН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Сl + </w:t>
      </w:r>
      <w:proofErr w:type="spellStart"/>
      <w:r w:rsidRPr="00753D2E">
        <w:rPr>
          <w:rFonts w:ascii="Times New Roman" w:hAnsi="Times New Roman" w:cs="Times New Roman"/>
          <w:color w:val="000000" w:themeColor="text1"/>
          <w:sz w:val="24"/>
          <w:szCs w:val="24"/>
        </w:rPr>
        <w:t>НСl</w:t>
      </w:r>
      <w:proofErr w:type="spellEnd"/>
      <w:r w:rsidRPr="00753D2E">
        <w:rPr>
          <w:rFonts w:ascii="Times New Roman" w:hAnsi="Times New Roman" w:cs="Times New Roman"/>
          <w:color w:val="000000" w:themeColor="text1"/>
          <w:sz w:val="24"/>
          <w:szCs w:val="24"/>
        </w:rPr>
        <w:t xml:space="preserve"> – хлорирование – Н заменяется в метане на хлор.</w:t>
      </w:r>
    </w:p>
    <w:p w:rsidR="0020173C" w:rsidRPr="00753D2E" w:rsidRDefault="0020173C" w:rsidP="00934682">
      <w:pPr>
        <w:spacing w:after="0" w:line="240" w:lineRule="auto"/>
        <w:ind w:left="-567"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color w:val="000000" w:themeColor="text1"/>
          <w:sz w:val="24"/>
          <w:szCs w:val="24"/>
        </w:rPr>
        <w:t>в) Реакции обмена:</w:t>
      </w:r>
      <w:r w:rsidRPr="00753D2E">
        <w:rPr>
          <w:rFonts w:ascii="Times New Roman" w:hAnsi="Times New Roman" w:cs="Times New Roman"/>
          <w:bCs/>
          <w:color w:val="000000" w:themeColor="text1"/>
          <w:sz w:val="24"/>
          <w:szCs w:val="24"/>
        </w:rPr>
        <w:t xml:space="preserve">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Это реакции между двумя соединениями, которые обмениваются между собой своими составными частями: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           АВ + СD = АD + СВ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Реакции обмена всегда происходят без изменения валентного состояния атомов.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ZnO</w:t>
      </w:r>
      <w:proofErr w:type="spellEnd"/>
      <w:r w:rsidRPr="00753D2E">
        <w:rPr>
          <w:rFonts w:ascii="Times New Roman" w:hAnsi="Times New Roman" w:cs="Times New Roman"/>
          <w:color w:val="000000" w:themeColor="text1"/>
          <w:sz w:val="24"/>
          <w:szCs w:val="24"/>
        </w:rPr>
        <w:t xml:space="preserve"> + 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SО</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ZnSО</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Н</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О,</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AgNО</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КВr</w:t>
      </w:r>
      <w:proofErr w:type="spellEnd"/>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АgВr</w:t>
      </w:r>
      <w:proofErr w:type="spellEnd"/>
      <w:r w:rsidRPr="00753D2E">
        <w:rPr>
          <w:rFonts w:ascii="Times New Roman" w:hAnsi="Times New Roman" w:cs="Times New Roman"/>
          <w:color w:val="000000" w:themeColor="text1"/>
          <w:sz w:val="24"/>
          <w:szCs w:val="24"/>
        </w:rPr>
        <w:t xml:space="preserve"> + КNО</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СrСl</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+ 3NаОН = </w:t>
      </w:r>
      <w:proofErr w:type="spellStart"/>
      <w:r w:rsidRPr="00753D2E">
        <w:rPr>
          <w:rFonts w:ascii="Times New Roman" w:hAnsi="Times New Roman" w:cs="Times New Roman"/>
          <w:color w:val="000000" w:themeColor="text1"/>
          <w:sz w:val="24"/>
          <w:szCs w:val="24"/>
        </w:rPr>
        <w:t>Сr</w:t>
      </w:r>
      <w:proofErr w:type="spellEnd"/>
      <w:r w:rsidRPr="00753D2E">
        <w:rPr>
          <w:rFonts w:ascii="Times New Roman" w:hAnsi="Times New Roman" w:cs="Times New Roman"/>
          <w:color w:val="000000" w:themeColor="text1"/>
          <w:sz w:val="24"/>
          <w:szCs w:val="24"/>
        </w:rPr>
        <w:t>(ОН)</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 xml:space="preserve"> + 3NаСl.</w:t>
      </w:r>
    </w:p>
    <w:p w:rsidR="0020173C" w:rsidRPr="00753D2E" w:rsidRDefault="0020173C" w:rsidP="00934682">
      <w:pPr>
        <w:spacing w:after="0" w:line="240" w:lineRule="auto"/>
        <w:ind w:left="-567" w:right="-283" w:firstLine="709"/>
        <w:jc w:val="both"/>
        <w:rPr>
          <w:rFonts w:ascii="Times New Roman" w:hAnsi="Times New Roman" w:cs="Times New Roman"/>
          <w:bCs/>
          <w:color w:val="000000" w:themeColor="text1"/>
          <w:sz w:val="24"/>
          <w:szCs w:val="24"/>
        </w:rPr>
      </w:pPr>
      <w:r w:rsidRPr="00753D2E">
        <w:rPr>
          <w:rFonts w:ascii="Times New Roman" w:hAnsi="Times New Roman" w:cs="Times New Roman"/>
          <w:color w:val="000000" w:themeColor="text1"/>
          <w:sz w:val="24"/>
          <w:szCs w:val="24"/>
        </w:rPr>
        <w:t>г) Реакции разложения:</w:t>
      </w:r>
      <w:r w:rsidRPr="00753D2E">
        <w:rPr>
          <w:rFonts w:ascii="Times New Roman" w:hAnsi="Times New Roman" w:cs="Times New Roman"/>
          <w:bCs/>
          <w:color w:val="000000" w:themeColor="text1"/>
          <w:sz w:val="24"/>
          <w:szCs w:val="24"/>
        </w:rPr>
        <w:t xml:space="preserve">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Реакции, в которых происходит образование нескольких веществ из одного сложного вещества:           А = В + С + D</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Продуктами разложения сложного вещества могут быть как простые, так и сложные вещества.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 xml:space="preserve">Реакции разложения в органической химии </w:t>
      </w:r>
      <w:r w:rsidRPr="00753D2E">
        <w:rPr>
          <w:rFonts w:ascii="Times New Roman" w:hAnsi="Times New Roman" w:cs="Times New Roman"/>
          <w:color w:val="000000" w:themeColor="text1"/>
          <w:sz w:val="24"/>
          <w:szCs w:val="24"/>
        </w:rPr>
        <w:t>– это реакции:</w:t>
      </w:r>
    </w:p>
    <w:p w:rsidR="0020173C" w:rsidRPr="00753D2E" w:rsidRDefault="0020173C" w:rsidP="00934682">
      <w:pPr>
        <w:pStyle w:val="a3"/>
        <w:numPr>
          <w:ilvl w:val="0"/>
          <w:numId w:val="43"/>
        </w:num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крекинга:</w:t>
      </w:r>
      <w:r w:rsidRPr="00753D2E">
        <w:rPr>
          <w:rFonts w:ascii="Times New Roman" w:hAnsi="Times New Roman" w:cs="Times New Roman"/>
          <w:color w:val="000000" w:themeColor="text1"/>
          <w:sz w:val="24"/>
          <w:szCs w:val="24"/>
        </w:rPr>
        <w:t xml:space="preserve">              С</w:t>
      </w:r>
      <w:r w:rsidRPr="00753D2E">
        <w:rPr>
          <w:rFonts w:ascii="Times New Roman" w:hAnsi="Times New Roman" w:cs="Times New Roman"/>
          <w:color w:val="000000" w:themeColor="text1"/>
          <w:sz w:val="24"/>
          <w:szCs w:val="24"/>
          <w:vertAlign w:val="subscript"/>
        </w:rPr>
        <w:t>18</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38</w:t>
      </w:r>
      <w:r w:rsidRPr="00753D2E">
        <w:rPr>
          <w:rFonts w:ascii="Times New Roman" w:hAnsi="Times New Roman" w:cs="Times New Roman"/>
          <w:color w:val="000000" w:themeColor="text1"/>
          <w:sz w:val="24"/>
          <w:szCs w:val="24"/>
        </w:rPr>
        <w:t xml:space="preserve"> </w:t>
      </w:r>
      <w:r w:rsidRPr="00753D2E">
        <w:rPr>
          <w:rFonts w:ascii="Times New Roman" w:hAnsi="Times New Roman" w:cs="Times New Roman"/>
          <w:bCs/>
          <w:color w:val="000000" w:themeColor="text1"/>
          <w:sz w:val="24"/>
          <w:szCs w:val="24"/>
        </w:rPr>
        <w:t>-(t)</w:t>
      </w:r>
      <w:r w:rsidRPr="00753D2E">
        <w:rPr>
          <w:rFonts w:ascii="Times New Roman" w:hAnsi="Times New Roman" w:cs="Times New Roman"/>
          <w:bCs/>
          <w:color w:val="000000" w:themeColor="text1"/>
        </w:rPr>
        <w:t>→</w:t>
      </w:r>
      <w:r w:rsidRPr="00753D2E">
        <w:rPr>
          <w:rFonts w:ascii="Times New Roman" w:hAnsi="Times New Roman" w:cs="Times New Roman"/>
          <w:bCs/>
          <w:color w:val="000000" w:themeColor="text1"/>
          <w:sz w:val="24"/>
          <w:szCs w:val="24"/>
        </w:rPr>
        <w:t> </w:t>
      </w:r>
      <w:r w:rsidRPr="00753D2E">
        <w:rPr>
          <w:rFonts w:ascii="Times New Roman" w:hAnsi="Times New Roman" w:cs="Times New Roman"/>
          <w:color w:val="000000" w:themeColor="text1"/>
          <w:sz w:val="24"/>
          <w:szCs w:val="24"/>
        </w:rPr>
        <w:t>С</w:t>
      </w:r>
      <w:r w:rsidRPr="00753D2E">
        <w:rPr>
          <w:rFonts w:ascii="Times New Roman" w:hAnsi="Times New Roman" w:cs="Times New Roman"/>
          <w:color w:val="000000" w:themeColor="text1"/>
          <w:sz w:val="24"/>
          <w:szCs w:val="24"/>
          <w:vertAlign w:val="subscript"/>
        </w:rPr>
        <w:t>9</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18</w:t>
      </w:r>
      <w:r w:rsidRPr="00753D2E">
        <w:rPr>
          <w:rFonts w:ascii="Times New Roman" w:hAnsi="Times New Roman" w:cs="Times New Roman"/>
          <w:color w:val="000000" w:themeColor="text1"/>
          <w:sz w:val="24"/>
          <w:szCs w:val="24"/>
        </w:rPr>
        <w:t xml:space="preserve"> + С</w:t>
      </w:r>
      <w:r w:rsidRPr="00753D2E">
        <w:rPr>
          <w:rFonts w:ascii="Times New Roman" w:hAnsi="Times New Roman" w:cs="Times New Roman"/>
          <w:color w:val="000000" w:themeColor="text1"/>
          <w:sz w:val="24"/>
          <w:szCs w:val="24"/>
          <w:vertAlign w:val="subscript"/>
        </w:rPr>
        <w:t>9</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20</w:t>
      </w:r>
    </w:p>
    <w:p w:rsidR="0020173C" w:rsidRPr="00753D2E" w:rsidRDefault="0020173C" w:rsidP="00934682">
      <w:pPr>
        <w:pStyle w:val="a3"/>
        <w:numPr>
          <w:ilvl w:val="0"/>
          <w:numId w:val="43"/>
        </w:num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дегидрирования</w:t>
      </w:r>
      <w:r w:rsidRPr="00753D2E">
        <w:rPr>
          <w:rFonts w:ascii="Times New Roman" w:hAnsi="Times New Roman" w:cs="Times New Roman"/>
          <w:color w:val="000000" w:themeColor="text1"/>
          <w:sz w:val="24"/>
          <w:szCs w:val="24"/>
        </w:rPr>
        <w:t>:     C</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10</w:t>
      </w: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кат,t</w:t>
      </w:r>
      <w:proofErr w:type="spellEnd"/>
      <w:r w:rsidRPr="00753D2E">
        <w:rPr>
          <w:rFonts w:ascii="Times New Roman" w:hAnsi="Times New Roman" w:cs="Times New Roman"/>
          <w:color w:val="000000" w:themeColor="text1"/>
          <w:sz w:val="24"/>
          <w:szCs w:val="24"/>
        </w:rPr>
        <w:t>)</w:t>
      </w:r>
      <w:r w:rsidRPr="00753D2E">
        <w:rPr>
          <w:rFonts w:ascii="Times New Roman" w:hAnsi="Times New Roman" w:cs="Times New Roman"/>
          <w:bCs/>
          <w:color w:val="000000" w:themeColor="text1"/>
        </w:rPr>
        <w:t xml:space="preserve"> →</w:t>
      </w:r>
      <w:r w:rsidRPr="00753D2E">
        <w:rPr>
          <w:rFonts w:ascii="Times New Roman" w:hAnsi="Times New Roman" w:cs="Times New Roman"/>
          <w:color w:val="000000" w:themeColor="text1"/>
          <w:sz w:val="24"/>
          <w:szCs w:val="24"/>
        </w:rPr>
        <w:t xml:space="preserve">  C</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6</w:t>
      </w:r>
      <w:r w:rsidRPr="00753D2E">
        <w:rPr>
          <w:rFonts w:ascii="Times New Roman" w:hAnsi="Times New Roman" w:cs="Times New Roman"/>
          <w:color w:val="000000" w:themeColor="text1"/>
          <w:sz w:val="24"/>
          <w:szCs w:val="24"/>
        </w:rPr>
        <w:t xml:space="preserve"> + 2H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w:t>
      </w:r>
    </w:p>
    <w:p w:rsidR="0020173C" w:rsidRPr="00753D2E" w:rsidRDefault="0020173C" w:rsidP="00934682">
      <w:pPr>
        <w:pStyle w:val="a3"/>
        <w:numPr>
          <w:ilvl w:val="0"/>
          <w:numId w:val="43"/>
        </w:numPr>
        <w:spacing w:after="0" w:line="240" w:lineRule="auto"/>
        <w:ind w:right="-283"/>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дегидратации:</w:t>
      </w:r>
      <w:r w:rsidRPr="00753D2E">
        <w:rPr>
          <w:rFonts w:ascii="Times New Roman" w:hAnsi="Times New Roman" w:cs="Times New Roman"/>
          <w:color w:val="000000" w:themeColor="text1"/>
          <w:sz w:val="24"/>
          <w:szCs w:val="24"/>
        </w:rPr>
        <w:t xml:space="preserve"> С</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Н</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ОН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SO</w:t>
      </w:r>
      <w:r w:rsidRPr="00753D2E">
        <w:rPr>
          <w:rFonts w:ascii="Times New Roman" w:hAnsi="Times New Roman" w:cs="Times New Roman"/>
          <w:color w:val="000000" w:themeColor="text1"/>
          <w:sz w:val="24"/>
          <w:szCs w:val="24"/>
          <w:vertAlign w:val="subscript"/>
        </w:rPr>
        <w:t>4конц</w:t>
      </w:r>
      <w:r w:rsidRPr="00753D2E">
        <w:rPr>
          <w:rFonts w:ascii="Times New Roman" w:hAnsi="Times New Roman" w:cs="Times New Roman"/>
          <w:color w:val="000000" w:themeColor="text1"/>
          <w:sz w:val="24"/>
          <w:szCs w:val="24"/>
        </w:rPr>
        <w:t>,t)</w:t>
      </w:r>
      <w:r w:rsidRPr="00753D2E">
        <w:rPr>
          <w:rFonts w:ascii="Times New Roman" w:hAnsi="Times New Roman" w:cs="Times New Roman"/>
          <w:bCs/>
          <w:color w:val="000000" w:themeColor="text1"/>
        </w:rPr>
        <w:t xml:space="preserve"> →</w:t>
      </w:r>
      <w:r w:rsidRPr="00753D2E">
        <w:rPr>
          <w:rFonts w:ascii="Times New Roman" w:hAnsi="Times New Roman" w:cs="Times New Roman"/>
          <w:color w:val="000000" w:themeColor="text1"/>
          <w:sz w:val="24"/>
          <w:szCs w:val="24"/>
        </w:rPr>
        <w:t>C</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p>
    <w:p w:rsidR="0020173C" w:rsidRPr="00753D2E" w:rsidRDefault="0020173C" w:rsidP="00934682">
      <w:pPr>
        <w:pStyle w:val="a3"/>
        <w:numPr>
          <w:ilvl w:val="0"/>
          <w:numId w:val="43"/>
        </w:numPr>
        <w:spacing w:after="0" w:line="240" w:lineRule="auto"/>
        <w:ind w:right="-283"/>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color w:val="000000" w:themeColor="text1"/>
          <w:sz w:val="24"/>
          <w:szCs w:val="24"/>
        </w:rPr>
        <w:t>дегидрогалогенирования</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Скорость химической реакции зависит от многих внутренних и внешних факторов. К внутренним факторам относят природу и агрегатное состояние реагирующих веществ. Внешние факторы составляют условия протекания реакции: концентрация реагентов, температура, катализаторы, среда, примеси и многие другие.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Влияние природы реагирующих веществ является одним из решающих факторов. Например, взаимодействие водорода с фтором при комнатной температуре происходит со взрывом, а водород с хлором в этих же условиях практически не взаимодействуют. Взаимодействие между ионами в водных растворах протекает быстро. Если в молекулах вещества связи ковалентные, то они реагируют медленно, если эти связи </w:t>
      </w:r>
      <w:proofErr w:type="spellStart"/>
      <w:r w:rsidRPr="00753D2E">
        <w:rPr>
          <w:rFonts w:ascii="Times New Roman" w:hAnsi="Times New Roman" w:cs="Times New Roman"/>
          <w:color w:val="000000" w:themeColor="text1"/>
          <w:sz w:val="24"/>
          <w:szCs w:val="24"/>
        </w:rPr>
        <w:t>неполярны</w:t>
      </w:r>
      <w:proofErr w:type="spellEnd"/>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Влияние агрегатного состояния реагирующих веществ. Известно, что взаимодействие веществ в парообразной и газообразной фазах протекает быстрее, чем в жидком или твердом состоянии. В этом случае на скорость реакции оказывает влияние скорость диффузии реагирующих веществ. Для увеличения скорости диффузии реагирующих жидких веществ применяют перемешивание. С целью увеличения скорости реакции между твердыми веществами их измельчают.</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Из внешних факторов особое влияние оказывают концентрации реагирующих веществ, температура и катализаторы.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Зависимость скорости реакции от концентрации реагирующих веществ показывает закон действующих масс.</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Влияние температуры на скорость химической реакции.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1884 г. Я.Г. Вант-Гофф эмпирически установил правило, согласно которому при повышении температуры на каждые 10°С скорость химической реакции увеличивается в 2-4 раза. Это правило может быть использовано для приблизительной характеристики влияния температуры на скорость химической реакции в небольшом интервале температур.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 повышении температуры концентрации реагирующих веществ меняются сравнительно мало. Поэтому в кинетическом уравнении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υ = k · [А] · [В].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влияние температуры будет практически сказываться только на изменении К. Это влияние характеризуется температурным коэффициентом скорости реакции γ, который равен отношению константы скорости реакции при температуре t + 10 к константе скорости при температуре t: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γ = kt+10 / </w:t>
      </w:r>
      <w:proofErr w:type="spellStart"/>
      <w:r w:rsidRPr="00753D2E">
        <w:rPr>
          <w:rFonts w:ascii="Times New Roman" w:hAnsi="Times New Roman" w:cs="Times New Roman"/>
          <w:color w:val="000000" w:themeColor="text1"/>
          <w:sz w:val="24"/>
          <w:szCs w:val="24"/>
        </w:rPr>
        <w:t>kt</w:t>
      </w:r>
      <w:proofErr w:type="spellEnd"/>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2.Теория строения органических соединений А. М Бутлерова.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Основные положения теории химического строения А.М. Бутлерова:</w:t>
      </w:r>
    </w:p>
    <w:p w:rsidR="0020173C" w:rsidRPr="00753D2E" w:rsidRDefault="0020173C" w:rsidP="00934682">
      <w:pPr>
        <w:pStyle w:val="a3"/>
        <w:numPr>
          <w:ilvl w:val="0"/>
          <w:numId w:val="45"/>
        </w:num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Атомы в молекулах соединены друг с другом в определенной последовательности согласно их валентностям. Последовательность межатомных связей в молекуле называется ее химическим строением и отражается одной структурной формулой (формулой строения). </w:t>
      </w:r>
    </w:p>
    <w:p w:rsidR="0020173C" w:rsidRPr="00753D2E" w:rsidRDefault="0020173C" w:rsidP="00934682">
      <w:pPr>
        <w:pStyle w:val="a3"/>
        <w:numPr>
          <w:ilvl w:val="0"/>
          <w:numId w:val="45"/>
        </w:num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Химическое строение можно устанавливать химическими методами. (В настоящее время используются также современные физические методы). </w:t>
      </w:r>
    </w:p>
    <w:p w:rsidR="0020173C" w:rsidRPr="00753D2E" w:rsidRDefault="0020173C" w:rsidP="00934682">
      <w:pPr>
        <w:pStyle w:val="a3"/>
        <w:numPr>
          <w:ilvl w:val="0"/>
          <w:numId w:val="45"/>
        </w:num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Свойства веществ зависят от их химического строения. </w:t>
      </w:r>
    </w:p>
    <w:p w:rsidR="0020173C" w:rsidRPr="00753D2E" w:rsidRDefault="0020173C" w:rsidP="00934682">
      <w:pPr>
        <w:pStyle w:val="a3"/>
        <w:numPr>
          <w:ilvl w:val="0"/>
          <w:numId w:val="45"/>
        </w:num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По свойствам данного вещества можно определить строение его молекулы, а по строению молекулы - предвидеть свойства.</w:t>
      </w:r>
    </w:p>
    <w:p w:rsidR="0020173C" w:rsidRPr="00753D2E" w:rsidRDefault="0020173C" w:rsidP="00934682">
      <w:pPr>
        <w:pStyle w:val="a3"/>
        <w:numPr>
          <w:ilvl w:val="0"/>
          <w:numId w:val="45"/>
        </w:num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Атомы и группы атомов в молекуле оказывают взаимное влияние друг на друга.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Теория Бутлерова явилась научным фундаментом органической химии и способствовала быстрому ее развитию. Опираясь на положения теории, А.М. Бутлеров дал объяснение явлению изомерии, предсказал существование различных изомеров и впервые получил некоторые из них.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Теория химического строения позволила объяснить многие факты, накопившиеся в органической химии в начале второй половины ХIХ в., доказала, что с помощью химических методов </w:t>
      </w:r>
      <w:proofErr w:type="gramStart"/>
      <w:r w:rsidRPr="00753D2E">
        <w:rPr>
          <w:rFonts w:ascii="Times New Roman" w:hAnsi="Times New Roman" w:cs="Times New Roman"/>
          <w:color w:val="000000" w:themeColor="text1"/>
          <w:sz w:val="24"/>
          <w:szCs w:val="24"/>
        </w:rPr>
        <w:t xml:space="preserve">( </w:t>
      </w:r>
      <w:proofErr w:type="gramEnd"/>
      <w:r w:rsidRPr="00753D2E">
        <w:rPr>
          <w:rFonts w:ascii="Times New Roman" w:hAnsi="Times New Roman" w:cs="Times New Roman"/>
          <w:color w:val="000000" w:themeColor="text1"/>
          <w:sz w:val="24"/>
          <w:szCs w:val="24"/>
        </w:rPr>
        <w:t xml:space="preserve">синтеза, разложения и других реакций) можно установить порядок соединения атомов в молекулах ( этим самым была доказана возможность познания строения вещества);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Внесла новое в атомно-молекулярное учение </w:t>
      </w:r>
      <w:proofErr w:type="gramStart"/>
      <w:r w:rsidRPr="00753D2E">
        <w:rPr>
          <w:rFonts w:ascii="Times New Roman" w:hAnsi="Times New Roman" w:cs="Times New Roman"/>
          <w:color w:val="000000" w:themeColor="text1"/>
          <w:sz w:val="24"/>
          <w:szCs w:val="24"/>
        </w:rPr>
        <w:t xml:space="preserve">( </w:t>
      </w:r>
      <w:proofErr w:type="gramEnd"/>
      <w:r w:rsidRPr="00753D2E">
        <w:rPr>
          <w:rFonts w:ascii="Times New Roman" w:hAnsi="Times New Roman" w:cs="Times New Roman"/>
          <w:color w:val="000000" w:themeColor="text1"/>
          <w:sz w:val="24"/>
          <w:szCs w:val="24"/>
        </w:rPr>
        <w:t xml:space="preserve">порядок расположения атомов в молекулах, взаимное влияние атомов, зависимость свойств от строения молекул вещества). Теория рассматривала молекулы вещества как упорядоченную систему, наделенную динамикой взаимодействующих атомов. В связи с этим атомно-молекулярное учение получило свое дальнейшее развитие, что имело большое значение для науки химии;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Дала возможность предвидеть свойства органических соединений на основании строения, синтезировать новые вещества, придерживаясь плана;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Позволила объяснить многообразие органических соединений;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Дала мощный толчок синтезу органических соединений, развитию промышленности органического синтеза </w:t>
      </w:r>
      <w:proofErr w:type="gramStart"/>
      <w:r w:rsidRPr="00753D2E">
        <w:rPr>
          <w:rFonts w:ascii="Times New Roman" w:hAnsi="Times New Roman" w:cs="Times New Roman"/>
          <w:color w:val="000000" w:themeColor="text1"/>
          <w:sz w:val="24"/>
          <w:szCs w:val="24"/>
        </w:rPr>
        <w:t xml:space="preserve">( </w:t>
      </w:r>
      <w:proofErr w:type="gramEnd"/>
      <w:r w:rsidRPr="00753D2E">
        <w:rPr>
          <w:rFonts w:ascii="Times New Roman" w:hAnsi="Times New Roman" w:cs="Times New Roman"/>
          <w:color w:val="000000" w:themeColor="text1"/>
          <w:sz w:val="24"/>
          <w:szCs w:val="24"/>
        </w:rPr>
        <w:t xml:space="preserve">синтез спиртов, эфиров, красителей, лекарственных веществ и др.).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Отметим некоторые аспекты мировоззренческого значения теории химического строения, важное для диалектико-материалистического воспитания учащихся.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По своему содержанию теория химического строения – материалистическая. В ней утверждаются материальность мира и возможность его познания, которые проявляются в признании реально существующих атомов и молекул, в возможности познания их строения </w:t>
      </w:r>
      <w:proofErr w:type="gramStart"/>
      <w:r w:rsidRPr="00753D2E">
        <w:rPr>
          <w:rFonts w:ascii="Times New Roman" w:hAnsi="Times New Roman" w:cs="Times New Roman"/>
          <w:color w:val="000000" w:themeColor="text1"/>
          <w:sz w:val="24"/>
          <w:szCs w:val="24"/>
        </w:rPr>
        <w:t xml:space="preserve">( </w:t>
      </w:r>
      <w:proofErr w:type="gramEnd"/>
      <w:r w:rsidRPr="00753D2E">
        <w:rPr>
          <w:rFonts w:ascii="Times New Roman" w:hAnsi="Times New Roman" w:cs="Times New Roman"/>
          <w:color w:val="000000" w:themeColor="text1"/>
          <w:sz w:val="24"/>
          <w:szCs w:val="24"/>
        </w:rPr>
        <w:t xml:space="preserve">химического и пространственного) и свойств. Химическая формула молекулы вещества, следовательно, отражает реально существующую молекулу, связь в ней атомов.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 xml:space="preserve"> Разработав теорию и подтвердив правильность ее синтезом новых соединений А.М. Бутлеров не считал теорию абсолютной и неизменной. Он утверждал, что она должна развиваться, и предвидел, что это развитие пойдет путем разрешения противоречий между теоретическими знаниями и возникающими новыми фактами.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Теория химического строения, как и предвидел А.М. Бутлеров, не осталась неизменной. Дальнейшее ее развитие шло главным образом в двух взаимосвязанных направлениях </w:t>
      </w:r>
    </w:p>
    <w:p w:rsidR="0020173C" w:rsidRPr="00753D2E" w:rsidRDefault="0020173C" w:rsidP="00934682">
      <w:pPr>
        <w:spacing w:after="0" w:line="240" w:lineRule="auto"/>
        <w:ind w:left="-567" w:right="-283" w:firstLine="709"/>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№29</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Окислительно-востановительные реакции. Электролиз.</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процессе окислительно-восстановительной реакции восстановитель отдаёт электроны, то есть окисляется; окислитель присоединяет электроны, то есть восстанавливается. Причём любая окислительно-восстановительная реакция представляет собой единство двух противоположных превращений — окисления и восстановления, происходящих одновременно и без отрыва одного от другого.</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Окисление: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Окисление - процесс отдачи электронов, с увеличением степени окисления.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 </w:t>
      </w:r>
      <w:proofErr w:type="spellStart"/>
      <w:r w:rsidRPr="00753D2E">
        <w:rPr>
          <w:rFonts w:ascii="Times New Roman" w:hAnsi="Times New Roman" w:cs="Times New Roman"/>
          <w:color w:val="000000" w:themeColor="text1"/>
          <w:sz w:val="24"/>
          <w:szCs w:val="24"/>
        </w:rPr>
        <w:t>окисле́нии</w:t>
      </w:r>
      <w:proofErr w:type="spellEnd"/>
      <w:r w:rsidRPr="00753D2E">
        <w:rPr>
          <w:rFonts w:ascii="Times New Roman" w:hAnsi="Times New Roman" w:cs="Times New Roman"/>
          <w:color w:val="000000" w:themeColor="text1"/>
          <w:sz w:val="24"/>
          <w:szCs w:val="24"/>
        </w:rPr>
        <w:t xml:space="preserve"> вещества в результате отдачи электронов увеличивается его степень окисления. Атомы окисляемого вещества называются донорами электронов, а атомы окислителя — акцепторами электронов.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 некоторых случаях при окислении молекула исходного вещества может стать нестабильной и распасться на более стабильные и более мелкие составные части (см. Свободные радикалы) При этом некоторые из атомов получившихся молекул имеют более высокую степень окисления, чем те же атомы в исходной молекуле.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Восстановление: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При восстановлении атомы или ионы присоединяют электроны. При этом происходит понижение степени окисления элемента. Примеры: восстановление оксидов металлов до свободных металлов при помощи водорода, углерода, других веществ; восстановление органических кислот в альдегиды и спирты; гидрогенизация жиров и др.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Пример: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3251835" cy="1057275"/>
            <wp:effectExtent l="19050" t="0" r="5715" b="0"/>
            <wp:docPr id="63" name="Рисунок 36" descr="C:\Documents and Settings\1\Local Settings\Temporary Internet Files\Content.Word\him8gabrielan-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1\Local Settings\Temporary Internet Files\Content.Word\him8gabrielan-352.png"/>
                    <pic:cNvPicPr>
                      <a:picLocks noChangeAspect="1" noChangeArrowheads="1"/>
                    </pic:cNvPicPr>
                  </pic:nvPicPr>
                  <pic:blipFill>
                    <a:blip r:embed="rId361"/>
                    <a:srcRect/>
                    <a:stretch>
                      <a:fillRect/>
                    </a:stretch>
                  </pic:blipFill>
                  <pic:spPr bwMode="auto">
                    <a:xfrm>
                      <a:off x="0" y="0"/>
                      <a:ext cx="3251835" cy="1057275"/>
                    </a:xfrm>
                    <a:prstGeom prst="rect">
                      <a:avLst/>
                    </a:prstGeom>
                    <a:noFill/>
                    <a:ln w="9525">
                      <a:noFill/>
                      <a:miter lim="800000"/>
                      <a:headEnd/>
                      <a:tailEnd/>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Электролизом называется окислительно-восстановительный процесс, протекающий на электродах при прохождении электрического тока через расплав или раствор электролита.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Сущность электролиза заключается в осуществлении химических ре­акций — восстановления на катоде и окисления на аноде — за счет энергии электрического тока, подводимой извне.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4134678" cy="1858277"/>
            <wp:effectExtent l="0" t="0" r="0" b="0"/>
            <wp:docPr id="62" name="Рисунок 33" descr="http://www.alhimik.ru/teleclass/pictures/ov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lhimik.ru/teleclass/pictures/ovr3.gif"/>
                    <pic:cNvPicPr>
                      <a:picLocks noChangeAspect="1" noChangeArrowheads="1"/>
                    </pic:cNvPicPr>
                  </pic:nvPicPr>
                  <pic:blipFill>
                    <a:blip r:embed="rId362"/>
                    <a:srcRect/>
                    <a:stretch>
                      <a:fillRect/>
                    </a:stretch>
                  </pic:blipFill>
                  <pic:spPr bwMode="auto">
                    <a:xfrm>
                      <a:off x="0" y="0"/>
                      <a:ext cx="4137078" cy="1859355"/>
                    </a:xfrm>
                    <a:prstGeom prst="rect">
                      <a:avLst/>
                    </a:prstGeom>
                    <a:noFill/>
                    <a:ln w="9525">
                      <a:noFill/>
                      <a:miter lim="800000"/>
                      <a:headEnd/>
                      <a:tailEnd/>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Так, если в раствор или расплав хлорида натрия погрузить инертные (угольные) электроды и пропустить постоянный электрический ток, то ионы приобретут направленное движение: </w:t>
      </w:r>
      <w:r w:rsidRPr="00753D2E">
        <w:rPr>
          <w:rFonts w:ascii="Times New Roman" w:hAnsi="Times New Roman" w:cs="Times New Roman"/>
          <w:color w:val="000000" w:themeColor="text1"/>
          <w:sz w:val="24"/>
          <w:szCs w:val="24"/>
        </w:rPr>
        <w:lastRenderedPageBreak/>
        <w:t xml:space="preserve">катионы </w:t>
      </w:r>
      <w:proofErr w:type="spellStart"/>
      <w:r w:rsidRPr="00753D2E">
        <w:rPr>
          <w:rFonts w:ascii="Times New Roman" w:hAnsi="Times New Roman" w:cs="Times New Roman"/>
          <w:color w:val="000000" w:themeColor="text1"/>
          <w:sz w:val="24"/>
          <w:szCs w:val="24"/>
        </w:rPr>
        <w:t>Na</w:t>
      </w:r>
      <w:r w:rsidRPr="00753D2E">
        <w:rPr>
          <w:rFonts w:ascii="Times New Roman" w:hAnsi="Times New Roman" w:cs="Times New Roman"/>
          <w:color w:val="000000" w:themeColor="text1"/>
          <w:sz w:val="24"/>
          <w:szCs w:val="24"/>
          <w:vertAlign w:val="superscript"/>
        </w:rPr>
        <w:t>+</w:t>
      </w:r>
      <w:proofErr w:type="spellEnd"/>
      <w:r w:rsidRPr="00753D2E">
        <w:rPr>
          <w:rFonts w:ascii="Times New Roman" w:hAnsi="Times New Roman" w:cs="Times New Roman"/>
          <w:color w:val="000000" w:themeColor="text1"/>
          <w:sz w:val="24"/>
          <w:szCs w:val="24"/>
        </w:rPr>
        <w:t xml:space="preserve"> будут двигаться к катоду (отрицательно заряженному электроду), а анионы С</w:t>
      </w:r>
      <w:r w:rsidRPr="00753D2E">
        <w:rPr>
          <w:rFonts w:ascii="Times New Roman" w:hAnsi="Times New Roman" w:cs="Times New Roman"/>
          <w:color w:val="000000" w:themeColor="text1"/>
          <w:sz w:val="24"/>
          <w:szCs w:val="24"/>
          <w:lang w:val="en-US"/>
        </w:rPr>
        <w:t>l</w:t>
      </w:r>
      <w:r w:rsidRPr="00753D2E">
        <w:rPr>
          <w:rFonts w:ascii="Times New Roman" w:hAnsi="Times New Roman" w:cs="Times New Roman"/>
          <w:color w:val="000000" w:themeColor="text1"/>
          <w:sz w:val="24"/>
          <w:szCs w:val="24"/>
        </w:rPr>
        <w:t xml:space="preserve"> — к аноду (положительно заряженному электроду).</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Общее уравнение электролиза расплава хлорида натрия: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катод:   </w:t>
      </w:r>
      <w:proofErr w:type="spellStart"/>
      <w:r w:rsidRPr="00753D2E">
        <w:rPr>
          <w:rFonts w:ascii="Times New Roman" w:hAnsi="Times New Roman" w:cs="Times New Roman"/>
          <w:color w:val="000000" w:themeColor="text1"/>
          <w:sz w:val="24"/>
          <w:szCs w:val="24"/>
        </w:rPr>
        <w:t>Na+</w:t>
      </w:r>
      <w:proofErr w:type="spellEnd"/>
      <w:r w:rsidRPr="00753D2E">
        <w:rPr>
          <w:rFonts w:ascii="Times New Roman" w:hAnsi="Times New Roman" w:cs="Times New Roman"/>
          <w:color w:val="000000" w:themeColor="text1"/>
          <w:sz w:val="24"/>
          <w:szCs w:val="24"/>
        </w:rPr>
        <w:t xml:space="preserve"> + е → </w:t>
      </w:r>
      <w:proofErr w:type="spellStart"/>
      <w:r w:rsidRPr="00753D2E">
        <w:rPr>
          <w:rFonts w:ascii="Times New Roman" w:hAnsi="Times New Roman" w:cs="Times New Roman"/>
          <w:color w:val="000000" w:themeColor="text1"/>
          <w:sz w:val="24"/>
          <w:szCs w:val="24"/>
        </w:rPr>
        <w:t>Na°</w:t>
      </w:r>
      <w:proofErr w:type="spellEnd"/>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анод:    2Cl— — 2е → Cl°2</w:t>
      </w:r>
    </w:p>
    <w:p w:rsidR="0020173C" w:rsidRPr="00753D2E" w:rsidRDefault="0020173C" w:rsidP="00934682">
      <w:pPr>
        <w:spacing w:after="0"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эл. ток</w:t>
      </w:r>
    </w:p>
    <w:p w:rsidR="0020173C" w:rsidRPr="00753D2E" w:rsidRDefault="0020173C" w:rsidP="00934682">
      <w:pPr>
        <w:spacing w:after="0"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2Na+ + 2Сl— → 2Na° + CI2°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Эта реакция является окислительно-восстановительной: на катоде протекает процесс восстановления, на аноде — окисления.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Классификация органических веществ: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noProof/>
          <w:color w:val="000000" w:themeColor="text1"/>
        </w:rPr>
        <w:drawing>
          <wp:inline distT="0" distB="0" distL="0" distR="0">
            <wp:extent cx="5057140" cy="2989580"/>
            <wp:effectExtent l="19050" t="0" r="0" b="0"/>
            <wp:docPr id="64" name="Рисунок 39" descr="http://vmede.org/sait/content/Bioorganicheskaja_himija_tykavkina_2010/2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mede.org/sait/content/Bioorganicheskaja_himija_tykavkina_2010/2_files/mb4_006.jpeg"/>
                    <pic:cNvPicPr>
                      <a:picLocks noChangeAspect="1" noChangeArrowheads="1"/>
                    </pic:cNvPicPr>
                  </pic:nvPicPr>
                  <pic:blipFill>
                    <a:blip r:embed="rId363"/>
                    <a:srcRect/>
                    <a:stretch>
                      <a:fillRect/>
                    </a:stretch>
                  </pic:blipFill>
                  <pic:spPr bwMode="auto">
                    <a:xfrm>
                      <a:off x="0" y="0"/>
                      <a:ext cx="5057140" cy="2989580"/>
                    </a:xfrm>
                    <a:prstGeom prst="rect">
                      <a:avLst/>
                    </a:prstGeom>
                    <a:noFill/>
                    <a:ln w="9525">
                      <a:noFill/>
                      <a:miter lim="800000"/>
                      <a:headEnd/>
                      <a:tailEnd/>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Вследствие многочисленности и разнообразия </w:t>
      </w:r>
      <w:hyperlink r:id="rId364" w:tooltip="Неорганическая химия" w:history="1">
        <w:r w:rsidRPr="00753D2E">
          <w:rPr>
            <w:rStyle w:val="a5"/>
            <w:rFonts w:ascii="Times New Roman" w:hAnsi="Times New Roman" w:cs="Times New Roman"/>
            <w:color w:val="000000" w:themeColor="text1"/>
            <w:sz w:val="24"/>
            <w:szCs w:val="24"/>
            <w:u w:val="none"/>
          </w:rPr>
          <w:t>органических соединений</w:t>
        </w:r>
      </w:hyperlink>
      <w:r w:rsidRPr="00753D2E">
        <w:rPr>
          <w:rFonts w:ascii="Times New Roman" w:hAnsi="Times New Roman" w:cs="Times New Roman"/>
          <w:color w:val="000000" w:themeColor="text1"/>
          <w:sz w:val="24"/>
          <w:szCs w:val="24"/>
        </w:rPr>
        <w:t> вопрос об их четкой научной </w:t>
      </w:r>
      <w:hyperlink r:id="rId365" w:tooltip="Химическая энциклопедия" w:history="1">
        <w:r w:rsidRPr="00753D2E">
          <w:rPr>
            <w:rStyle w:val="a5"/>
            <w:rFonts w:ascii="Times New Roman" w:hAnsi="Times New Roman" w:cs="Times New Roman"/>
            <w:color w:val="000000" w:themeColor="text1"/>
            <w:sz w:val="24"/>
            <w:szCs w:val="24"/>
            <w:u w:val="none"/>
          </w:rPr>
          <w:t>классификации</w:t>
        </w:r>
      </w:hyperlink>
      <w:r w:rsidRPr="00753D2E">
        <w:rPr>
          <w:rFonts w:ascii="Times New Roman" w:hAnsi="Times New Roman" w:cs="Times New Roman"/>
          <w:color w:val="000000" w:themeColor="text1"/>
          <w:sz w:val="24"/>
          <w:szCs w:val="24"/>
        </w:rPr>
        <w:t xml:space="preserve"> имеет первостепенное значение.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Современная </w:t>
      </w:r>
      <w:hyperlink r:id="rId366" w:tooltip="Химическая энциклопедия" w:history="1">
        <w:r w:rsidRPr="00753D2E">
          <w:rPr>
            <w:rStyle w:val="a5"/>
            <w:rFonts w:ascii="Times New Roman" w:hAnsi="Times New Roman" w:cs="Times New Roman"/>
            <w:color w:val="000000" w:themeColor="text1"/>
            <w:sz w:val="24"/>
            <w:szCs w:val="24"/>
            <w:u w:val="none"/>
          </w:rPr>
          <w:t>классификация</w:t>
        </w:r>
      </w:hyperlink>
      <w:r w:rsidRPr="00753D2E">
        <w:rPr>
          <w:rFonts w:ascii="Times New Roman" w:hAnsi="Times New Roman" w:cs="Times New Roman"/>
          <w:color w:val="000000" w:themeColor="text1"/>
          <w:sz w:val="24"/>
          <w:szCs w:val="24"/>
        </w:rPr>
        <w:t> органических </w:t>
      </w:r>
      <w:hyperlink r:id="rId367" w:tooltip="Химическая энциклопедия" w:history="1">
        <w:r w:rsidRPr="00753D2E">
          <w:rPr>
            <w:rStyle w:val="a5"/>
            <w:rFonts w:ascii="Times New Roman" w:hAnsi="Times New Roman" w:cs="Times New Roman"/>
            <w:color w:val="000000" w:themeColor="text1"/>
            <w:sz w:val="24"/>
            <w:szCs w:val="24"/>
            <w:u w:val="none"/>
          </w:rPr>
          <w:t>веществ</w:t>
        </w:r>
      </w:hyperlink>
      <w:r w:rsidRPr="00753D2E">
        <w:rPr>
          <w:rFonts w:ascii="Times New Roman" w:hAnsi="Times New Roman" w:cs="Times New Roman"/>
          <w:color w:val="000000" w:themeColor="text1"/>
          <w:sz w:val="24"/>
          <w:szCs w:val="24"/>
        </w:rPr>
        <w:t> основана на </w:t>
      </w:r>
      <w:hyperlink r:id="rId368" w:tooltip="БСЭ" w:history="1">
        <w:r w:rsidRPr="00753D2E">
          <w:rPr>
            <w:rStyle w:val="a5"/>
            <w:rFonts w:ascii="Times New Roman" w:hAnsi="Times New Roman" w:cs="Times New Roman"/>
            <w:color w:val="000000" w:themeColor="text1"/>
            <w:sz w:val="24"/>
            <w:szCs w:val="24"/>
            <w:u w:val="none"/>
          </w:rPr>
          <w:t>теории химического строения</w:t>
        </w:r>
      </w:hyperlink>
      <w:r w:rsidRPr="00753D2E">
        <w:rPr>
          <w:rFonts w:ascii="Times New Roman" w:hAnsi="Times New Roman" w:cs="Times New Roman"/>
          <w:color w:val="000000" w:themeColor="text1"/>
          <w:sz w:val="24"/>
          <w:szCs w:val="24"/>
        </w:rPr>
        <w:t xml:space="preserve">. Классом </w:t>
      </w:r>
      <w:hyperlink r:id="rId369" w:tooltip="Неорганическая химия" w:history="1">
        <w:r w:rsidRPr="00753D2E">
          <w:rPr>
            <w:rStyle w:val="a5"/>
            <w:rFonts w:ascii="Times New Roman" w:hAnsi="Times New Roman" w:cs="Times New Roman"/>
            <w:color w:val="000000" w:themeColor="text1"/>
            <w:sz w:val="24"/>
            <w:szCs w:val="24"/>
            <w:u w:val="none"/>
          </w:rPr>
          <w:t>органических соединений</w:t>
        </w:r>
      </w:hyperlink>
      <w:r w:rsidRPr="00753D2E">
        <w:rPr>
          <w:rFonts w:ascii="Times New Roman" w:hAnsi="Times New Roman" w:cs="Times New Roman"/>
          <w:color w:val="000000" w:themeColor="text1"/>
          <w:sz w:val="24"/>
          <w:szCs w:val="24"/>
        </w:rPr>
        <w:t>, положенным в основу </w:t>
      </w:r>
      <w:hyperlink r:id="rId370" w:tooltip="Химическая энциклопедия" w:history="1">
        <w:r w:rsidRPr="00753D2E">
          <w:rPr>
            <w:rStyle w:val="a5"/>
            <w:rFonts w:ascii="Times New Roman" w:hAnsi="Times New Roman" w:cs="Times New Roman"/>
            <w:color w:val="000000" w:themeColor="text1"/>
            <w:sz w:val="24"/>
            <w:szCs w:val="24"/>
            <w:u w:val="none"/>
          </w:rPr>
          <w:t>классификации</w:t>
        </w:r>
      </w:hyperlink>
      <w:r w:rsidRPr="00753D2E">
        <w:rPr>
          <w:rFonts w:ascii="Times New Roman" w:hAnsi="Times New Roman" w:cs="Times New Roman"/>
          <w:color w:val="000000" w:themeColor="text1"/>
          <w:sz w:val="24"/>
          <w:szCs w:val="24"/>
        </w:rPr>
        <w:t>, принято считать </w:t>
      </w:r>
      <w:hyperlink r:id="rId371" w:tooltip="Химическая энциклопедия" w:history="1">
        <w:r w:rsidRPr="00753D2E">
          <w:rPr>
            <w:rStyle w:val="a5"/>
            <w:rFonts w:ascii="Times New Roman" w:hAnsi="Times New Roman" w:cs="Times New Roman"/>
            <w:color w:val="000000" w:themeColor="text1"/>
            <w:sz w:val="24"/>
            <w:szCs w:val="24"/>
            <w:u w:val="none"/>
          </w:rPr>
          <w:t>углеводороды</w:t>
        </w:r>
      </w:hyperlink>
      <w:r w:rsidRPr="00753D2E">
        <w:rPr>
          <w:rFonts w:ascii="Times New Roman" w:hAnsi="Times New Roman" w:cs="Times New Roman"/>
          <w:color w:val="000000" w:themeColor="text1"/>
          <w:sz w:val="24"/>
          <w:szCs w:val="24"/>
        </w:rPr>
        <w:t>: все остальные соединения рассматриваются как </w:t>
      </w:r>
      <w:hyperlink r:id="rId372" w:tooltip="Органическая химия" w:history="1">
        <w:r w:rsidRPr="00753D2E">
          <w:rPr>
            <w:rStyle w:val="a5"/>
            <w:rFonts w:ascii="Times New Roman" w:hAnsi="Times New Roman" w:cs="Times New Roman"/>
            <w:color w:val="000000" w:themeColor="text1"/>
            <w:sz w:val="24"/>
            <w:szCs w:val="24"/>
            <w:u w:val="none"/>
          </w:rPr>
          <w:t>производные углеводородов</w:t>
        </w:r>
      </w:hyperlink>
      <w:r w:rsidRPr="00753D2E">
        <w:rPr>
          <w:rFonts w:ascii="Times New Roman" w:hAnsi="Times New Roman" w:cs="Times New Roman"/>
          <w:color w:val="000000" w:themeColor="text1"/>
          <w:sz w:val="24"/>
          <w:szCs w:val="24"/>
        </w:rPr>
        <w:t>, т. е. как </w:t>
      </w:r>
      <w:hyperlink r:id="rId373" w:tooltip="Химическая энциклопедия" w:history="1">
        <w:r w:rsidRPr="00753D2E">
          <w:rPr>
            <w:rStyle w:val="a5"/>
            <w:rFonts w:ascii="Times New Roman" w:hAnsi="Times New Roman" w:cs="Times New Roman"/>
            <w:color w:val="000000" w:themeColor="text1"/>
            <w:sz w:val="24"/>
            <w:szCs w:val="24"/>
            <w:u w:val="none"/>
          </w:rPr>
          <w:t>вещества</w:t>
        </w:r>
      </w:hyperlink>
      <w:r w:rsidRPr="00753D2E">
        <w:rPr>
          <w:rFonts w:ascii="Times New Roman" w:hAnsi="Times New Roman" w:cs="Times New Roman"/>
          <w:color w:val="000000" w:themeColor="text1"/>
          <w:sz w:val="24"/>
          <w:szCs w:val="24"/>
        </w:rPr>
        <w:t>, происшедшие в результате замещений в </w:t>
      </w:r>
      <w:hyperlink r:id="rId374" w:tooltip="Химическая энциклопедия" w:history="1">
        <w:r w:rsidRPr="00753D2E">
          <w:rPr>
            <w:rStyle w:val="a5"/>
            <w:rFonts w:ascii="Times New Roman" w:hAnsi="Times New Roman" w:cs="Times New Roman"/>
            <w:color w:val="000000" w:themeColor="text1"/>
            <w:sz w:val="24"/>
            <w:szCs w:val="24"/>
            <w:u w:val="none"/>
          </w:rPr>
          <w:t>углеводородах</w:t>
        </w:r>
      </w:hyperlink>
      <w:r w:rsidRPr="00753D2E">
        <w:rPr>
          <w:rFonts w:ascii="Times New Roman" w:hAnsi="Times New Roman" w:cs="Times New Roman"/>
          <w:color w:val="000000" w:themeColor="text1"/>
          <w:sz w:val="24"/>
          <w:szCs w:val="24"/>
        </w:rPr>
        <w:t> одного или нескольких </w:t>
      </w:r>
      <w:hyperlink r:id="rId375" w:tooltip="Химическая энциклопедия" w:history="1">
        <w:r w:rsidRPr="00753D2E">
          <w:rPr>
            <w:rStyle w:val="a5"/>
            <w:rFonts w:ascii="Times New Roman" w:hAnsi="Times New Roman" w:cs="Times New Roman"/>
            <w:color w:val="000000" w:themeColor="text1"/>
            <w:sz w:val="24"/>
            <w:szCs w:val="24"/>
            <w:u w:val="none"/>
          </w:rPr>
          <w:t>атомов</w:t>
        </w:r>
      </w:hyperlink>
      <w:r w:rsidRPr="00753D2E">
        <w:rPr>
          <w:rFonts w:ascii="Times New Roman" w:hAnsi="Times New Roman" w:cs="Times New Roman"/>
          <w:color w:val="000000" w:themeColor="text1"/>
          <w:sz w:val="24"/>
          <w:szCs w:val="24"/>
        </w:rPr>
        <w:t> </w:t>
      </w:r>
      <w:hyperlink r:id="rId376" w:tooltip="Химическая энциклопедия" w:history="1">
        <w:r w:rsidRPr="00753D2E">
          <w:rPr>
            <w:rStyle w:val="a5"/>
            <w:rFonts w:ascii="Times New Roman" w:hAnsi="Times New Roman" w:cs="Times New Roman"/>
            <w:color w:val="000000" w:themeColor="text1"/>
            <w:sz w:val="24"/>
            <w:szCs w:val="24"/>
            <w:u w:val="none"/>
          </w:rPr>
          <w:t>водорода</w:t>
        </w:r>
      </w:hyperlink>
      <w:r w:rsidRPr="00753D2E">
        <w:rPr>
          <w:rFonts w:ascii="Times New Roman" w:hAnsi="Times New Roman" w:cs="Times New Roman"/>
          <w:color w:val="000000" w:themeColor="text1"/>
          <w:sz w:val="24"/>
          <w:szCs w:val="24"/>
        </w:rPr>
        <w:t> на различные другие </w:t>
      </w:r>
      <w:hyperlink r:id="rId377" w:tooltip="Химическая энциклопедия" w:history="1">
        <w:r w:rsidRPr="00753D2E">
          <w:rPr>
            <w:rStyle w:val="a5"/>
            <w:rFonts w:ascii="Times New Roman" w:hAnsi="Times New Roman" w:cs="Times New Roman"/>
            <w:color w:val="000000" w:themeColor="text1"/>
            <w:sz w:val="24"/>
            <w:szCs w:val="24"/>
            <w:u w:val="none"/>
          </w:rPr>
          <w:t>атомы</w:t>
        </w:r>
      </w:hyperlink>
      <w:r w:rsidRPr="00753D2E">
        <w:rPr>
          <w:rFonts w:ascii="Times New Roman" w:hAnsi="Times New Roman" w:cs="Times New Roman"/>
          <w:color w:val="000000" w:themeColor="text1"/>
          <w:sz w:val="24"/>
          <w:szCs w:val="24"/>
        </w:rPr>
        <w:t> или радикалы.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Причиной, почему в основу </w:t>
      </w:r>
      <w:hyperlink r:id="rId378" w:tooltip="Химическая энциклопедия" w:history="1">
        <w:r w:rsidRPr="00753D2E">
          <w:rPr>
            <w:rStyle w:val="a5"/>
            <w:rFonts w:ascii="Times New Roman" w:hAnsi="Times New Roman" w:cs="Times New Roman"/>
            <w:color w:val="000000" w:themeColor="text1"/>
            <w:sz w:val="24"/>
            <w:szCs w:val="24"/>
            <w:u w:val="none"/>
          </w:rPr>
          <w:t>классификации</w:t>
        </w:r>
      </w:hyperlink>
      <w:r w:rsidRPr="00753D2E">
        <w:rPr>
          <w:rFonts w:ascii="Times New Roman" w:hAnsi="Times New Roman" w:cs="Times New Roman"/>
          <w:color w:val="000000" w:themeColor="text1"/>
          <w:sz w:val="24"/>
          <w:szCs w:val="24"/>
        </w:rPr>
        <w:t> положены </w:t>
      </w:r>
      <w:hyperlink r:id="rId379" w:tooltip="Химическая энциклопедия" w:history="1">
        <w:r w:rsidRPr="00753D2E">
          <w:rPr>
            <w:rStyle w:val="a5"/>
            <w:rFonts w:ascii="Times New Roman" w:hAnsi="Times New Roman" w:cs="Times New Roman"/>
            <w:color w:val="000000" w:themeColor="text1"/>
            <w:sz w:val="24"/>
            <w:szCs w:val="24"/>
            <w:u w:val="none"/>
          </w:rPr>
          <w:t>углеводороды</w:t>
        </w:r>
      </w:hyperlink>
      <w:r w:rsidRPr="00753D2E">
        <w:rPr>
          <w:rFonts w:ascii="Times New Roman" w:hAnsi="Times New Roman" w:cs="Times New Roman"/>
          <w:color w:val="000000" w:themeColor="text1"/>
          <w:sz w:val="24"/>
          <w:szCs w:val="24"/>
        </w:rPr>
        <w:t>, является простота их состава, а также то обстоятельство, что в громадном большинстве известных органических </w:t>
      </w:r>
      <w:hyperlink r:id="rId380" w:tooltip="Химическая энциклопедия" w:history="1">
        <w:r w:rsidRPr="00753D2E">
          <w:rPr>
            <w:rStyle w:val="a5"/>
            <w:rFonts w:ascii="Times New Roman" w:hAnsi="Times New Roman" w:cs="Times New Roman"/>
            <w:color w:val="000000" w:themeColor="text1"/>
            <w:sz w:val="24"/>
            <w:szCs w:val="24"/>
            <w:u w:val="none"/>
          </w:rPr>
          <w:t>веществ</w:t>
        </w:r>
      </w:hyperlink>
      <w:r w:rsidRPr="00753D2E">
        <w:rPr>
          <w:rFonts w:ascii="Times New Roman" w:hAnsi="Times New Roman" w:cs="Times New Roman"/>
          <w:color w:val="000000" w:themeColor="text1"/>
          <w:sz w:val="24"/>
          <w:szCs w:val="24"/>
        </w:rPr>
        <w:t> углеводородные радикалы составляют главную часть </w:t>
      </w:r>
      <w:hyperlink r:id="rId381" w:tooltip="Химическая энциклопедия" w:history="1">
        <w:r w:rsidRPr="00753D2E">
          <w:rPr>
            <w:rStyle w:val="a5"/>
            <w:rFonts w:ascii="Times New Roman" w:hAnsi="Times New Roman" w:cs="Times New Roman"/>
            <w:color w:val="000000" w:themeColor="text1"/>
            <w:sz w:val="24"/>
            <w:szCs w:val="24"/>
            <w:u w:val="none"/>
          </w:rPr>
          <w:t>молекулы</w:t>
        </w:r>
      </w:hyperlink>
      <w:r w:rsidRPr="00753D2E">
        <w:rPr>
          <w:rFonts w:ascii="Times New Roman" w:hAnsi="Times New Roman" w:cs="Times New Roman"/>
          <w:color w:val="000000" w:themeColor="text1"/>
          <w:sz w:val="24"/>
          <w:szCs w:val="24"/>
        </w:rPr>
        <w:t>.</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Кроме того, из всех </w:t>
      </w:r>
      <w:hyperlink r:id="rId382" w:tooltip="Неорганическая химия" w:history="1">
        <w:r w:rsidRPr="00753D2E">
          <w:rPr>
            <w:rStyle w:val="a5"/>
            <w:rFonts w:ascii="Times New Roman" w:hAnsi="Times New Roman" w:cs="Times New Roman"/>
            <w:color w:val="000000" w:themeColor="text1"/>
            <w:sz w:val="24"/>
            <w:szCs w:val="24"/>
            <w:u w:val="none"/>
          </w:rPr>
          <w:t>органических соединений</w:t>
        </w:r>
      </w:hyperlink>
      <w:r w:rsidRPr="00753D2E">
        <w:rPr>
          <w:rFonts w:ascii="Times New Roman" w:hAnsi="Times New Roman" w:cs="Times New Roman"/>
          <w:color w:val="000000" w:themeColor="text1"/>
          <w:sz w:val="24"/>
          <w:szCs w:val="24"/>
        </w:rPr>
        <w:t>, содержащих, кроме </w:t>
      </w:r>
      <w:hyperlink r:id="rId383" w:tooltip="Химическая энциклопедия" w:history="1">
        <w:r w:rsidRPr="00753D2E">
          <w:rPr>
            <w:rStyle w:val="a5"/>
            <w:rFonts w:ascii="Times New Roman" w:hAnsi="Times New Roman" w:cs="Times New Roman"/>
            <w:color w:val="000000" w:themeColor="text1"/>
            <w:sz w:val="24"/>
            <w:szCs w:val="24"/>
            <w:u w:val="none"/>
          </w:rPr>
          <w:t>углерода</w:t>
        </w:r>
      </w:hyperlink>
      <w:r w:rsidRPr="00753D2E">
        <w:rPr>
          <w:rFonts w:ascii="Times New Roman" w:hAnsi="Times New Roman" w:cs="Times New Roman"/>
          <w:color w:val="000000" w:themeColor="text1"/>
          <w:sz w:val="24"/>
          <w:szCs w:val="24"/>
        </w:rPr>
        <w:t>, только еще один какой-либо элемент, соединения </w:t>
      </w:r>
      <w:hyperlink r:id="rId384" w:tooltip="Химическая энциклопедия" w:history="1">
        <w:r w:rsidRPr="00753D2E">
          <w:rPr>
            <w:rStyle w:val="a5"/>
            <w:rFonts w:ascii="Times New Roman" w:hAnsi="Times New Roman" w:cs="Times New Roman"/>
            <w:color w:val="000000" w:themeColor="text1"/>
            <w:sz w:val="24"/>
            <w:szCs w:val="24"/>
            <w:u w:val="none"/>
          </w:rPr>
          <w:t>углерода</w:t>
        </w:r>
      </w:hyperlink>
      <w:r w:rsidRPr="00753D2E">
        <w:rPr>
          <w:rFonts w:ascii="Times New Roman" w:hAnsi="Times New Roman" w:cs="Times New Roman"/>
          <w:color w:val="000000" w:themeColor="text1"/>
          <w:sz w:val="24"/>
          <w:szCs w:val="24"/>
        </w:rPr>
        <w:t> с </w:t>
      </w:r>
      <w:hyperlink r:id="rId385" w:tooltip="Химическая энциклопедия" w:history="1">
        <w:r w:rsidRPr="00753D2E">
          <w:rPr>
            <w:rStyle w:val="a5"/>
            <w:rFonts w:ascii="Times New Roman" w:hAnsi="Times New Roman" w:cs="Times New Roman"/>
            <w:color w:val="000000" w:themeColor="text1"/>
            <w:sz w:val="24"/>
            <w:szCs w:val="24"/>
            <w:u w:val="none"/>
          </w:rPr>
          <w:t>водородом</w:t>
        </w:r>
      </w:hyperlink>
      <w:r w:rsidRPr="00753D2E">
        <w:rPr>
          <w:rFonts w:ascii="Times New Roman" w:hAnsi="Times New Roman" w:cs="Times New Roman"/>
          <w:color w:val="000000" w:themeColor="text1"/>
          <w:sz w:val="24"/>
          <w:szCs w:val="24"/>
        </w:rPr>
        <w:t> известны в наибольшем количестве. В то же время известно лишь ограниченное число соединений </w:t>
      </w:r>
      <w:hyperlink r:id="rId386" w:tooltip="Химическая энциклопедия" w:history="1">
        <w:r w:rsidRPr="00753D2E">
          <w:rPr>
            <w:rStyle w:val="a5"/>
            <w:rFonts w:ascii="Times New Roman" w:hAnsi="Times New Roman" w:cs="Times New Roman"/>
            <w:color w:val="000000" w:themeColor="text1"/>
            <w:sz w:val="24"/>
            <w:szCs w:val="24"/>
            <w:u w:val="none"/>
          </w:rPr>
          <w:t>углерода</w:t>
        </w:r>
      </w:hyperlink>
      <w:r w:rsidRPr="00753D2E">
        <w:rPr>
          <w:rFonts w:ascii="Times New Roman" w:hAnsi="Times New Roman" w:cs="Times New Roman"/>
          <w:color w:val="000000" w:themeColor="text1"/>
          <w:sz w:val="24"/>
          <w:szCs w:val="24"/>
        </w:rPr>
        <w:t> с </w:t>
      </w:r>
      <w:hyperlink r:id="rId387" w:tooltip="Химическая энциклопедия" w:history="1">
        <w:r w:rsidRPr="00753D2E">
          <w:rPr>
            <w:rStyle w:val="a5"/>
            <w:rFonts w:ascii="Times New Roman" w:hAnsi="Times New Roman" w:cs="Times New Roman"/>
            <w:color w:val="000000" w:themeColor="text1"/>
            <w:sz w:val="24"/>
            <w:szCs w:val="24"/>
            <w:u w:val="none"/>
          </w:rPr>
          <w:t>галоидами</w:t>
        </w:r>
      </w:hyperlink>
      <w:r w:rsidRPr="00753D2E">
        <w:rPr>
          <w:rFonts w:ascii="Times New Roman" w:hAnsi="Times New Roman" w:cs="Times New Roman"/>
          <w:color w:val="000000" w:themeColor="text1"/>
          <w:sz w:val="24"/>
          <w:szCs w:val="24"/>
        </w:rPr>
        <w:t> (исключая </w:t>
      </w:r>
      <w:hyperlink r:id="rId388" w:tooltip="Химическая энциклопедия" w:history="1">
        <w:r w:rsidRPr="00753D2E">
          <w:rPr>
            <w:rStyle w:val="a5"/>
            <w:rFonts w:ascii="Times New Roman" w:hAnsi="Times New Roman" w:cs="Times New Roman"/>
            <w:color w:val="000000" w:themeColor="text1"/>
            <w:sz w:val="24"/>
            <w:szCs w:val="24"/>
            <w:u w:val="none"/>
          </w:rPr>
          <w:t>фтор</w:t>
        </w:r>
      </w:hyperlink>
      <w:r w:rsidRPr="00753D2E">
        <w:rPr>
          <w:rFonts w:ascii="Times New Roman" w:hAnsi="Times New Roman" w:cs="Times New Roman"/>
          <w:color w:val="000000" w:themeColor="text1"/>
          <w:sz w:val="24"/>
          <w:szCs w:val="24"/>
        </w:rPr>
        <w:t>) и тем более с </w:t>
      </w:r>
      <w:hyperlink r:id="rId389" w:tooltip="Химическая энциклопедия" w:history="1">
        <w:r w:rsidRPr="00753D2E">
          <w:rPr>
            <w:rStyle w:val="a5"/>
            <w:rFonts w:ascii="Times New Roman" w:hAnsi="Times New Roman" w:cs="Times New Roman"/>
            <w:color w:val="000000" w:themeColor="text1"/>
            <w:sz w:val="24"/>
            <w:szCs w:val="24"/>
            <w:u w:val="none"/>
          </w:rPr>
          <w:t>кислородом</w:t>
        </w:r>
      </w:hyperlink>
      <w:r w:rsidRPr="00753D2E">
        <w:rPr>
          <w:rFonts w:ascii="Times New Roman" w:hAnsi="Times New Roman" w:cs="Times New Roman"/>
          <w:color w:val="000000" w:themeColor="text1"/>
          <w:sz w:val="24"/>
          <w:szCs w:val="24"/>
        </w:rPr>
        <w:t>, причем многие из предсказываемых теорией соединений этого рода настолько неустойчивы, что их до </w:t>
      </w:r>
      <w:hyperlink r:id="rId390" w:tooltip="Химическая энциклопедия" w:history="1">
        <w:r w:rsidRPr="00753D2E">
          <w:rPr>
            <w:rStyle w:val="a5"/>
            <w:rFonts w:ascii="Times New Roman" w:hAnsi="Times New Roman" w:cs="Times New Roman"/>
            <w:color w:val="000000" w:themeColor="text1"/>
            <w:sz w:val="24"/>
            <w:szCs w:val="24"/>
            <w:u w:val="none"/>
          </w:rPr>
          <w:t>сих</w:t>
        </w:r>
      </w:hyperlink>
      <w:r w:rsidRPr="00753D2E">
        <w:rPr>
          <w:rFonts w:ascii="Times New Roman" w:hAnsi="Times New Roman" w:cs="Times New Roman"/>
          <w:color w:val="000000" w:themeColor="text1"/>
          <w:sz w:val="24"/>
          <w:szCs w:val="24"/>
        </w:rPr>
        <w:t> пор не удалось получить.</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Однако все возрастает число известных соединений, в </w:t>
      </w:r>
      <w:hyperlink r:id="rId391" w:tooltip="Химическая энциклопедия" w:history="1">
        <w:r w:rsidRPr="00753D2E">
          <w:rPr>
            <w:rStyle w:val="a5"/>
            <w:rFonts w:ascii="Times New Roman" w:hAnsi="Times New Roman" w:cs="Times New Roman"/>
            <w:color w:val="000000" w:themeColor="text1"/>
            <w:sz w:val="24"/>
            <w:szCs w:val="24"/>
            <w:u w:val="none"/>
          </w:rPr>
          <w:t>молекулы</w:t>
        </w:r>
      </w:hyperlink>
      <w:r w:rsidRPr="00753D2E">
        <w:rPr>
          <w:rFonts w:ascii="Times New Roman" w:hAnsi="Times New Roman" w:cs="Times New Roman"/>
          <w:color w:val="000000" w:themeColor="text1"/>
          <w:sz w:val="24"/>
          <w:szCs w:val="24"/>
        </w:rPr>
        <w:t> которых входят кольца, или циклы, состоящие не только из одних </w:t>
      </w:r>
      <w:hyperlink r:id="rId392" w:tooltip="Химическая энциклопедия" w:history="1">
        <w:r w:rsidRPr="00753D2E">
          <w:rPr>
            <w:rStyle w:val="a5"/>
            <w:rFonts w:ascii="Times New Roman" w:hAnsi="Times New Roman" w:cs="Times New Roman"/>
            <w:color w:val="000000" w:themeColor="text1"/>
            <w:sz w:val="24"/>
            <w:szCs w:val="24"/>
            <w:u w:val="none"/>
          </w:rPr>
          <w:t>атомов</w:t>
        </w:r>
      </w:hyperlink>
      <w:r w:rsidRPr="00753D2E">
        <w:rPr>
          <w:rFonts w:ascii="Times New Roman" w:hAnsi="Times New Roman" w:cs="Times New Roman"/>
          <w:color w:val="000000" w:themeColor="text1"/>
          <w:sz w:val="24"/>
          <w:szCs w:val="24"/>
        </w:rPr>
        <w:t> </w:t>
      </w:r>
      <w:hyperlink r:id="rId393" w:tooltip="Химическая энциклопедия" w:history="1">
        <w:r w:rsidRPr="00753D2E">
          <w:rPr>
            <w:rStyle w:val="a5"/>
            <w:rFonts w:ascii="Times New Roman" w:hAnsi="Times New Roman" w:cs="Times New Roman"/>
            <w:color w:val="000000" w:themeColor="text1"/>
            <w:sz w:val="24"/>
            <w:szCs w:val="24"/>
            <w:u w:val="none"/>
          </w:rPr>
          <w:t>углерода</w:t>
        </w:r>
      </w:hyperlink>
      <w:r w:rsidRPr="00753D2E">
        <w:rPr>
          <w:rFonts w:ascii="Times New Roman" w:hAnsi="Times New Roman" w:cs="Times New Roman"/>
          <w:color w:val="000000" w:themeColor="text1"/>
          <w:sz w:val="24"/>
          <w:szCs w:val="24"/>
        </w:rPr>
        <w:t>, но содержащие также и </w:t>
      </w:r>
      <w:hyperlink r:id="rId394" w:tooltip="Химическая энциклопедия" w:history="1">
        <w:r w:rsidRPr="00753D2E">
          <w:rPr>
            <w:rStyle w:val="a5"/>
            <w:rFonts w:ascii="Times New Roman" w:hAnsi="Times New Roman" w:cs="Times New Roman"/>
            <w:color w:val="000000" w:themeColor="text1"/>
            <w:sz w:val="24"/>
            <w:szCs w:val="24"/>
            <w:u w:val="none"/>
          </w:rPr>
          <w:t>атомы</w:t>
        </w:r>
      </w:hyperlink>
      <w:r w:rsidRPr="00753D2E">
        <w:rPr>
          <w:rFonts w:ascii="Times New Roman" w:hAnsi="Times New Roman" w:cs="Times New Roman"/>
          <w:color w:val="000000" w:themeColor="text1"/>
          <w:sz w:val="24"/>
          <w:szCs w:val="24"/>
        </w:rPr>
        <w:t> других элементов, как, например:</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noProof/>
          <w:color w:val="000000" w:themeColor="text1"/>
          <w:sz w:val="24"/>
          <w:szCs w:val="24"/>
        </w:rPr>
        <w:drawing>
          <wp:inline distT="0" distB="0" distL="0" distR="0">
            <wp:extent cx="2029304" cy="800100"/>
            <wp:effectExtent l="0" t="0" r="9525" b="0"/>
            <wp:docPr id="236" name="Рисунок 24" descr="http://www.xumuk.ru/organika/01-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xumuk.ru/organika/01-165.gif"/>
                    <pic:cNvPicPr>
                      <a:picLocks noChangeAspect="1" noChangeArrowheads="1"/>
                    </pic:cNvPicPr>
                  </pic:nvPicPr>
                  <pic:blipFill>
                    <a:blip r:embed="rId3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3942" cy="821642"/>
                    </a:xfrm>
                    <a:prstGeom prst="rect">
                      <a:avLst/>
                    </a:prstGeom>
                    <a:noFill/>
                    <a:ln>
                      <a:noFill/>
                    </a:ln>
                  </pic:spPr>
                </pic:pic>
              </a:graphicData>
            </a:graphic>
          </wp:inline>
        </w:drawing>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lastRenderedPageBreak/>
        <w:t>Такие соединения оказалось неудобным классифицировать как </w:t>
      </w:r>
      <w:hyperlink r:id="rId396" w:tooltip="Органическая химия" w:history="1">
        <w:r w:rsidRPr="00753D2E">
          <w:rPr>
            <w:rStyle w:val="a5"/>
            <w:rFonts w:ascii="Times New Roman" w:hAnsi="Times New Roman" w:cs="Times New Roman"/>
            <w:color w:val="000000" w:themeColor="text1"/>
            <w:sz w:val="24"/>
            <w:szCs w:val="24"/>
            <w:u w:val="none"/>
          </w:rPr>
          <w:t>производные углеводородов</w:t>
        </w:r>
      </w:hyperlink>
      <w:r w:rsidRPr="00753D2E">
        <w:rPr>
          <w:rFonts w:ascii="Times New Roman" w:hAnsi="Times New Roman" w:cs="Times New Roman"/>
          <w:color w:val="000000" w:themeColor="text1"/>
          <w:sz w:val="24"/>
          <w:szCs w:val="24"/>
        </w:rPr>
        <w:t>. </w:t>
      </w:r>
    </w:p>
    <w:p w:rsidR="0020173C" w:rsidRPr="00753D2E" w:rsidRDefault="0020173C" w:rsidP="00934682">
      <w:pPr>
        <w:spacing w:after="0" w:line="240" w:lineRule="auto"/>
        <w:ind w:left="-567" w:right="-283" w:firstLine="709"/>
        <w:jc w:val="both"/>
        <w:rPr>
          <w:rFonts w:ascii="Times New Roman" w:hAnsi="Times New Roman" w:cs="Times New Roman"/>
          <w:b/>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b/>
          <w:color w:val="000000" w:themeColor="text1"/>
          <w:sz w:val="24"/>
          <w:szCs w:val="24"/>
        </w:rPr>
      </w:pPr>
    </w:p>
    <w:p w:rsidR="0020173C" w:rsidRPr="00753D2E" w:rsidRDefault="0020173C" w:rsidP="00934682">
      <w:pPr>
        <w:spacing w:after="0" w:line="240" w:lineRule="auto"/>
        <w:ind w:left="-567" w:right="-283" w:firstLine="709"/>
        <w:contextualSpacing/>
        <w:jc w:val="both"/>
        <w:rPr>
          <w:rFonts w:ascii="Times New Roman" w:hAnsi="Times New Roman" w:cs="Times New Roman"/>
          <w:b/>
          <w:color w:val="000000" w:themeColor="text1"/>
          <w:sz w:val="24"/>
          <w:szCs w:val="24"/>
        </w:rPr>
      </w:pPr>
      <w:r w:rsidRPr="00753D2E">
        <w:rPr>
          <w:rFonts w:ascii="Times New Roman" w:hAnsi="Times New Roman" w:cs="Times New Roman"/>
          <w:b/>
          <w:color w:val="000000" w:themeColor="text1"/>
          <w:sz w:val="24"/>
          <w:szCs w:val="24"/>
        </w:rPr>
        <w:t>Билет №30</w:t>
      </w:r>
    </w:p>
    <w:p w:rsidR="0020173C" w:rsidRPr="00753D2E" w:rsidRDefault="0020173C" w:rsidP="00934682">
      <w:pPr>
        <w:spacing w:after="0"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b/>
          <w:color w:val="000000" w:themeColor="text1"/>
          <w:sz w:val="24"/>
          <w:szCs w:val="24"/>
        </w:rPr>
        <w:t>1.</w:t>
      </w:r>
      <w:r w:rsidRPr="00753D2E">
        <w:rPr>
          <w:rFonts w:ascii="Times New Roman" w:hAnsi="Times New Roman" w:cs="Times New Roman"/>
          <w:color w:val="000000" w:themeColor="text1"/>
          <w:sz w:val="24"/>
          <w:szCs w:val="24"/>
        </w:rPr>
        <w:t>Химическое равновесие:</w:t>
      </w:r>
    </w:p>
    <w:p w:rsidR="0020173C" w:rsidRPr="00753D2E" w:rsidRDefault="0020173C" w:rsidP="00934682">
      <w:pPr>
        <w:spacing w:after="0"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Химические реакции заключаются во взаимодействии реагентов с образованием продуктов реакцию. Не следует, однако, полагать, что направление химической реакции только одно. В действительности, химические реакции протекают и в прямом, и в обратном направлениях:</w:t>
      </w:r>
    </w:p>
    <w:p w:rsidR="0020173C" w:rsidRPr="00753D2E" w:rsidRDefault="0020173C" w:rsidP="00934682">
      <w:pPr>
        <w:spacing w:after="0"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Реагенты</w:t>
      </w:r>
      <w:r w:rsidRPr="00753D2E">
        <w:rPr>
          <w:rFonts w:ascii="Times New Roman" w:hAnsi="Times New Roman" w:cs="Times New Roman"/>
          <w:bCs/>
          <w:noProof/>
          <w:color w:val="000000" w:themeColor="text1"/>
          <w:sz w:val="24"/>
          <w:szCs w:val="24"/>
        </w:rPr>
        <w:t>↔</w:t>
      </w:r>
      <w:r w:rsidRPr="00753D2E">
        <w:rPr>
          <w:rFonts w:ascii="Times New Roman" w:hAnsi="Times New Roman" w:cs="Times New Roman"/>
          <w:bCs/>
          <w:color w:val="000000" w:themeColor="text1"/>
          <w:sz w:val="24"/>
          <w:szCs w:val="24"/>
        </w:rPr>
        <w:t> Продукты</w:t>
      </w:r>
    </w:p>
    <w:p w:rsidR="0020173C" w:rsidRPr="00753D2E" w:rsidRDefault="0020173C"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Все химические реакции, в принципе, обратимы. </w:t>
      </w:r>
      <w:r w:rsidR="00753D2E">
        <w:rPr>
          <w:rFonts w:ascii="Times New Roman" w:hAnsi="Times New Roman" w:cs="Times New Roman"/>
          <w:color w:val="000000" w:themeColor="text1"/>
          <w:sz w:val="24"/>
          <w:szCs w:val="24"/>
        </w:rPr>
        <w:t xml:space="preserve"> </w:t>
      </w:r>
      <w:r w:rsidRPr="00753D2E">
        <w:rPr>
          <w:rFonts w:ascii="Times New Roman" w:hAnsi="Times New Roman" w:cs="Times New Roman"/>
          <w:color w:val="000000" w:themeColor="text1"/>
          <w:sz w:val="24"/>
          <w:szCs w:val="24"/>
        </w:rPr>
        <w:t xml:space="preserve">Это означает, что в реакционной смеси протекает как взаимодействие реагентов, так и взаимодействие продуктов. В этом смысле различие между реагентами и продуктами условное. Направление протекания химической реакции определяется условиями ее проведения (температурой, </w:t>
      </w:r>
      <w:proofErr w:type="spellStart"/>
      <w:r w:rsidRPr="00753D2E">
        <w:rPr>
          <w:rFonts w:ascii="Times New Roman" w:hAnsi="Times New Roman" w:cs="Times New Roman"/>
          <w:color w:val="000000" w:themeColor="text1"/>
          <w:sz w:val="24"/>
          <w:szCs w:val="24"/>
        </w:rPr>
        <w:t>да</w:t>
      </w:r>
      <w:r w:rsidR="00753D2E">
        <w:rPr>
          <w:rFonts w:ascii="Times New Roman" w:hAnsi="Times New Roman" w:cs="Times New Roman"/>
          <w:color w:val="000000" w:themeColor="text1"/>
          <w:sz w:val="24"/>
          <w:szCs w:val="24"/>
        </w:rPr>
        <w:t>влением</w:t>
      </w:r>
      <w:proofErr w:type="gramStart"/>
      <w:r w:rsidR="00753D2E">
        <w:rPr>
          <w:rFonts w:ascii="Times New Roman" w:hAnsi="Times New Roman" w:cs="Times New Roman"/>
          <w:color w:val="000000" w:themeColor="text1"/>
          <w:sz w:val="24"/>
          <w:szCs w:val="24"/>
        </w:rPr>
        <w:t>,к</w:t>
      </w:r>
      <w:proofErr w:type="gramEnd"/>
      <w:r w:rsidR="00753D2E">
        <w:rPr>
          <w:rFonts w:ascii="Times New Roman" w:hAnsi="Times New Roman" w:cs="Times New Roman"/>
          <w:color w:val="000000" w:themeColor="text1"/>
          <w:sz w:val="24"/>
          <w:szCs w:val="24"/>
        </w:rPr>
        <w:t>онцентрацией</w:t>
      </w:r>
      <w:proofErr w:type="spellEnd"/>
      <w:r w:rsidR="00753D2E">
        <w:rPr>
          <w:rFonts w:ascii="Times New Roman" w:hAnsi="Times New Roman" w:cs="Times New Roman"/>
          <w:color w:val="000000" w:themeColor="text1"/>
          <w:sz w:val="24"/>
          <w:szCs w:val="24"/>
        </w:rPr>
        <w:t xml:space="preserve"> веществ). </w:t>
      </w:r>
      <w:r w:rsidRPr="00753D2E">
        <w:rPr>
          <w:rFonts w:ascii="Times New Roman" w:hAnsi="Times New Roman" w:cs="Times New Roman"/>
          <w:color w:val="000000" w:themeColor="text1"/>
          <w:sz w:val="24"/>
          <w:szCs w:val="24"/>
        </w:rPr>
        <w:t>Многие реакции имеют одно преимущественное направление и для проведения таких реакций в противоположном направлении требуются экстремальные условия. В подобных реакциях происходит почти полное превращение реагентов в продукты.</w:t>
      </w:r>
    </w:p>
    <w:p w:rsidR="0020173C" w:rsidRPr="00753D2E" w:rsidRDefault="0020173C"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i/>
          <w:iCs/>
          <w:color w:val="000000" w:themeColor="text1"/>
          <w:sz w:val="24"/>
          <w:szCs w:val="24"/>
        </w:rPr>
        <w:t>Пример.</w:t>
      </w:r>
      <w:r w:rsidRPr="00753D2E">
        <w:rPr>
          <w:rFonts w:ascii="Times New Roman" w:hAnsi="Times New Roman" w:cs="Times New Roman"/>
          <w:color w:val="000000" w:themeColor="text1"/>
          <w:sz w:val="24"/>
          <w:szCs w:val="24"/>
        </w:rPr>
        <w:t xml:space="preserve"> Железо и сера при умеренном нагревании реагируют между собой с образованием сульфида железа (II), </w:t>
      </w:r>
      <w:proofErr w:type="spellStart"/>
      <w:r w:rsidRPr="00753D2E">
        <w:rPr>
          <w:rFonts w:ascii="Times New Roman" w:hAnsi="Times New Roman" w:cs="Times New Roman"/>
          <w:color w:val="000000" w:themeColor="text1"/>
          <w:sz w:val="24"/>
          <w:szCs w:val="24"/>
        </w:rPr>
        <w:t>FeS</w:t>
      </w:r>
      <w:proofErr w:type="spellEnd"/>
      <w:r w:rsidRPr="00753D2E">
        <w:rPr>
          <w:rFonts w:ascii="Times New Roman" w:hAnsi="Times New Roman" w:cs="Times New Roman"/>
          <w:color w:val="000000" w:themeColor="text1"/>
          <w:sz w:val="24"/>
          <w:szCs w:val="24"/>
        </w:rPr>
        <w:t xml:space="preserve"> при таких условиях устойчив и практически не разлагается на железо и серу:</w:t>
      </w:r>
    </w:p>
    <w:p w:rsidR="0020173C" w:rsidRPr="00753D2E" w:rsidRDefault="0020173C"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proofErr w:type="spellStart"/>
      <w:r w:rsidRPr="00753D2E">
        <w:rPr>
          <w:rFonts w:ascii="Times New Roman" w:hAnsi="Times New Roman" w:cs="Times New Roman"/>
          <w:bCs/>
          <w:color w:val="000000" w:themeColor="text1"/>
          <w:sz w:val="24"/>
          <w:szCs w:val="24"/>
        </w:rPr>
        <w:t>Fe</w:t>
      </w:r>
      <w:proofErr w:type="spellEnd"/>
      <w:r w:rsidRPr="00753D2E">
        <w:rPr>
          <w:rFonts w:ascii="Times New Roman" w:hAnsi="Times New Roman" w:cs="Times New Roman"/>
          <w:bCs/>
          <w:color w:val="000000" w:themeColor="text1"/>
          <w:sz w:val="24"/>
          <w:szCs w:val="24"/>
        </w:rPr>
        <w:t xml:space="preserve"> + S ↔ </w:t>
      </w:r>
      <w:proofErr w:type="spellStart"/>
      <w:r w:rsidRPr="00753D2E">
        <w:rPr>
          <w:rFonts w:ascii="Times New Roman" w:hAnsi="Times New Roman" w:cs="Times New Roman"/>
          <w:bCs/>
          <w:color w:val="000000" w:themeColor="text1"/>
          <w:sz w:val="24"/>
          <w:szCs w:val="24"/>
        </w:rPr>
        <w:t>FeS</w:t>
      </w:r>
      <w:proofErr w:type="spellEnd"/>
    </w:p>
    <w:p w:rsidR="0020173C" w:rsidRPr="00753D2E" w:rsidRDefault="0020173C"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i/>
          <w:iCs/>
          <w:color w:val="000000" w:themeColor="text1"/>
          <w:sz w:val="24"/>
          <w:szCs w:val="24"/>
        </w:rPr>
        <w:t>Пример. </w:t>
      </w:r>
      <w:r w:rsidRPr="00753D2E">
        <w:rPr>
          <w:rFonts w:ascii="Times New Roman" w:hAnsi="Times New Roman" w:cs="Times New Roman"/>
          <w:color w:val="000000" w:themeColor="text1"/>
          <w:sz w:val="24"/>
          <w:szCs w:val="24"/>
        </w:rPr>
        <w:t>Реакция синтеза аммиака является обратимой:</w:t>
      </w:r>
    </w:p>
    <w:p w:rsidR="0020173C" w:rsidRPr="00753D2E" w:rsidRDefault="0020173C"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N</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+ 3H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2NH</w:t>
      </w:r>
      <w:r w:rsidRPr="00753D2E">
        <w:rPr>
          <w:rFonts w:ascii="Times New Roman" w:hAnsi="Times New Roman" w:cs="Times New Roman"/>
          <w:color w:val="000000" w:themeColor="text1"/>
          <w:sz w:val="24"/>
          <w:szCs w:val="24"/>
          <w:vertAlign w:val="subscript"/>
        </w:rPr>
        <w:t>3</w:t>
      </w:r>
    </w:p>
    <w:p w:rsidR="0020173C" w:rsidRPr="00753D2E" w:rsidRDefault="0020173C"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При 200 </w:t>
      </w:r>
      <w:proofErr w:type="spellStart"/>
      <w:r w:rsidRPr="00753D2E">
        <w:rPr>
          <w:rFonts w:ascii="Times New Roman" w:hAnsi="Times New Roman" w:cs="Times New Roman"/>
          <w:color w:val="000000" w:themeColor="text1"/>
          <w:sz w:val="24"/>
          <w:szCs w:val="24"/>
        </w:rPr>
        <w:t>атм</w:t>
      </w:r>
      <w:proofErr w:type="spellEnd"/>
      <w:r w:rsidRPr="00753D2E">
        <w:rPr>
          <w:rFonts w:ascii="Times New Roman" w:hAnsi="Times New Roman" w:cs="Times New Roman"/>
          <w:color w:val="000000" w:themeColor="text1"/>
          <w:sz w:val="24"/>
          <w:szCs w:val="24"/>
        </w:rPr>
        <w:t xml:space="preserve"> и 400 0С достигается максимальное и равное 36% (по объему) содержание NH3 в реакционной смеси. При дальнейшем повышении температуры вследствие усиленного протекания обратной реакции объемная доля аммиака в смеси уменьшается.</w:t>
      </w:r>
      <w:r w:rsidRPr="00753D2E">
        <w:rPr>
          <w:rFonts w:ascii="Times New Roman" w:hAnsi="Times New Roman" w:cs="Times New Roman"/>
          <w:color w:val="000000" w:themeColor="text1"/>
          <w:sz w:val="24"/>
          <w:szCs w:val="24"/>
        </w:rPr>
        <w:br/>
        <w:t>Прямая и обратная реакции протекают одновременно в противоположных направлениях.</w:t>
      </w:r>
    </w:p>
    <w:p w:rsidR="0020173C" w:rsidRPr="00753D2E" w:rsidRDefault="0020173C"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Во всех обратимых реакциях скорость прямой реакции уменьшается, скорость обратной реакции возрастает до тех пор, пока обе скорости не станут равными и не установится состояние равновесия.</w:t>
      </w:r>
    </w:p>
    <w:p w:rsidR="0020173C" w:rsidRPr="00753D2E" w:rsidRDefault="00753D2E" w:rsidP="00934682">
      <w:pPr>
        <w:spacing w:before="100" w:beforeAutospacing="1" w:after="100" w:afterAutospacing="1" w:line="240" w:lineRule="auto"/>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bCs/>
          <w:color w:val="000000" w:themeColor="text1"/>
          <w:sz w:val="24"/>
          <w:szCs w:val="24"/>
        </w:rPr>
        <w:t xml:space="preserve">Принцип </w:t>
      </w:r>
      <w:proofErr w:type="spellStart"/>
      <w:r w:rsidRPr="00753D2E">
        <w:rPr>
          <w:rFonts w:ascii="Times New Roman" w:hAnsi="Times New Roman" w:cs="Times New Roman"/>
          <w:bCs/>
          <w:color w:val="000000" w:themeColor="text1"/>
          <w:sz w:val="24"/>
          <w:szCs w:val="24"/>
        </w:rPr>
        <w:t>Ле</w:t>
      </w:r>
      <w:proofErr w:type="spellEnd"/>
      <w:r w:rsidR="0020173C" w:rsidRPr="00753D2E">
        <w:rPr>
          <w:rFonts w:ascii="Times New Roman" w:hAnsi="Times New Roman" w:cs="Times New Roman"/>
          <w:bCs/>
          <w:color w:val="000000" w:themeColor="text1"/>
          <w:sz w:val="24"/>
          <w:szCs w:val="24"/>
        </w:rPr>
        <w:t xml:space="preserve"> </w:t>
      </w:r>
      <w:proofErr w:type="spellStart"/>
      <w:r w:rsidR="0020173C" w:rsidRPr="00753D2E">
        <w:rPr>
          <w:rFonts w:ascii="Times New Roman" w:hAnsi="Times New Roman" w:cs="Times New Roman"/>
          <w:bCs/>
          <w:color w:val="000000" w:themeColor="text1"/>
          <w:sz w:val="24"/>
          <w:szCs w:val="24"/>
        </w:rPr>
        <w:t>Шателье</w:t>
      </w:r>
      <w:proofErr w:type="spellEnd"/>
      <w:r w:rsidR="0020173C" w:rsidRPr="00753D2E">
        <w:rPr>
          <w:rFonts w:ascii="Times New Roman" w:hAnsi="Times New Roman" w:cs="Times New Roman"/>
          <w:bCs/>
          <w:color w:val="000000" w:themeColor="text1"/>
          <w:sz w:val="24"/>
          <w:szCs w:val="24"/>
        </w:rPr>
        <w:t>:</w:t>
      </w:r>
    </w:p>
    <w:p w:rsidR="0020173C" w:rsidRPr="00753D2E" w:rsidRDefault="0020173C" w:rsidP="00934682">
      <w:pPr>
        <w:ind w:left="-567" w:right="-283" w:firstLine="709"/>
        <w:contextualSpacing/>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Положение химического равновесия зависит от следующих </w:t>
      </w:r>
      <w:proofErr w:type="spellStart"/>
      <w:r w:rsidRPr="00753D2E">
        <w:rPr>
          <w:rFonts w:ascii="Times New Roman" w:hAnsi="Times New Roman" w:cs="Times New Roman"/>
          <w:color w:val="000000" w:themeColor="text1"/>
          <w:sz w:val="24"/>
          <w:szCs w:val="24"/>
        </w:rPr>
        <w:t>парамктров</w:t>
      </w:r>
      <w:proofErr w:type="spellEnd"/>
      <w:r w:rsidRPr="00753D2E">
        <w:rPr>
          <w:rFonts w:ascii="Times New Roman" w:hAnsi="Times New Roman" w:cs="Times New Roman"/>
          <w:color w:val="000000" w:themeColor="text1"/>
          <w:sz w:val="24"/>
          <w:szCs w:val="24"/>
        </w:rPr>
        <w:t xml:space="preserve"> реакции: температуры, давления и концентрации. Влияние, которое оказывают эти факторы на химическую реакцию, подчиняются закономерности, которая была высказана в общем виде в 1884 году французским ученым</w:t>
      </w:r>
      <w:r w:rsidRPr="00753D2E">
        <w:rPr>
          <w:rStyle w:val="apple-converted-space"/>
          <w:color w:val="000000" w:themeColor="text1"/>
        </w:rPr>
        <w:t> </w:t>
      </w:r>
      <w:proofErr w:type="spellStart"/>
      <w:r w:rsidR="003E29B5" w:rsidRPr="003E29B5">
        <w:fldChar w:fldCharType="begin"/>
      </w:r>
      <w:r w:rsidR="00753D2E" w:rsidRPr="00753D2E">
        <w:rPr>
          <w:color w:val="000000" w:themeColor="text1"/>
        </w:rPr>
        <w:instrText xml:space="preserve"> HYPERLINK "http://www.alhimikov.net/ref/Page-14.html" \t "_self" \o "Ле-Шателье." </w:instrText>
      </w:r>
      <w:r w:rsidR="003E29B5" w:rsidRPr="003E29B5">
        <w:fldChar w:fldCharType="separate"/>
      </w:r>
      <w:r w:rsidRPr="00753D2E">
        <w:rPr>
          <w:rStyle w:val="a5"/>
          <w:rFonts w:ascii="Times New Roman" w:hAnsi="Times New Roman" w:cs="Times New Roman"/>
          <w:color w:val="000000" w:themeColor="text1"/>
          <w:sz w:val="24"/>
          <w:szCs w:val="24"/>
          <w:u w:val="none"/>
        </w:rPr>
        <w:t>Ле-Шателье</w:t>
      </w:r>
      <w:proofErr w:type="spellEnd"/>
      <w:r w:rsidRPr="00753D2E">
        <w:rPr>
          <w:rStyle w:val="a5"/>
          <w:rFonts w:ascii="Times New Roman" w:hAnsi="Times New Roman" w:cs="Times New Roman"/>
          <w:color w:val="000000" w:themeColor="text1"/>
          <w:sz w:val="24"/>
          <w:szCs w:val="24"/>
          <w:u w:val="none"/>
        </w:rPr>
        <w:t>.</w:t>
      </w:r>
      <w:r w:rsidR="003E29B5" w:rsidRPr="00753D2E">
        <w:rPr>
          <w:rStyle w:val="a5"/>
          <w:rFonts w:ascii="Times New Roman" w:hAnsi="Times New Roman" w:cs="Times New Roman"/>
          <w:color w:val="000000" w:themeColor="text1"/>
          <w:sz w:val="24"/>
          <w:szCs w:val="24"/>
          <w:u w:val="none"/>
        </w:rPr>
        <w:fldChar w:fldCharType="end"/>
      </w:r>
      <w:r w:rsidRPr="00753D2E">
        <w:rPr>
          <w:rStyle w:val="apple-converted-space"/>
          <w:color w:val="000000" w:themeColor="text1"/>
        </w:rPr>
        <w:t> </w:t>
      </w:r>
      <w:r w:rsidRPr="00753D2E">
        <w:rPr>
          <w:rFonts w:ascii="Times New Roman" w:hAnsi="Times New Roman" w:cs="Times New Roman"/>
          <w:color w:val="000000" w:themeColor="text1"/>
          <w:sz w:val="24"/>
          <w:szCs w:val="24"/>
        </w:rPr>
        <w:t xml:space="preserve">Современная формулировка принципа </w:t>
      </w:r>
      <w:proofErr w:type="spellStart"/>
      <w:r w:rsidRPr="00753D2E">
        <w:rPr>
          <w:rFonts w:ascii="Times New Roman" w:hAnsi="Times New Roman" w:cs="Times New Roman"/>
          <w:color w:val="000000" w:themeColor="text1"/>
          <w:sz w:val="24"/>
          <w:szCs w:val="24"/>
        </w:rPr>
        <w:t>Ле-Шателье</w:t>
      </w:r>
      <w:proofErr w:type="spellEnd"/>
      <w:r w:rsidRPr="00753D2E">
        <w:rPr>
          <w:rFonts w:ascii="Times New Roman" w:hAnsi="Times New Roman" w:cs="Times New Roman"/>
          <w:color w:val="000000" w:themeColor="text1"/>
          <w:sz w:val="24"/>
          <w:szCs w:val="24"/>
        </w:rPr>
        <w:t xml:space="preserve"> такова: если на </w:t>
      </w:r>
      <w:proofErr w:type="spellStart"/>
      <w:r w:rsidRPr="00753D2E">
        <w:rPr>
          <w:rFonts w:ascii="Times New Roman" w:hAnsi="Times New Roman" w:cs="Times New Roman"/>
          <w:color w:val="000000" w:themeColor="text1"/>
          <w:sz w:val="24"/>
          <w:szCs w:val="24"/>
        </w:rPr>
        <w:t>систему</w:t>
      </w:r>
      <w:proofErr w:type="gramStart"/>
      <w:r w:rsidRPr="00753D2E">
        <w:rPr>
          <w:rFonts w:ascii="Times New Roman" w:hAnsi="Times New Roman" w:cs="Times New Roman"/>
          <w:color w:val="000000" w:themeColor="text1"/>
          <w:sz w:val="24"/>
          <w:szCs w:val="24"/>
        </w:rPr>
        <w:t>,н</w:t>
      </w:r>
      <w:proofErr w:type="gramEnd"/>
      <w:r w:rsidRPr="00753D2E">
        <w:rPr>
          <w:rFonts w:ascii="Times New Roman" w:hAnsi="Times New Roman" w:cs="Times New Roman"/>
          <w:color w:val="000000" w:themeColor="text1"/>
          <w:sz w:val="24"/>
          <w:szCs w:val="24"/>
        </w:rPr>
        <w:t>аходящуюся</w:t>
      </w:r>
      <w:proofErr w:type="spellEnd"/>
      <w:r w:rsidRPr="00753D2E">
        <w:rPr>
          <w:rFonts w:ascii="Times New Roman" w:hAnsi="Times New Roman" w:cs="Times New Roman"/>
          <w:color w:val="000000" w:themeColor="text1"/>
          <w:sz w:val="24"/>
          <w:szCs w:val="24"/>
        </w:rPr>
        <w:t xml:space="preserve"> в состоянии равновесия, оказать внешнее воздействие, то система перейдет в другое состояние так, чтобы уменьшить эффект внешнего воздействия.</w:t>
      </w:r>
    </w:p>
    <w:p w:rsidR="0020173C" w:rsidRPr="00753D2E" w:rsidRDefault="0020173C" w:rsidP="00934682">
      <w:pPr>
        <w:pStyle w:val="a8"/>
        <w:numPr>
          <w:ilvl w:val="0"/>
          <w:numId w:val="46"/>
        </w:numPr>
        <w:ind w:left="-567" w:right="-283" w:firstLine="567"/>
        <w:contextualSpacing/>
        <w:jc w:val="both"/>
        <w:rPr>
          <w:color w:val="000000" w:themeColor="text1"/>
        </w:rPr>
      </w:pPr>
      <w:r w:rsidRPr="00753D2E">
        <w:rPr>
          <w:rStyle w:val="a9"/>
          <w:i/>
          <w:iCs/>
          <w:color w:val="000000" w:themeColor="text1"/>
        </w:rPr>
        <w:t>Влияние температуры.</w:t>
      </w:r>
      <w:r w:rsidRPr="00753D2E">
        <w:rPr>
          <w:rStyle w:val="apple-converted-space"/>
          <w:color w:val="000000" w:themeColor="text1"/>
        </w:rPr>
        <w:t> </w:t>
      </w:r>
      <w:r w:rsidRPr="00753D2E">
        <w:rPr>
          <w:color w:val="000000" w:themeColor="text1"/>
        </w:rPr>
        <w:t>В каждой обратимой реакции одно из направлений отвечает экзотермическому процессу, а другое – эндотермическому:</w:t>
      </w:r>
    </w:p>
    <w:p w:rsidR="0020173C" w:rsidRPr="00753D2E" w:rsidRDefault="0020173C" w:rsidP="00934682">
      <w:pPr>
        <w:pStyle w:val="a8"/>
        <w:ind w:left="-567" w:right="-283"/>
        <w:contextualSpacing/>
        <w:jc w:val="both"/>
        <w:rPr>
          <w:color w:val="000000" w:themeColor="text1"/>
        </w:rPr>
      </w:pPr>
      <w:r w:rsidRPr="00753D2E">
        <w:rPr>
          <w:color w:val="000000" w:themeColor="text1"/>
        </w:rPr>
        <w:t>N</w:t>
      </w:r>
      <w:r w:rsidRPr="00753D2E">
        <w:rPr>
          <w:color w:val="000000" w:themeColor="text1"/>
          <w:vertAlign w:val="subscript"/>
        </w:rPr>
        <w:t>2</w:t>
      </w:r>
      <w:r w:rsidRPr="00753D2E">
        <w:rPr>
          <w:rStyle w:val="apple-converted-space"/>
          <w:color w:val="000000" w:themeColor="text1"/>
        </w:rPr>
        <w:t> </w:t>
      </w:r>
      <w:r w:rsidRPr="00753D2E">
        <w:rPr>
          <w:color w:val="000000" w:themeColor="text1"/>
        </w:rPr>
        <w:t>+ 3H</w:t>
      </w:r>
      <w:r w:rsidRPr="00753D2E">
        <w:rPr>
          <w:color w:val="000000" w:themeColor="text1"/>
          <w:vertAlign w:val="subscript"/>
        </w:rPr>
        <w:t>2</w:t>
      </w:r>
      <w:r w:rsidRPr="00753D2E">
        <w:rPr>
          <w:noProof/>
          <w:color w:val="000000" w:themeColor="text1"/>
        </w:rPr>
        <w:t>↔</w:t>
      </w:r>
      <w:r w:rsidRPr="00753D2E">
        <w:rPr>
          <w:rStyle w:val="apple-converted-space"/>
          <w:color w:val="000000" w:themeColor="text1"/>
        </w:rPr>
        <w:t> </w:t>
      </w:r>
      <w:r w:rsidRPr="00753D2E">
        <w:rPr>
          <w:color w:val="000000" w:themeColor="text1"/>
        </w:rPr>
        <w:t>2NH</w:t>
      </w:r>
      <w:r w:rsidRPr="00753D2E">
        <w:rPr>
          <w:color w:val="000000" w:themeColor="text1"/>
          <w:vertAlign w:val="subscript"/>
        </w:rPr>
        <w:t>3</w:t>
      </w:r>
      <w:r w:rsidRPr="00753D2E">
        <w:rPr>
          <w:rStyle w:val="apple-converted-space"/>
          <w:color w:val="000000" w:themeColor="text1"/>
        </w:rPr>
        <w:t> </w:t>
      </w:r>
      <w:r w:rsidRPr="00753D2E">
        <w:rPr>
          <w:color w:val="000000" w:themeColor="text1"/>
        </w:rPr>
        <w:t>+ Q</w:t>
      </w:r>
    </w:p>
    <w:p w:rsidR="0020173C" w:rsidRPr="00753D2E" w:rsidRDefault="0020173C" w:rsidP="00934682">
      <w:pPr>
        <w:pStyle w:val="a8"/>
        <w:ind w:left="-567" w:right="-283" w:firstLine="567"/>
        <w:contextualSpacing/>
        <w:jc w:val="both"/>
        <w:rPr>
          <w:color w:val="000000" w:themeColor="text1"/>
        </w:rPr>
      </w:pPr>
      <w:r w:rsidRPr="00753D2E">
        <w:rPr>
          <w:color w:val="000000" w:themeColor="text1"/>
        </w:rPr>
        <w:t>Прямая реакция - экзотермическая, а обратная реакция - эндотермическая. Влияние изменения температуры на положение химического равновесия подчиняется следующим правилам: при повышении температуры химическое равновесие смещается в направлении эндотермической реакции, при понижении температуры - в направлении экзотермической реакции.</w:t>
      </w:r>
    </w:p>
    <w:p w:rsidR="0020173C" w:rsidRPr="00753D2E" w:rsidRDefault="0020173C" w:rsidP="00934682">
      <w:pPr>
        <w:pStyle w:val="a8"/>
        <w:numPr>
          <w:ilvl w:val="0"/>
          <w:numId w:val="46"/>
        </w:numPr>
        <w:ind w:left="-567" w:right="-283" w:firstLine="709"/>
        <w:contextualSpacing/>
        <w:jc w:val="both"/>
        <w:rPr>
          <w:color w:val="000000" w:themeColor="text1"/>
        </w:rPr>
      </w:pPr>
      <w:r w:rsidRPr="00753D2E">
        <w:rPr>
          <w:rStyle w:val="a9"/>
          <w:i/>
          <w:iCs/>
          <w:color w:val="000000" w:themeColor="text1"/>
        </w:rPr>
        <w:t>Влияние давления.</w:t>
      </w:r>
      <w:r w:rsidRPr="00753D2E">
        <w:rPr>
          <w:rStyle w:val="apple-converted-space"/>
          <w:bCs/>
          <w:i/>
          <w:iCs/>
          <w:color w:val="000000" w:themeColor="text1"/>
        </w:rPr>
        <w:t> </w:t>
      </w:r>
      <w:r w:rsidRPr="00753D2E">
        <w:rPr>
          <w:color w:val="000000" w:themeColor="text1"/>
        </w:rPr>
        <w:t xml:space="preserve">Во всех реакциях с участием газообразных веществ, сопровождающихся изменением объема за счет изменения количества вещества при </w:t>
      </w:r>
      <w:proofErr w:type="spellStart"/>
      <w:r w:rsidRPr="00753D2E">
        <w:rPr>
          <w:color w:val="000000" w:themeColor="text1"/>
        </w:rPr>
        <w:t>переоходе</w:t>
      </w:r>
      <w:proofErr w:type="spellEnd"/>
      <w:r w:rsidRPr="00753D2E">
        <w:rPr>
          <w:color w:val="000000" w:themeColor="text1"/>
        </w:rPr>
        <w:t xml:space="preserve"> от исходных веществ к продуктам, на положение равновесия влияет давление в системе.</w:t>
      </w:r>
      <w:r w:rsidRPr="00753D2E">
        <w:rPr>
          <w:color w:val="000000" w:themeColor="text1"/>
        </w:rPr>
        <w:br/>
        <w:t xml:space="preserve">Влияние давления на положение равновесия подчиняется следующим правилам: при повышении давления равновесие сдвигается в направлении образования веществ (исходных или продуктов) с </w:t>
      </w:r>
      <w:r w:rsidRPr="00753D2E">
        <w:rPr>
          <w:color w:val="000000" w:themeColor="text1"/>
        </w:rPr>
        <w:lastRenderedPageBreak/>
        <w:t>меньшим объемом;</w:t>
      </w:r>
      <w:r w:rsidRPr="00753D2E">
        <w:rPr>
          <w:color w:val="000000" w:themeColor="text1"/>
        </w:rPr>
        <w:br/>
        <w:t>при понижении давления равновесие сдвигается в направлении образования веществ с большим объемом</w:t>
      </w:r>
    </w:p>
    <w:p w:rsidR="0020173C" w:rsidRPr="00753D2E" w:rsidRDefault="0020173C" w:rsidP="00934682">
      <w:pPr>
        <w:pStyle w:val="a8"/>
        <w:ind w:left="-567" w:right="-283" w:firstLine="709"/>
        <w:contextualSpacing/>
        <w:jc w:val="both"/>
        <w:rPr>
          <w:color w:val="000000" w:themeColor="text1"/>
        </w:rPr>
      </w:pPr>
      <w:r w:rsidRPr="00753D2E">
        <w:rPr>
          <w:color w:val="000000" w:themeColor="text1"/>
        </w:rPr>
        <w:t>Таким образом, при переходе от исходных веществ к продуктам объем газов уменьшился вдвое. Значит, при повышении давления равновесие смещается в сторону образования NH3, о чем свидетельствуют следующие данные для реакции синтеза аммиака при 400 0С:</w:t>
      </w:r>
    </w:p>
    <w:p w:rsidR="0020173C" w:rsidRPr="00753D2E" w:rsidRDefault="0020173C" w:rsidP="00934682">
      <w:pPr>
        <w:pStyle w:val="a8"/>
        <w:ind w:left="-567" w:right="-283" w:firstLine="709"/>
        <w:contextualSpacing/>
        <w:jc w:val="both"/>
        <w:rPr>
          <w:color w:val="000000" w:themeColor="text1"/>
        </w:rPr>
      </w:pPr>
      <w:r w:rsidRPr="00753D2E">
        <w:rPr>
          <w:rStyle w:val="a9"/>
          <w:i/>
          <w:iCs/>
          <w:color w:val="000000" w:themeColor="text1"/>
        </w:rPr>
        <w:t>3. Влияние концентрации.</w:t>
      </w:r>
      <w:r w:rsidRPr="00753D2E">
        <w:rPr>
          <w:rStyle w:val="apple-converted-space"/>
          <w:bCs/>
          <w:i/>
          <w:iCs/>
          <w:color w:val="000000" w:themeColor="text1"/>
        </w:rPr>
        <w:t> </w:t>
      </w:r>
      <w:r w:rsidRPr="00753D2E">
        <w:rPr>
          <w:color w:val="000000" w:themeColor="text1"/>
        </w:rPr>
        <w:t>Влияние концентрации на состояние равновесия подчиняется следующим правилам: при повышении концентрации одного из исходных веществ равновесие сдвигается в направлении образования продуктов реакции;</w:t>
      </w:r>
      <w:r w:rsidRPr="00753D2E">
        <w:rPr>
          <w:color w:val="000000" w:themeColor="text1"/>
        </w:rPr>
        <w:br/>
        <w:t>при повышении концентрации одного из продуктов реакции равновесие сдвигается в направлении образования исходных веществ.</w:t>
      </w:r>
    </w:p>
    <w:p w:rsidR="0020173C" w:rsidRPr="00753D2E" w:rsidRDefault="0020173C" w:rsidP="00934682">
      <w:pPr>
        <w:spacing w:after="0" w:line="240" w:lineRule="auto"/>
        <w:ind w:left="-567" w:right="-283" w:firstLine="709"/>
        <w:jc w:val="both"/>
        <w:rPr>
          <w:rFonts w:ascii="Times New Roman" w:hAnsi="Times New Roman" w:cs="Times New Roman"/>
          <w:i/>
          <w:color w:val="000000" w:themeColor="text1"/>
          <w:sz w:val="24"/>
          <w:szCs w:val="24"/>
        </w:rPr>
      </w:pPr>
      <w:r w:rsidRPr="00753D2E">
        <w:rPr>
          <w:rFonts w:ascii="Times New Roman" w:hAnsi="Times New Roman" w:cs="Times New Roman"/>
          <w:b/>
          <w:color w:val="000000" w:themeColor="text1"/>
          <w:sz w:val="24"/>
          <w:szCs w:val="24"/>
        </w:rPr>
        <w:t>2</w:t>
      </w:r>
      <w:r w:rsidRPr="00753D2E">
        <w:rPr>
          <w:rFonts w:ascii="Times New Roman" w:hAnsi="Times New Roman" w:cs="Times New Roman"/>
          <w:color w:val="000000" w:themeColor="text1"/>
          <w:sz w:val="24"/>
          <w:szCs w:val="24"/>
        </w:rPr>
        <w:t>.Генетическая связь неорганических и органических веществ: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Генетическая связь – это связь между веществами, которые относятся к разным классам.</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Основные признаки генетических рядов: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Все вещества одного ряда должны быть образованы одним химическим элементом.</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 Вещества, образованные одним и тем же элементом, должны принадлежать к различным классам химических веществ.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 Вещества, образующие генетический ряд элемента, должны быть связаны между собой взаимопревращениями.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Таким образом, генетическим называют ряд веществ, которые представляют разные классы неорганических соединений, являются соединениями одного и того же химического элемента, связаны взаимопревращениями и отражают общность происхождения этих веществ.</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Для металлов выделяют три ряда генетически связанных веществ, для неметаллов - один ряд.</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1. Генетический ряд металлов, гидроксиды которых являются основаниями (щелочами):</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металл → основный оксид → основание (щелочь) → соль.</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Например, генетический ряд кальция:</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Ca</w:t>
      </w:r>
      <w:proofErr w:type="spellEnd"/>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CaO</w:t>
      </w:r>
      <w:proofErr w:type="spellEnd"/>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Ca</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xml:space="preserve"> → CaCl</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2. Генетический ряд металлов, которые образуют амфотерные гидроксиды: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металл → амфотерный оксид → (соль) → амфотерный гидроксид</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Например:                                                           ZnCl</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w:t>
      </w:r>
      <w:proofErr w:type="spellStart"/>
      <w:r w:rsidRPr="00753D2E">
        <w:rPr>
          <w:rFonts w:ascii="Times New Roman" w:hAnsi="Times New Roman" w:cs="Times New Roman"/>
          <w:color w:val="000000" w:themeColor="text1"/>
          <w:sz w:val="24"/>
          <w:szCs w:val="24"/>
        </w:rPr>
        <w:t>Zn</w:t>
      </w:r>
      <w:proofErr w:type="spellEnd"/>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ZnO</w:t>
      </w:r>
      <w:proofErr w:type="spellEnd"/>
      <w:r w:rsidRPr="00753D2E">
        <w:rPr>
          <w:rFonts w:ascii="Times New Roman" w:hAnsi="Times New Roman" w:cs="Times New Roman"/>
          <w:color w:val="000000" w:themeColor="text1"/>
          <w:sz w:val="24"/>
          <w:szCs w:val="24"/>
        </w:rPr>
        <w:t xml:space="preserve"> → ZnSO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w:t>
      </w:r>
      <w:proofErr w:type="spellStart"/>
      <w:r w:rsidRPr="00753D2E">
        <w:rPr>
          <w:rFonts w:ascii="Times New Roman" w:hAnsi="Times New Roman" w:cs="Times New Roman"/>
          <w:color w:val="000000" w:themeColor="text1"/>
          <w:sz w:val="24"/>
          <w:szCs w:val="24"/>
        </w:rPr>
        <w:t>Zn</w:t>
      </w:r>
      <w:proofErr w:type="spellEnd"/>
      <w:r w:rsidRPr="00753D2E">
        <w:rPr>
          <w:rFonts w:ascii="Times New Roman" w:hAnsi="Times New Roman" w:cs="Times New Roman"/>
          <w:color w:val="000000" w:themeColor="text1"/>
          <w:sz w:val="24"/>
          <w:szCs w:val="24"/>
        </w:rPr>
        <w:t>(OH)</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(H</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ZnO</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  ↓</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Na</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ZnO</w:t>
      </w:r>
      <w:r w:rsidRPr="00753D2E">
        <w:rPr>
          <w:rFonts w:ascii="Times New Roman" w:hAnsi="Times New Roman" w:cs="Times New Roman"/>
          <w:color w:val="000000" w:themeColor="text1"/>
          <w:sz w:val="24"/>
          <w:szCs w:val="24"/>
          <w:vertAlign w:val="subscript"/>
        </w:rPr>
        <w:t>2</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Оксид цинка с водой не взаимодействует, поэтому из него сначала получают соль, а затем гидроксид цинка. Так же поступают, если металлу соответствует нерастворимое основание.</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3. Генетический ряд неметаллов (неметаллы образуют только кислотные оксиды):</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неметалл → кислотный оксид → кислота → соль</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Например, генетический ряд фосфора:</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 xml:space="preserve">                      P → P</w:t>
      </w:r>
      <w:r w:rsidRPr="00753D2E">
        <w:rPr>
          <w:rFonts w:ascii="Times New Roman" w:hAnsi="Times New Roman" w:cs="Times New Roman"/>
          <w:color w:val="000000" w:themeColor="text1"/>
          <w:sz w:val="24"/>
          <w:szCs w:val="24"/>
          <w:vertAlign w:val="subscript"/>
        </w:rPr>
        <w:t>2</w:t>
      </w:r>
      <w:r w:rsidRPr="00753D2E">
        <w:rPr>
          <w:rFonts w:ascii="Times New Roman" w:hAnsi="Times New Roman" w:cs="Times New Roman"/>
          <w:color w:val="000000" w:themeColor="text1"/>
          <w:sz w:val="24"/>
          <w:szCs w:val="24"/>
        </w:rPr>
        <w:t>O</w:t>
      </w:r>
      <w:r w:rsidRPr="00753D2E">
        <w:rPr>
          <w:rFonts w:ascii="Times New Roman" w:hAnsi="Times New Roman" w:cs="Times New Roman"/>
          <w:color w:val="000000" w:themeColor="text1"/>
          <w:sz w:val="24"/>
          <w:szCs w:val="24"/>
          <w:vertAlign w:val="subscript"/>
        </w:rPr>
        <w:t>5</w:t>
      </w:r>
      <w:r w:rsidRPr="00753D2E">
        <w:rPr>
          <w:rFonts w:ascii="Times New Roman" w:hAnsi="Times New Roman" w:cs="Times New Roman"/>
          <w:color w:val="000000" w:themeColor="text1"/>
          <w:sz w:val="24"/>
          <w:szCs w:val="24"/>
        </w:rPr>
        <w:t xml:space="preserve"> → H</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PO</w:t>
      </w:r>
      <w:r w:rsidRPr="00753D2E">
        <w:rPr>
          <w:rFonts w:ascii="Times New Roman" w:hAnsi="Times New Roman" w:cs="Times New Roman"/>
          <w:color w:val="000000" w:themeColor="text1"/>
          <w:sz w:val="24"/>
          <w:szCs w:val="24"/>
          <w:vertAlign w:val="subscript"/>
        </w:rPr>
        <w:t>4</w:t>
      </w:r>
      <w:r w:rsidRPr="00753D2E">
        <w:rPr>
          <w:rFonts w:ascii="Times New Roman" w:hAnsi="Times New Roman" w:cs="Times New Roman"/>
          <w:color w:val="000000" w:themeColor="text1"/>
          <w:sz w:val="24"/>
          <w:szCs w:val="24"/>
        </w:rPr>
        <w:t xml:space="preserve"> → K</w:t>
      </w:r>
      <w:r w:rsidRPr="00753D2E">
        <w:rPr>
          <w:rFonts w:ascii="Times New Roman" w:hAnsi="Times New Roman" w:cs="Times New Roman"/>
          <w:color w:val="000000" w:themeColor="text1"/>
          <w:sz w:val="24"/>
          <w:szCs w:val="24"/>
          <w:vertAlign w:val="subscript"/>
        </w:rPr>
        <w:t>3</w:t>
      </w:r>
      <w:r w:rsidRPr="00753D2E">
        <w:rPr>
          <w:rFonts w:ascii="Times New Roman" w:hAnsi="Times New Roman" w:cs="Times New Roman"/>
          <w:color w:val="000000" w:themeColor="text1"/>
          <w:sz w:val="24"/>
          <w:szCs w:val="24"/>
        </w:rPr>
        <w:t>PO</w:t>
      </w:r>
      <w:r w:rsidRPr="00753D2E">
        <w:rPr>
          <w:rFonts w:ascii="Times New Roman" w:hAnsi="Times New Roman" w:cs="Times New Roman"/>
          <w:color w:val="000000" w:themeColor="text1"/>
          <w:sz w:val="24"/>
          <w:szCs w:val="24"/>
          <w:vertAlign w:val="subscript"/>
        </w:rPr>
        <w:t>4</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r w:rsidRPr="00753D2E">
        <w:rPr>
          <w:rFonts w:ascii="Times New Roman" w:hAnsi="Times New Roman" w:cs="Times New Roman"/>
          <w:color w:val="000000" w:themeColor="text1"/>
          <w:sz w:val="24"/>
          <w:szCs w:val="24"/>
        </w:rPr>
        <w:t>Переход от одного вещества к другому осуществляется с помощью химических реакций.</w:t>
      </w:r>
    </w:p>
    <w:p w:rsidR="0020173C" w:rsidRPr="00753D2E" w:rsidRDefault="0020173C" w:rsidP="00934682">
      <w:pPr>
        <w:spacing w:after="0" w:line="240" w:lineRule="auto"/>
        <w:ind w:left="-567" w:right="-283" w:firstLine="709"/>
        <w:jc w:val="both"/>
        <w:rPr>
          <w:rFonts w:ascii="Times New Roman" w:hAnsi="Times New Roman" w:cs="Times New Roman"/>
          <w:color w:val="000000" w:themeColor="text1"/>
          <w:sz w:val="24"/>
          <w:szCs w:val="24"/>
        </w:rPr>
      </w:pPr>
    </w:p>
    <w:p w:rsidR="00D14D17" w:rsidRPr="00753D2E" w:rsidRDefault="00D14D17" w:rsidP="00934682">
      <w:pPr>
        <w:spacing w:after="160" w:line="259" w:lineRule="auto"/>
        <w:ind w:right="-283"/>
        <w:jc w:val="both"/>
        <w:rPr>
          <w:rFonts w:ascii="Times New Roman" w:hAnsi="Times New Roman" w:cs="Times New Roman"/>
          <w:color w:val="000000" w:themeColor="text1"/>
          <w:sz w:val="24"/>
          <w:szCs w:val="24"/>
        </w:rPr>
      </w:pPr>
    </w:p>
    <w:p w:rsidR="00D14D17" w:rsidRPr="00753D2E" w:rsidRDefault="00D14D17" w:rsidP="00934682">
      <w:pPr>
        <w:spacing w:after="160" w:line="259" w:lineRule="auto"/>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B17E0E" w:rsidRPr="00753D2E" w:rsidRDefault="00B17E0E" w:rsidP="00934682">
      <w:pPr>
        <w:ind w:right="-283"/>
        <w:rPr>
          <w:rFonts w:ascii="Times New Roman" w:hAnsi="Times New Roman" w:cs="Times New Roman"/>
          <w:color w:val="000000" w:themeColor="text1"/>
          <w:sz w:val="24"/>
          <w:szCs w:val="24"/>
        </w:rPr>
      </w:pPr>
    </w:p>
    <w:p w:rsidR="00EC52A0" w:rsidRPr="00753D2E" w:rsidRDefault="00EC52A0" w:rsidP="00934682">
      <w:pPr>
        <w:ind w:right="-283" w:firstLine="709"/>
        <w:rPr>
          <w:rFonts w:ascii="Times New Roman" w:hAnsi="Times New Roman" w:cs="Times New Roman"/>
          <w:color w:val="000000" w:themeColor="text1"/>
          <w:sz w:val="24"/>
          <w:szCs w:val="24"/>
        </w:rPr>
      </w:pPr>
    </w:p>
    <w:p w:rsidR="00EC52A0" w:rsidRPr="00753D2E" w:rsidRDefault="00EC52A0" w:rsidP="00934682">
      <w:pPr>
        <w:ind w:right="-283" w:firstLine="709"/>
        <w:rPr>
          <w:rFonts w:ascii="Times New Roman" w:hAnsi="Times New Roman" w:cs="Times New Roman"/>
          <w:color w:val="000000" w:themeColor="text1"/>
          <w:sz w:val="24"/>
          <w:szCs w:val="24"/>
        </w:rPr>
      </w:pPr>
    </w:p>
    <w:p w:rsidR="00EC52A0" w:rsidRPr="00753D2E" w:rsidRDefault="00EC52A0" w:rsidP="00934682">
      <w:pPr>
        <w:ind w:right="-283" w:firstLine="709"/>
        <w:rPr>
          <w:rFonts w:ascii="Times New Roman" w:hAnsi="Times New Roman" w:cs="Times New Roman"/>
          <w:b/>
          <w:color w:val="000000" w:themeColor="text1"/>
          <w:sz w:val="24"/>
          <w:szCs w:val="24"/>
        </w:rPr>
      </w:pPr>
    </w:p>
    <w:sectPr w:rsidR="00EC52A0" w:rsidRPr="00753D2E" w:rsidSect="00753D2E">
      <w:pgSz w:w="11906" w:h="16838"/>
      <w:pgMar w:top="1134" w:right="849"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53"/>
        </w:tabs>
        <w:ind w:left="153" w:hanging="360"/>
      </w:pPr>
      <w:rPr>
        <w:rFonts w:ascii="Symbol" w:hAnsi="Symbol"/>
      </w:rPr>
    </w:lvl>
  </w:abstractNum>
  <w:abstractNum w:abstractNumId="1">
    <w:nsid w:val="00000008"/>
    <w:multiLevelType w:val="singleLevel"/>
    <w:tmpl w:val="00000008"/>
    <w:name w:val="WW8Num8"/>
    <w:lvl w:ilvl="0">
      <w:start w:val="1"/>
      <w:numFmt w:val="decimal"/>
      <w:lvlText w:val="%1."/>
      <w:lvlJc w:val="left"/>
      <w:pPr>
        <w:tabs>
          <w:tab w:val="num" w:pos="720"/>
        </w:tabs>
        <w:ind w:left="720" w:hanging="360"/>
      </w:pPr>
      <w:rPr>
        <w:rFonts w:cs="Times New Roman"/>
      </w:rPr>
    </w:lvl>
  </w:abstractNum>
  <w:abstractNum w:abstractNumId="2">
    <w:nsid w:val="00317A44"/>
    <w:multiLevelType w:val="multilevel"/>
    <w:tmpl w:val="A660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08C20BE"/>
    <w:multiLevelType w:val="hybridMultilevel"/>
    <w:tmpl w:val="40DCAEB8"/>
    <w:lvl w:ilvl="0" w:tplc="7B26FE96">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5E0F93"/>
    <w:multiLevelType w:val="hybridMultilevel"/>
    <w:tmpl w:val="7834E1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20D63C7"/>
    <w:multiLevelType w:val="multilevel"/>
    <w:tmpl w:val="0B10B4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D34129"/>
    <w:multiLevelType w:val="hybridMultilevel"/>
    <w:tmpl w:val="095419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473EE7"/>
    <w:multiLevelType w:val="hybridMultilevel"/>
    <w:tmpl w:val="DA8E1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8715A6"/>
    <w:multiLevelType w:val="hybridMultilevel"/>
    <w:tmpl w:val="5C6E7474"/>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E964C4D"/>
    <w:multiLevelType w:val="multilevel"/>
    <w:tmpl w:val="DE226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2B25AD6"/>
    <w:multiLevelType w:val="multilevel"/>
    <w:tmpl w:val="1022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900785"/>
    <w:multiLevelType w:val="multilevel"/>
    <w:tmpl w:val="5284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F36450"/>
    <w:multiLevelType w:val="hybridMultilevel"/>
    <w:tmpl w:val="5C14C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332FFF"/>
    <w:multiLevelType w:val="multilevel"/>
    <w:tmpl w:val="2932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156909"/>
    <w:multiLevelType w:val="hybridMultilevel"/>
    <w:tmpl w:val="BE3443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9B03864"/>
    <w:multiLevelType w:val="multilevel"/>
    <w:tmpl w:val="DE226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E04CF0"/>
    <w:multiLevelType w:val="multilevel"/>
    <w:tmpl w:val="B204D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BB86A41"/>
    <w:multiLevelType w:val="multilevel"/>
    <w:tmpl w:val="3EA24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C01EEF"/>
    <w:multiLevelType w:val="hybridMultilevel"/>
    <w:tmpl w:val="D3AA983E"/>
    <w:lvl w:ilvl="0" w:tplc="04190019">
      <w:start w:val="1"/>
      <w:numFmt w:val="lowerLetter"/>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2BC968B4"/>
    <w:multiLevelType w:val="multilevel"/>
    <w:tmpl w:val="1BB0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5A17D3"/>
    <w:multiLevelType w:val="multilevel"/>
    <w:tmpl w:val="731EE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0F55E5"/>
    <w:multiLevelType w:val="multilevel"/>
    <w:tmpl w:val="D5D03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FC170F"/>
    <w:multiLevelType w:val="hybridMultilevel"/>
    <w:tmpl w:val="BF06D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99385B"/>
    <w:multiLevelType w:val="multilevel"/>
    <w:tmpl w:val="56F8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95B1037"/>
    <w:multiLevelType w:val="multilevel"/>
    <w:tmpl w:val="960A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B7774C5"/>
    <w:multiLevelType w:val="hybridMultilevel"/>
    <w:tmpl w:val="F5D46CD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42FB4706"/>
    <w:multiLevelType w:val="hybridMultilevel"/>
    <w:tmpl w:val="333A8164"/>
    <w:lvl w:ilvl="0" w:tplc="5EE0449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7F6558"/>
    <w:multiLevelType w:val="multilevel"/>
    <w:tmpl w:val="379C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61606DA"/>
    <w:multiLevelType w:val="hybridMultilevel"/>
    <w:tmpl w:val="1730074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467B134F"/>
    <w:multiLevelType w:val="multilevel"/>
    <w:tmpl w:val="012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6EC145C"/>
    <w:multiLevelType w:val="hybridMultilevel"/>
    <w:tmpl w:val="77EE77A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1">
      <w:start w:val="1"/>
      <w:numFmt w:val="bullet"/>
      <w:lvlText w:val=""/>
      <w:lvlJc w:val="left"/>
      <w:pPr>
        <w:tabs>
          <w:tab w:val="num" w:pos="360"/>
        </w:tabs>
        <w:ind w:left="360" w:hanging="360"/>
      </w:pPr>
      <w:rPr>
        <w:rFonts w:ascii="Symbol" w:hAnsi="Symbol"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ECA5E4C"/>
    <w:multiLevelType w:val="hybridMultilevel"/>
    <w:tmpl w:val="9B14ED30"/>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2">
    <w:nsid w:val="575B080D"/>
    <w:multiLevelType w:val="hybridMultilevel"/>
    <w:tmpl w:val="F82420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91072AA"/>
    <w:multiLevelType w:val="multilevel"/>
    <w:tmpl w:val="573E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2E70453"/>
    <w:multiLevelType w:val="multilevel"/>
    <w:tmpl w:val="437C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43052FF"/>
    <w:multiLevelType w:val="multilevel"/>
    <w:tmpl w:val="7F52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E728D4"/>
    <w:multiLevelType w:val="hybridMultilevel"/>
    <w:tmpl w:val="206E92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9E24282"/>
    <w:multiLevelType w:val="multilevel"/>
    <w:tmpl w:val="4D78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CC05522"/>
    <w:multiLevelType w:val="hybridMultilevel"/>
    <w:tmpl w:val="C5BC4540"/>
    <w:lvl w:ilvl="0" w:tplc="87B0E49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9">
    <w:nsid w:val="6DFC1F5C"/>
    <w:multiLevelType w:val="multilevel"/>
    <w:tmpl w:val="7DBC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24375"/>
    <w:multiLevelType w:val="multilevel"/>
    <w:tmpl w:val="6486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B7099C"/>
    <w:multiLevelType w:val="hybridMultilevel"/>
    <w:tmpl w:val="7C2651C2"/>
    <w:lvl w:ilvl="0" w:tplc="C582C1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7BA820CD"/>
    <w:multiLevelType w:val="hybridMultilevel"/>
    <w:tmpl w:val="22C2AD4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C203356"/>
    <w:multiLevelType w:val="multilevel"/>
    <w:tmpl w:val="345E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D073A1D"/>
    <w:multiLevelType w:val="multilevel"/>
    <w:tmpl w:val="6820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776E37"/>
    <w:multiLevelType w:val="multilevel"/>
    <w:tmpl w:val="23141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7"/>
  </w:num>
  <w:num w:numId="3">
    <w:abstractNumId w:val="14"/>
  </w:num>
  <w:num w:numId="4">
    <w:abstractNumId w:val="12"/>
  </w:num>
  <w:num w:numId="5">
    <w:abstractNumId w:val="0"/>
  </w:num>
  <w:num w:numId="6">
    <w:abstractNumId w:val="42"/>
  </w:num>
  <w:num w:numId="7">
    <w:abstractNumId w:val="30"/>
  </w:num>
  <w:num w:numId="8">
    <w:abstractNumId w:val="6"/>
  </w:num>
  <w:num w:numId="9">
    <w:abstractNumId w:val="36"/>
  </w:num>
  <w:num w:numId="10">
    <w:abstractNumId w:val="1"/>
    <w:lvlOverride w:ilvl="0">
      <w:startOverride w:val="1"/>
    </w:lvlOverride>
  </w:num>
  <w:num w:numId="11">
    <w:abstractNumId w:val="8"/>
  </w:num>
  <w:num w:numId="12">
    <w:abstractNumId w:val="4"/>
  </w:num>
  <w:num w:numId="13">
    <w:abstractNumId w:val="34"/>
  </w:num>
  <w:num w:numId="14">
    <w:abstractNumId w:val="33"/>
  </w:num>
  <w:num w:numId="15">
    <w:abstractNumId w:val="11"/>
  </w:num>
  <w:num w:numId="16">
    <w:abstractNumId w:val="17"/>
  </w:num>
  <w:num w:numId="17">
    <w:abstractNumId w:val="37"/>
  </w:num>
  <w:num w:numId="18">
    <w:abstractNumId w:val="23"/>
  </w:num>
  <w:num w:numId="19">
    <w:abstractNumId w:val="44"/>
  </w:num>
  <w:num w:numId="20">
    <w:abstractNumId w:val="21"/>
  </w:num>
  <w:num w:numId="21">
    <w:abstractNumId w:val="24"/>
  </w:num>
  <w:num w:numId="22">
    <w:abstractNumId w:val="5"/>
  </w:num>
  <w:num w:numId="23">
    <w:abstractNumId w:val="16"/>
  </w:num>
  <w:num w:numId="24">
    <w:abstractNumId w:val="10"/>
  </w:num>
  <w:num w:numId="25">
    <w:abstractNumId w:val="22"/>
  </w:num>
  <w:num w:numId="26">
    <w:abstractNumId w:val="45"/>
  </w:num>
  <w:num w:numId="27">
    <w:abstractNumId w:val="20"/>
  </w:num>
  <w:num w:numId="28">
    <w:abstractNumId w:val="13"/>
  </w:num>
  <w:num w:numId="29">
    <w:abstractNumId w:val="3"/>
  </w:num>
  <w:num w:numId="30">
    <w:abstractNumId w:val="38"/>
  </w:num>
  <w:num w:numId="31">
    <w:abstractNumId w:val="29"/>
  </w:num>
  <w:num w:numId="32">
    <w:abstractNumId w:val="43"/>
  </w:num>
  <w:num w:numId="33">
    <w:abstractNumId w:val="27"/>
  </w:num>
  <w:num w:numId="34">
    <w:abstractNumId w:val="9"/>
  </w:num>
  <w:num w:numId="35">
    <w:abstractNumId w:val="2"/>
  </w:num>
  <w:num w:numId="36">
    <w:abstractNumId w:val="19"/>
  </w:num>
  <w:num w:numId="37">
    <w:abstractNumId w:val="35"/>
  </w:num>
  <w:num w:numId="38">
    <w:abstractNumId w:val="39"/>
  </w:num>
  <w:num w:numId="39">
    <w:abstractNumId w:val="40"/>
  </w:num>
  <w:num w:numId="40">
    <w:abstractNumId w:val="15"/>
  </w:num>
  <w:num w:numId="41">
    <w:abstractNumId w:val="28"/>
  </w:num>
  <w:num w:numId="42">
    <w:abstractNumId w:val="41"/>
  </w:num>
  <w:num w:numId="43">
    <w:abstractNumId w:val="25"/>
  </w:num>
  <w:num w:numId="44">
    <w:abstractNumId w:val="18"/>
  </w:num>
  <w:num w:numId="45">
    <w:abstractNumId w:val="31"/>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12E1"/>
    <w:rsid w:val="00014965"/>
    <w:rsid w:val="001637C6"/>
    <w:rsid w:val="0016791A"/>
    <w:rsid w:val="0020173C"/>
    <w:rsid w:val="0026382D"/>
    <w:rsid w:val="002F70D2"/>
    <w:rsid w:val="003E29B5"/>
    <w:rsid w:val="00425C1D"/>
    <w:rsid w:val="00570748"/>
    <w:rsid w:val="006C1151"/>
    <w:rsid w:val="00753D2E"/>
    <w:rsid w:val="00934682"/>
    <w:rsid w:val="00A41750"/>
    <w:rsid w:val="00A46DFF"/>
    <w:rsid w:val="00B17E0E"/>
    <w:rsid w:val="00BB26E5"/>
    <w:rsid w:val="00C02EBF"/>
    <w:rsid w:val="00CF6078"/>
    <w:rsid w:val="00D04A4C"/>
    <w:rsid w:val="00D14D17"/>
    <w:rsid w:val="00D412E1"/>
    <w:rsid w:val="00EC52A0"/>
    <w:rsid w:val="00F05C7A"/>
    <w:rsid w:val="00FC19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151"/>
    <w:pPr>
      <w:spacing w:after="200" w:line="276" w:lineRule="auto"/>
    </w:pPr>
    <w:rPr>
      <w:rFonts w:ascii="Calibri" w:eastAsia="Times New Roman" w:hAnsi="Calibri" w:cs="Calibri"/>
      <w:lang w:eastAsia="ru-RU"/>
    </w:rPr>
  </w:style>
  <w:style w:type="paragraph" w:styleId="1">
    <w:name w:val="heading 1"/>
    <w:basedOn w:val="a"/>
    <w:next w:val="a"/>
    <w:link w:val="10"/>
    <w:uiPriority w:val="99"/>
    <w:qFormat/>
    <w:rsid w:val="00D14D17"/>
    <w:pPr>
      <w:keepNext/>
      <w:autoSpaceDE w:val="0"/>
      <w:autoSpaceDN w:val="0"/>
      <w:spacing w:after="0" w:line="240" w:lineRule="auto"/>
      <w:ind w:firstLine="284"/>
      <w:outlineLvl w:val="0"/>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6C1151"/>
    <w:pPr>
      <w:spacing w:after="0" w:line="240" w:lineRule="auto"/>
    </w:pPr>
    <w:rPr>
      <w:rFonts w:ascii="Calibri" w:eastAsia="Times New Roman" w:hAnsi="Calibri" w:cs="Calibri"/>
      <w:lang w:eastAsia="ru-RU"/>
    </w:rPr>
  </w:style>
  <w:style w:type="paragraph" w:styleId="a3">
    <w:name w:val="List Paragraph"/>
    <w:basedOn w:val="a"/>
    <w:uiPriority w:val="34"/>
    <w:qFormat/>
    <w:rsid w:val="00D04A4C"/>
    <w:pPr>
      <w:ind w:left="720"/>
      <w:contextualSpacing/>
    </w:pPr>
  </w:style>
  <w:style w:type="table" w:styleId="a4">
    <w:name w:val="Table Grid"/>
    <w:basedOn w:val="a1"/>
    <w:uiPriority w:val="39"/>
    <w:rsid w:val="00B17E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9">
    <w:name w:val="Font Style49"/>
    <w:basedOn w:val="a0"/>
    <w:uiPriority w:val="99"/>
    <w:rsid w:val="00B17E0E"/>
    <w:rPr>
      <w:rFonts w:ascii="Times New Roman" w:hAnsi="Times New Roman" w:cs="Times New Roman"/>
      <w:sz w:val="24"/>
      <w:szCs w:val="24"/>
    </w:rPr>
  </w:style>
  <w:style w:type="character" w:customStyle="1" w:styleId="FontStyle51">
    <w:name w:val="Font Style51"/>
    <w:basedOn w:val="a0"/>
    <w:uiPriority w:val="99"/>
    <w:rsid w:val="00B17E0E"/>
    <w:rPr>
      <w:rFonts w:ascii="Times New Roman" w:hAnsi="Times New Roman" w:cs="Times New Roman"/>
      <w:spacing w:val="20"/>
      <w:sz w:val="14"/>
      <w:szCs w:val="14"/>
    </w:rPr>
  </w:style>
  <w:style w:type="paragraph" w:styleId="2">
    <w:name w:val="Body Text 2"/>
    <w:basedOn w:val="a"/>
    <w:link w:val="20"/>
    <w:uiPriority w:val="99"/>
    <w:rsid w:val="00D14D17"/>
    <w:pPr>
      <w:spacing w:after="120" w:line="480" w:lineRule="auto"/>
    </w:pPr>
    <w:rPr>
      <w:rFonts w:ascii="Times New Roman" w:hAnsi="Times New Roman" w:cs="Times New Roman"/>
      <w:sz w:val="24"/>
      <w:szCs w:val="24"/>
    </w:rPr>
  </w:style>
  <w:style w:type="character" w:customStyle="1" w:styleId="20">
    <w:name w:val="Основной текст 2 Знак"/>
    <w:basedOn w:val="a0"/>
    <w:link w:val="2"/>
    <w:uiPriority w:val="99"/>
    <w:rsid w:val="00D14D1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D14D17"/>
    <w:rPr>
      <w:rFonts w:ascii="Times New Roman" w:eastAsia="Times New Roman" w:hAnsi="Times New Roman" w:cs="Times New Roman"/>
      <w:sz w:val="24"/>
      <w:szCs w:val="24"/>
      <w:lang w:eastAsia="ru-RU"/>
    </w:rPr>
  </w:style>
  <w:style w:type="character" w:styleId="a5">
    <w:name w:val="Hyperlink"/>
    <w:basedOn w:val="a0"/>
    <w:uiPriority w:val="99"/>
    <w:unhideWhenUsed/>
    <w:rsid w:val="00D14D17"/>
    <w:rPr>
      <w:color w:val="0563C1" w:themeColor="hyperlink"/>
      <w:u w:val="single"/>
    </w:rPr>
  </w:style>
  <w:style w:type="character" w:customStyle="1" w:styleId="apple-style-span">
    <w:name w:val="apple-style-span"/>
    <w:basedOn w:val="a0"/>
    <w:uiPriority w:val="99"/>
    <w:rsid w:val="00D14D17"/>
    <w:rPr>
      <w:rFonts w:cs="Times New Roman"/>
    </w:rPr>
  </w:style>
  <w:style w:type="paragraph" w:styleId="a6">
    <w:name w:val="Balloon Text"/>
    <w:basedOn w:val="a"/>
    <w:link w:val="a7"/>
    <w:uiPriority w:val="99"/>
    <w:semiHidden/>
    <w:unhideWhenUsed/>
    <w:rsid w:val="0020173C"/>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20173C"/>
    <w:rPr>
      <w:rFonts w:ascii="Tahoma" w:hAnsi="Tahoma" w:cs="Tahoma"/>
      <w:sz w:val="16"/>
      <w:szCs w:val="16"/>
    </w:rPr>
  </w:style>
  <w:style w:type="paragraph" w:styleId="a8">
    <w:name w:val="Normal (Web)"/>
    <w:basedOn w:val="a"/>
    <w:uiPriority w:val="99"/>
    <w:unhideWhenUsed/>
    <w:rsid w:val="0020173C"/>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rsid w:val="0020173C"/>
  </w:style>
  <w:style w:type="character" w:styleId="a9">
    <w:name w:val="Strong"/>
    <w:basedOn w:val="a0"/>
    <w:uiPriority w:val="22"/>
    <w:qFormat/>
    <w:rsid w:val="0020173C"/>
    <w:rPr>
      <w:b/>
      <w:bCs/>
    </w:rPr>
  </w:style>
  <w:style w:type="character" w:customStyle="1" w:styleId="30">
    <w:name w:val="стиль30"/>
    <w:basedOn w:val="a0"/>
    <w:rsid w:val="0020173C"/>
  </w:style>
  <w:style w:type="paragraph" w:customStyle="1" w:styleId="22">
    <w:name w:val="стиль22"/>
    <w:basedOn w:val="a"/>
    <w:rsid w:val="0020173C"/>
    <w:pPr>
      <w:spacing w:before="100" w:beforeAutospacing="1" w:after="100" w:afterAutospacing="1" w:line="240" w:lineRule="auto"/>
    </w:pPr>
    <w:rPr>
      <w:rFonts w:ascii="Times New Roman" w:hAnsi="Times New Roman" w:cs="Times New Roman"/>
      <w:sz w:val="24"/>
      <w:szCs w:val="24"/>
    </w:rPr>
  </w:style>
  <w:style w:type="paragraph" w:customStyle="1" w:styleId="21">
    <w:name w:val="стиль21"/>
    <w:basedOn w:val="a"/>
    <w:rsid w:val="0020173C"/>
    <w:pPr>
      <w:spacing w:before="100" w:beforeAutospacing="1" w:after="100" w:afterAutospacing="1" w:line="240" w:lineRule="auto"/>
    </w:pPr>
    <w:rPr>
      <w:rFonts w:ascii="Times New Roman" w:hAnsi="Times New Roman" w:cs="Times New Roman"/>
      <w:sz w:val="24"/>
      <w:szCs w:val="24"/>
    </w:rPr>
  </w:style>
  <w:style w:type="paragraph" w:customStyle="1" w:styleId="19">
    <w:name w:val="стиль19"/>
    <w:basedOn w:val="a"/>
    <w:rsid w:val="0020173C"/>
    <w:pPr>
      <w:spacing w:before="100" w:beforeAutospacing="1" w:after="100" w:afterAutospacing="1" w:line="240" w:lineRule="auto"/>
    </w:pPr>
    <w:rPr>
      <w:rFonts w:ascii="Times New Roman" w:hAnsi="Times New Roman" w:cs="Times New Roman"/>
      <w:sz w:val="24"/>
      <w:szCs w:val="24"/>
    </w:rPr>
  </w:style>
  <w:style w:type="character" w:customStyle="1" w:styleId="23">
    <w:name w:val="стиль23"/>
    <w:basedOn w:val="a0"/>
    <w:rsid w:val="0020173C"/>
  </w:style>
  <w:style w:type="character" w:customStyle="1" w:styleId="24">
    <w:name w:val="стиль24"/>
    <w:basedOn w:val="a0"/>
    <w:rsid w:val="0020173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0%D0%B7%D0%BE%D1%82" TargetMode="External"/><Relationship Id="rId299" Type="http://schemas.openxmlformats.org/officeDocument/2006/relationships/hyperlink" Target="https://ru.wikipedia.org/wiki/%D0%9F%D0%B8%D1%89%D0%B5%D0%B2%D0%B0%D1%8F_%D0%BF%D1%80%D0%BE%D0%BC%D1%8B%D1%88%D0%BB%D0%B5%D0%BD%D0%BD%D0%BE%D1%81%D1%82%D1%8C" TargetMode="External"/><Relationship Id="rId21" Type="http://schemas.openxmlformats.org/officeDocument/2006/relationships/hyperlink" Target="https://ru.wikipedia.org/wiki/%D0%9C%D0%BE%D0%BB%D0%B5%D0%BA%D1%83%D0%BB%D0%B0" TargetMode="External"/><Relationship Id="rId63" Type="http://schemas.openxmlformats.org/officeDocument/2006/relationships/hyperlink" Target="https://ru.wikipedia.org/wiki/%D0%9A%D0%B8%D1%81%D0%BB%D0%BE%D1%80%D0%BE%D0%B4" TargetMode="External"/><Relationship Id="rId159" Type="http://schemas.openxmlformats.org/officeDocument/2006/relationships/hyperlink" Target="https://ru.wikipedia.org/wiki/%D0%92%D0%BE%D0%B4%D0%BE%D1%80%D0%BE%D0%B4" TargetMode="External"/><Relationship Id="rId324" Type="http://schemas.openxmlformats.org/officeDocument/2006/relationships/hyperlink" Target="http://www.xumuk.ru/bse/519.html" TargetMode="External"/><Relationship Id="rId366" Type="http://schemas.openxmlformats.org/officeDocument/2006/relationships/hyperlink" Target="http://www.xumuk.ru/encyklopedia/2006.html" TargetMode="External"/><Relationship Id="rId170" Type="http://schemas.openxmlformats.org/officeDocument/2006/relationships/hyperlink" Target="https://ru.wikipedia.org/wiki/%D0%A5%D0%BB%D0%BE%D1%80" TargetMode="External"/><Relationship Id="rId226" Type="http://schemas.openxmlformats.org/officeDocument/2006/relationships/image" Target="media/image4.png"/><Relationship Id="rId107" Type="http://schemas.openxmlformats.org/officeDocument/2006/relationships/hyperlink" Target="https://ru.wikipedia.org/wiki/%D0%92%D0%BE%D0%B4%D0%BE%D1%80%D0%BE%D0%B4" TargetMode="External"/><Relationship Id="rId268" Type="http://schemas.openxmlformats.org/officeDocument/2006/relationships/hyperlink" Target="https://ru.wikipedia.org/wiki/%D0%AD%D0%BB%D0%B5%D0%BA%D1%82%D1%80%D0%BE%D0%BD" TargetMode="External"/><Relationship Id="rId289" Type="http://schemas.openxmlformats.org/officeDocument/2006/relationships/hyperlink" Target="https://ru.wikipedia.org/wiki/%D0%90%D0%B7%D0%BE%D1%82%D0%BD%D0%B0%D1%8F_%D0%BA%D0%B8%D1%81%D0%BB%D0%BE%D1%82%D0%B0" TargetMode="External"/><Relationship Id="rId11" Type="http://schemas.openxmlformats.org/officeDocument/2006/relationships/hyperlink" Target="https://ru.wikipedia.org/wiki/%D0%94%D0%B0%D0%BB%D1%8C%D1%82%D0%BE%D0%BD,_%D0%94%D0%B6%D0%BE%D0%BD" TargetMode="External"/><Relationship Id="rId32" Type="http://schemas.openxmlformats.org/officeDocument/2006/relationships/hyperlink" Target="https://ru.wikipedia.org/wiki/%D0%9F%D1%80%D0%BE%D1%81%D1%82%D1%8B%D0%B5_%D0%B2%D0%B5%D1%89%D0%B5%D1%81%D1%82%D0%B2%D0%B0" TargetMode="External"/><Relationship Id="rId53" Type="http://schemas.openxmlformats.org/officeDocument/2006/relationships/hyperlink" Target="https://ru.wikipedia.org/wiki/%D0%92%D0%BE%D0%B4%D0%B0" TargetMode="External"/><Relationship Id="rId74" Type="http://schemas.openxmlformats.org/officeDocument/2006/relationships/hyperlink" Target="https://ru.wikipedia.org/wiki/%D0%A3%D0%B3%D0%BB%D0%B5%D1%80%D0%BE%D0%B4" TargetMode="External"/><Relationship Id="rId128" Type="http://schemas.openxmlformats.org/officeDocument/2006/relationships/hyperlink" Target="https://ru.wikipedia.org/wiki/%D0%92%D0%BE%D0%B4%D0%BE%D1%80%D0%BE%D0%B4" TargetMode="External"/><Relationship Id="rId149" Type="http://schemas.openxmlformats.org/officeDocument/2006/relationships/hyperlink" Target="https://ru.wikipedia.org/wiki/%D0%92%D0%BE%D0%B4%D0%BE%D1%80%D0%BE%D0%B4" TargetMode="External"/><Relationship Id="rId314" Type="http://schemas.openxmlformats.org/officeDocument/2006/relationships/hyperlink" Target="https://sites.google.com/site/himulacom/zvonok-na-urok/10-klass---tretij-god-obucenia/urok-no28-stroenie-predelnyh-odnoatomnyh-spirtov-izomeria-i-nomenklatura/o2131.gif?attredirects=0" TargetMode="External"/><Relationship Id="rId335" Type="http://schemas.openxmlformats.org/officeDocument/2006/relationships/image" Target="media/image24.png"/><Relationship Id="rId356" Type="http://schemas.openxmlformats.org/officeDocument/2006/relationships/image" Target="media/image39.gif"/><Relationship Id="rId377" Type="http://schemas.openxmlformats.org/officeDocument/2006/relationships/hyperlink" Target="http://www.xumuk.ru/encyklopedia/401.html" TargetMode="External"/><Relationship Id="rId39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ru.wikipedia.org/wiki/%D0%92%D0%BE%D0%B4%D0%BE%D1%80%D0%BE%D0%B4" TargetMode="External"/><Relationship Id="rId160" Type="http://schemas.openxmlformats.org/officeDocument/2006/relationships/hyperlink" Target="https://ru.wikipedia.org/wiki/%D0%93%D0%B8%D0%B4%D1%80%D0%BE%D0%BB%D0%B8%D0%B7" TargetMode="External"/><Relationship Id="rId181" Type="http://schemas.openxmlformats.org/officeDocument/2006/relationships/hyperlink" Target="https://ru.wikipedia.org/wiki/%D0%9A%D0%B8%D1%81%D0%BB%D0%BE%D1%80%D0%BE%D0%B4" TargetMode="External"/><Relationship Id="rId216" Type="http://schemas.openxmlformats.org/officeDocument/2006/relationships/hyperlink" Target="https://ru.wikipedia.org/wiki/%D0%9C%D0%BE%D0%BD%D0%BE%D0%BE%D0%BA%D1%81%D0%B8%D0%B4_%D0%B6%D0%B5%D0%BB%D0%B5%D0%B7%D0%B0" TargetMode="External"/><Relationship Id="rId237" Type="http://schemas.openxmlformats.org/officeDocument/2006/relationships/hyperlink" Target="http://sovety-tut.ru/novosti/rastvoryi-elektroliticheskaya-dissotsiatsiya-gidroliz-soley" TargetMode="External"/><Relationship Id="rId258" Type="http://schemas.openxmlformats.org/officeDocument/2006/relationships/hyperlink" Target="https://ru.wikipedia.org/wiki/%D0%A4%D0%BE%D1%80%D0%BC%D0%B0%D0%BB%D1%8C%D0%B4%D0%B5%D0%B3%D0%B8%D0%B4" TargetMode="External"/><Relationship Id="rId279" Type="http://schemas.openxmlformats.org/officeDocument/2006/relationships/hyperlink" Target="https://ru.wikipedia.org/wiki/%D0%A0%D0%B5%D0%B7%D0%BE%D1%80%D1%86%D0%B8%D0%BD" TargetMode="External"/><Relationship Id="rId22" Type="http://schemas.openxmlformats.org/officeDocument/2006/relationships/hyperlink" Target="https://ru.wikipedia.org/wiki/%D0%9F%D1%80%D0%BE%D1%81%D1%82%D1%8B%D0%B5_%D0%B2%D0%B5%D1%89%D0%B5%D1%81%D1%82%D0%B2%D0%B0" TargetMode="External"/><Relationship Id="rId43" Type="http://schemas.openxmlformats.org/officeDocument/2006/relationships/hyperlink" Target="https://ru.wikipedia.org/wiki/%D0%9C%D0%B0%D1%81%D1%81%D0%B0" TargetMode="External"/><Relationship Id="rId64" Type="http://schemas.openxmlformats.org/officeDocument/2006/relationships/hyperlink" Target="https://ru.wikipedia.org/wiki/%D0%9A%D0%B8%D1%81%D0%BB%D0%BE%D1%80%D0%BE%D0%B4" TargetMode="External"/><Relationship Id="rId118" Type="http://schemas.openxmlformats.org/officeDocument/2006/relationships/hyperlink" Target="https://ru.wikipedia.org/wiki/%D0%92%D0%BE%D0%B4%D0%BE%D1%80%D0%BE%D0%B4" TargetMode="External"/><Relationship Id="rId139" Type="http://schemas.openxmlformats.org/officeDocument/2006/relationships/hyperlink" Target="https://ru.wikipedia.org/wiki/%D0%A3%D0%B3%D0%BB%D0%B5%D1%80%D0%BE%D0%B4" TargetMode="External"/><Relationship Id="rId290" Type="http://schemas.openxmlformats.org/officeDocument/2006/relationships/hyperlink" Target="https://ru.wikipedia.org/wiki/%D0%A1%D0%B5%D1%80%D0%BD%D0%B0%D1%8F_%D0%BA%D0%B8%D1%81%D0%BB%D0%BE%D1%82%D0%B0" TargetMode="External"/><Relationship Id="rId304" Type="http://schemas.openxmlformats.org/officeDocument/2006/relationships/hyperlink" Target="https://ru.wikipedia.org/wiki/%D0%AD%D1%82%D0%B8%D0%BB%D0%B5%D0%BD%D0%B3%D0%BB%D0%B8%D0%BA%D0%BE%D0%BB%D1%8C" TargetMode="External"/><Relationship Id="rId325" Type="http://schemas.openxmlformats.org/officeDocument/2006/relationships/hyperlink" Target="http://www.xumuk.ru/bse/519.html" TargetMode="External"/><Relationship Id="rId346" Type="http://schemas.openxmlformats.org/officeDocument/2006/relationships/image" Target="media/image29.png"/><Relationship Id="rId367" Type="http://schemas.openxmlformats.org/officeDocument/2006/relationships/hyperlink" Target="http://www.xumuk.ru/encyklopedia/721.html" TargetMode="External"/><Relationship Id="rId388" Type="http://schemas.openxmlformats.org/officeDocument/2006/relationships/hyperlink" Target="http://www.xumuk.ru/encyklopedia/2/4933.html" TargetMode="External"/><Relationship Id="rId85" Type="http://schemas.openxmlformats.org/officeDocument/2006/relationships/hyperlink" Target="https://ru.wikipedia.org/wiki/%D0%92%D0%BE%D0%B4%D0%BE%D1%80%D0%BE%D0%B4" TargetMode="External"/><Relationship Id="rId150" Type="http://schemas.openxmlformats.org/officeDocument/2006/relationships/hyperlink" Target="https://ru.wikipedia.org/wiki/%D0%9A%D0%B8%D1%81%D0%BB%D0%BE%D1%80%D0%BE%D0%B4" TargetMode="External"/><Relationship Id="rId171" Type="http://schemas.openxmlformats.org/officeDocument/2006/relationships/hyperlink" Target="https://ru.wikipedia.org/wiki/%D0%A3%D0%B3%D0%BB%D0%B5%D1%80%D0%BE%D0%B4" TargetMode="External"/><Relationship Id="rId192" Type="http://schemas.openxmlformats.org/officeDocument/2006/relationships/hyperlink" Target="https://ru.wikipedia.org/wiki/%D0%9A%D0%B8%D1%81%D0%BB%D0%BE%D1%80%D0%BE%D0%B4" TargetMode="External"/><Relationship Id="rId206" Type="http://schemas.openxmlformats.org/officeDocument/2006/relationships/hyperlink" Target="https://ru.wikipedia.org/wiki/%D0%92%D0%BA%D1%83%D1%81%D0%BE%D0%B2%D1%8B%D0%B5_%D0%B4%D0%BE%D0%B1%D0%B0%D0%B2%D0%BA%D0%B8" TargetMode="External"/><Relationship Id="rId227" Type="http://schemas.openxmlformats.org/officeDocument/2006/relationships/image" Target="media/image5.png"/><Relationship Id="rId248" Type="http://schemas.openxmlformats.org/officeDocument/2006/relationships/hyperlink" Target="https://ru.wikipedia.org/wiki/%D0%98%D0%BE%D0%BD%D0%BD%D0%B0%D1%8F_%D1%81%D0%B2%D1%8F%D0%B7%D1%8C" TargetMode="External"/><Relationship Id="rId269" Type="http://schemas.openxmlformats.org/officeDocument/2006/relationships/hyperlink" Target="https://ru.wikipedia.org/wiki/%D0%A9%D0%B5%D0%BB%D0%BE%D1%87%D0%BD%D1%8B%D0%B5_%D0%BC%D0%B5%D1%82%D0%B0%D0%BB%D0%BB%D1%8B" TargetMode="External"/><Relationship Id="rId12" Type="http://schemas.openxmlformats.org/officeDocument/2006/relationships/hyperlink" Target="https://ru.wikipedia.org/wiki/%D0%9B%D0%B0%D0%B2%D1%83%D0%B0%D0%B7%D1%8C%D0%B5,_%D0%90%D0%BD%D1%82%D1%83%D0%B0%D0%BD_%D0%9B%D0%BE%D1%80%D0%B0%D0%BD" TargetMode="External"/><Relationship Id="rId33" Type="http://schemas.openxmlformats.org/officeDocument/2006/relationships/hyperlink" Target="https://ru.wikipedia.org/wiki/%D0%9C%D0%B5%D0%B4%D1%8C" TargetMode="External"/><Relationship Id="rId108" Type="http://schemas.openxmlformats.org/officeDocument/2006/relationships/hyperlink" Target="https://ru.wikipedia.org/wiki/%D0%A3%D0%B3%D0%BB%D0%B5%D1%80%D0%BE%D0%B4" TargetMode="External"/><Relationship Id="rId129" Type="http://schemas.openxmlformats.org/officeDocument/2006/relationships/hyperlink" Target="https://ru.wikipedia.org/wiki/%D0%A3%D0%B3%D0%BB%D0%B5%D1%80%D0%BE%D0%B4" TargetMode="External"/><Relationship Id="rId280" Type="http://schemas.openxmlformats.org/officeDocument/2006/relationships/hyperlink" Target="https://ru.wikipedia.org/wiki/%D0%9F%D0%B8%D1%80%D0%BE%D0%B3%D0%B0%D0%BB%D0%BB%D0%BE%D0%BB" TargetMode="External"/><Relationship Id="rId315" Type="http://schemas.openxmlformats.org/officeDocument/2006/relationships/image" Target="media/image19.gif"/><Relationship Id="rId336" Type="http://schemas.openxmlformats.org/officeDocument/2006/relationships/hyperlink" Target="https://ru.wikipedia.org/wiki/%D0%90%D0%BB%D0%BA%D0%B0%D0%BD%D1%8B" TargetMode="External"/><Relationship Id="rId357" Type="http://schemas.openxmlformats.org/officeDocument/2006/relationships/image" Target="media/image40.gif"/><Relationship Id="rId54" Type="http://schemas.openxmlformats.org/officeDocument/2006/relationships/hyperlink" Target="https://ru.wikipedia.org/wiki/%D0%A1%D0%B0%D1%85%D0%B0%D1%80%D0%BE%D0%B7%D0%B0" TargetMode="External"/><Relationship Id="rId75" Type="http://schemas.openxmlformats.org/officeDocument/2006/relationships/hyperlink" Target="https://ru.wikipedia.org/wiki/%D0%92%D0%BE%D0%B4%D0%BE%D1%80%D0%BE%D0%B4" TargetMode="External"/><Relationship Id="rId96" Type="http://schemas.openxmlformats.org/officeDocument/2006/relationships/hyperlink" Target="https://ru.wikipedia.org/wiki/%D0%A3%D0%B3%D0%BB%D0%B5%D1%80%D0%BE%D0%B4" TargetMode="External"/><Relationship Id="rId140" Type="http://schemas.openxmlformats.org/officeDocument/2006/relationships/hyperlink" Target="https://ru.wikipedia.org/wiki/%D0%92%D0%BE%D0%B4%D0%BE%D1%80%D0%BE%D0%B4" TargetMode="External"/><Relationship Id="rId161" Type="http://schemas.openxmlformats.org/officeDocument/2006/relationships/hyperlink" Target="https://ru.wikipedia.org/wiki/%D0%A3%D0%B3%D0%BB%D0%B5%D1%80%D0%BE%D0%B4" TargetMode="External"/><Relationship Id="rId182" Type="http://schemas.openxmlformats.org/officeDocument/2006/relationships/hyperlink" Target="https://ru.wikipedia.org/wiki/%D0%9A%D0%B8%D1%81%D0%BB%D0%BE%D1%80%D0%BE%D0%B4" TargetMode="External"/><Relationship Id="rId217" Type="http://schemas.openxmlformats.org/officeDocument/2006/relationships/hyperlink" Target="https://ru.wikipedia.org/wiki/%D0%9C%D0%BE%D0%BB%D1%8C" TargetMode="External"/><Relationship Id="rId378" Type="http://schemas.openxmlformats.org/officeDocument/2006/relationships/hyperlink" Target="http://www.xumuk.ru/encyklopedia/2006.html" TargetMode="External"/><Relationship Id="rId6" Type="http://schemas.openxmlformats.org/officeDocument/2006/relationships/hyperlink" Target="http://ido.tsu.ru/schools/chem" TargetMode="External"/><Relationship Id="rId238" Type="http://schemas.openxmlformats.org/officeDocument/2006/relationships/hyperlink" Target="http://sovety-tut.ru/novosti/okislitelno-vosstanovitelnyie-reaktsii-elektroliz-rasplavov-i-rastvorov-elektrolitov" TargetMode="External"/><Relationship Id="rId259" Type="http://schemas.openxmlformats.org/officeDocument/2006/relationships/hyperlink" Target="https://ru.wikipedia.org/wiki/%D0%9A%D0%B0%D1%82%D0%B0%D0%BB%D0%B8%D0%B7%D0%B0%D1%82%D0%BE%D1%80" TargetMode="External"/><Relationship Id="rId23" Type="http://schemas.openxmlformats.org/officeDocument/2006/relationships/hyperlink" Target="https://ru.wikipedia.org/wiki/%D0%A1%D0%BB%D0%BE%D0%B6%D0%BD%D1%8B%D0%B5_%D0%B2%D0%B5%D1%89%D0%B5%D1%81%D1%82%D0%B2%D0%B0" TargetMode="External"/><Relationship Id="rId119" Type="http://schemas.openxmlformats.org/officeDocument/2006/relationships/hyperlink" Target="https://ru.wikipedia.org/wiki/%D0%A3%D0%B3%D0%BB%D0%B5%D1%80%D0%BE%D0%B4" TargetMode="External"/><Relationship Id="rId270" Type="http://schemas.openxmlformats.org/officeDocument/2006/relationships/hyperlink" Target="https://ru.wikipedia.org/wiki/%D0%9E%D1%80%D0%B3%D0%B0%D0%BD%D0%B8%D1%87%D0%B5%D1%81%D0%BA%D0%B8%D0%B5_%D1%81%D0%BE%D0%B5%D0%B4%D0%B8%D0%BD%D0%B5%D0%BD%D0%B8%D1%8F" TargetMode="External"/><Relationship Id="rId291" Type="http://schemas.openxmlformats.org/officeDocument/2006/relationships/hyperlink" Target="https://ru.wikipedia.org/wiki/%D0%92%D0%BE%D0%B4%D0%BE%D1%80%D0%BE%D0%B4" TargetMode="External"/><Relationship Id="rId305" Type="http://schemas.openxmlformats.org/officeDocument/2006/relationships/hyperlink" Target="https://ru.wikipedia.org/wiki/%D0%9A%D0%B0%D1%87%D0%B5%D1%81%D1%82%D0%B2%D0%B5%D0%BD%D0%BD%D1%8B%D0%B9_%D0%B0%D0%BD%D0%B0%D0%BB%D0%B8%D0%B7_(%D1%85%D0%B8%D0%BC%D0%B8%D1%8F)" TargetMode="External"/><Relationship Id="rId326" Type="http://schemas.openxmlformats.org/officeDocument/2006/relationships/hyperlink" Target="http://www.xumuk.ru/encyklopedia/2/3742.html" TargetMode="External"/><Relationship Id="rId347" Type="http://schemas.openxmlformats.org/officeDocument/2006/relationships/image" Target="media/image30.png"/><Relationship Id="rId44" Type="http://schemas.openxmlformats.org/officeDocument/2006/relationships/hyperlink" Target="https://ru.wikipedia.org/wiki/%D0%9E%D0%B1%D1%8A%D1%91%D0%BC" TargetMode="External"/><Relationship Id="rId65" Type="http://schemas.openxmlformats.org/officeDocument/2006/relationships/hyperlink" Target="https://ru.wikipedia.org/wiki/%D0%92%D0%BE%D0%B4%D0%BE%D1%80%D0%BE%D0%B4" TargetMode="External"/><Relationship Id="rId86" Type="http://schemas.openxmlformats.org/officeDocument/2006/relationships/hyperlink" Target="https://ru.wikipedia.org/wiki/%D0%A3%D0%B3%D0%BB%D0%B5%D1%80%D0%BE%D0%B4" TargetMode="External"/><Relationship Id="rId130" Type="http://schemas.openxmlformats.org/officeDocument/2006/relationships/hyperlink" Target="https://ru.wikipedia.org/wiki/%D0%92%D0%BE%D0%B4%D0%BE%D1%80%D0%BE%D0%B4" TargetMode="External"/><Relationship Id="rId151" Type="http://schemas.openxmlformats.org/officeDocument/2006/relationships/hyperlink" Target="https://ru.wikipedia.org/wiki/%D0%90%D0%B7%D0%BE%D1%82" TargetMode="External"/><Relationship Id="rId368" Type="http://schemas.openxmlformats.org/officeDocument/2006/relationships/hyperlink" Target="http://www.xumuk.ru/bse/3010.html" TargetMode="External"/><Relationship Id="rId389" Type="http://schemas.openxmlformats.org/officeDocument/2006/relationships/hyperlink" Target="http://www.xumuk.ru/encyklopedia/1990.html" TargetMode="External"/><Relationship Id="rId172" Type="http://schemas.openxmlformats.org/officeDocument/2006/relationships/hyperlink" Target="https://ru.wikipedia.org/wiki/%D0%9A%D0%B8%D1%81%D0%BB%D0%BE%D1%80%D0%BE%D0%B4" TargetMode="External"/><Relationship Id="rId193" Type="http://schemas.openxmlformats.org/officeDocument/2006/relationships/hyperlink" Target="https://ru.wikipedia.org/wiki/%D0%92%D0%BE%D0%B4%D0%BE%D1%80%D0%BE%D0%B4" TargetMode="External"/><Relationship Id="rId207" Type="http://schemas.openxmlformats.org/officeDocument/2006/relationships/hyperlink" Target="https://ru.wikipedia.org/wiki/%D0%93%D0%BB%D1%83%D1%82%D0%B0%D0%BC%D0%B0%D1%82_%D0%BD%D0%B0%D1%82%D1%80%D0%B8%D1%8F" TargetMode="External"/><Relationship Id="rId228" Type="http://schemas.openxmlformats.org/officeDocument/2006/relationships/hyperlink" Target="https://ru.wikipedia.org/wiki/%D0%A0%D0%B5%D0%B0%D0%BA%D1%86%D0%B8%D1%8F_%D0%97%D0%B8%D0%BD%D0%B8%D0%BD%D0%B0" TargetMode="External"/><Relationship Id="rId249" Type="http://schemas.openxmlformats.org/officeDocument/2006/relationships/hyperlink" Target="https://ru.wikipedia.org/wiki/%D0%A1%D0%B8%D0%BB%D1%8B_%D0%92%D0%B0%D0%BD-%D0%B4%D0%B5%D1%80-%D0%92%D0%B0%D0%B0%D0%BB%D1%8C%D1%81%D0%B0" TargetMode="External"/><Relationship Id="rId13" Type="http://schemas.openxmlformats.org/officeDocument/2006/relationships/hyperlink" Target="https://ru.wikipedia.org/wiki/%D0%9F%D1%80%D1%83%D1%81%D1%82,_%D0%96%D0%BE%D0%B7%D0%B5%D1%84_%D0%9B%D1%83%D0%B8" TargetMode="External"/><Relationship Id="rId109" Type="http://schemas.openxmlformats.org/officeDocument/2006/relationships/hyperlink" Target="https://ru.wikipedia.org/wiki/%D0%92%D0%BE%D0%B4%D0%BE%D1%80%D0%BE%D0%B4" TargetMode="External"/><Relationship Id="rId260" Type="http://schemas.openxmlformats.org/officeDocument/2006/relationships/hyperlink" Target="https://ru.wikipedia.org/wiki/%D0%A1%D0%B5%D1%80%D0%BD%D0%B0%D1%8F_%D0%BA%D0%B8%D1%81%D0%BB%D0%BE%D1%82%D0%B0" TargetMode="External"/><Relationship Id="rId281" Type="http://schemas.openxmlformats.org/officeDocument/2006/relationships/hyperlink" Target="https://ru.wikipedia.org/wiki/%D0%9D%D0%BE%D1%80%D0%BC%D0%B0%D0%BB%D1%8C%D0%BD%D1%8B%D0%B5_%D1%83%D1%81%D0%BB%D0%BE%D0%B2%D0%B8%D1%8F" TargetMode="External"/><Relationship Id="rId316" Type="http://schemas.openxmlformats.org/officeDocument/2006/relationships/hyperlink" Target="https://sites.google.com/site/himulacom/zvonok-na-urok/10-klass---tretij-god-obucenia/urok-no28-stroenie-predelnyh-odnoatomnyh-spirtov-izomeria-i-nomenklatura/o2132u.gif?attredirects=0" TargetMode="External"/><Relationship Id="rId337" Type="http://schemas.openxmlformats.org/officeDocument/2006/relationships/hyperlink" Target="https://ru.wikipedia.org/wiki/%D0%93%D0%B0%D0%BB%D0%BE%D0%B3%D0%B5%D0%BD%D1%8B" TargetMode="External"/><Relationship Id="rId34" Type="http://schemas.openxmlformats.org/officeDocument/2006/relationships/hyperlink" Target="https://ru.wikipedia.org/wiki/%D0%9F%D1%80%D0%BE%D1%81%D1%82%D0%BE%D0%B5_%D0%B2%D0%B5%D1%89%D0%B5%D1%81%D1%82%D0%B2%D0%BE" TargetMode="External"/><Relationship Id="rId55" Type="http://schemas.openxmlformats.org/officeDocument/2006/relationships/hyperlink" Target="https://ru.wikipedia.org/wiki/%D0%9E%D1%80%D0%B3%D0%B0%D0%BD%D0%B8%D1%87%D0%B5%D1%81%D0%BA%D0%B8%D0%B5_%D1%81%D0%BE%D0%B5%D0%B4%D0%B8%D0%BD%D0%B5%D0%BD%D0%B8%D1%8F" TargetMode="External"/><Relationship Id="rId76" Type="http://schemas.openxmlformats.org/officeDocument/2006/relationships/hyperlink" Target="https://ru.wikipedia.org/wiki/%D0%A3%D0%B3%D0%BB%D0%B5%D1%80%D0%BE%D0%B4" TargetMode="External"/><Relationship Id="rId97" Type="http://schemas.openxmlformats.org/officeDocument/2006/relationships/hyperlink" Target="https://ru.wikipedia.org/wiki/%D0%92%D0%BE%D0%B4%D0%BE%D1%80%D0%BE%D0%B4" TargetMode="External"/><Relationship Id="rId120" Type="http://schemas.openxmlformats.org/officeDocument/2006/relationships/hyperlink" Target="https://ru.wikipedia.org/wiki/%D0%92%D0%BE%D0%B4%D0%BE%D1%80%D0%BE%D0%B4" TargetMode="External"/><Relationship Id="rId141" Type="http://schemas.openxmlformats.org/officeDocument/2006/relationships/hyperlink" Target="https://ru.wikipedia.org/wiki/%D0%A3%D0%B3%D0%BB%D0%B5%D1%80%D0%BE%D0%B4" TargetMode="External"/><Relationship Id="rId358" Type="http://schemas.openxmlformats.org/officeDocument/2006/relationships/image" Target="media/image41.gif"/><Relationship Id="rId379" Type="http://schemas.openxmlformats.org/officeDocument/2006/relationships/hyperlink" Target="http://www.xumuk.ru/encyklopedia/2/4630.html" TargetMode="External"/><Relationship Id="rId7" Type="http://schemas.openxmlformats.org/officeDocument/2006/relationships/hyperlink" Target="https://ru.wikipedia.org/wiki/%D0%95%D1%81%D1%82%D0%B5%D1%81%D1%82%D0%B2%D0%BE%D0%B7%D0%BD%D0%B0%D0%BD%D0%B8%D0%B5" TargetMode="External"/><Relationship Id="rId162" Type="http://schemas.openxmlformats.org/officeDocument/2006/relationships/hyperlink" Target="https://ru.wikipedia.org/wiki/%D0%92%D0%BE%D0%B4%D0%BE%D1%80%D0%BE%D0%B4" TargetMode="External"/><Relationship Id="rId183" Type="http://schemas.openxmlformats.org/officeDocument/2006/relationships/hyperlink" Target="https://ru.wikipedia.org/wiki/%D0%92%D0%BE%D0%B4%D0%BE%D1%80%D0%BE%D0%B4" TargetMode="External"/><Relationship Id="rId218" Type="http://schemas.openxmlformats.org/officeDocument/2006/relationships/hyperlink" Target="https://ru.wikipedia.org/wiki/%D0%9E%D1%80%D0%B3%D0%B0%D0%BD%D0%B8%D1%87%D0%B5%D1%81%D0%BA%D0%B8%D0%B5_%D0%B2%D0%B5%D1%89%D0%B5%D1%81%D1%82%D0%B2%D0%B0" TargetMode="External"/><Relationship Id="rId239" Type="http://schemas.openxmlformats.org/officeDocument/2006/relationships/image" Target="media/image10.jpeg"/><Relationship Id="rId390" Type="http://schemas.openxmlformats.org/officeDocument/2006/relationships/hyperlink" Target="http://www.xumuk.ru/encyklopedia/2/4067.html" TargetMode="External"/><Relationship Id="rId250" Type="http://schemas.openxmlformats.org/officeDocument/2006/relationships/hyperlink" Target="https://ru.wikipedia.org/wiki/%D0%92%D0%BE%D0%B4%D0%BE%D1%80%D0%BE%D0%B4%D0%BD%D0%B0%D1%8F_%D1%81%D0%B2%D1%8F%D0%B7%D1%8C" TargetMode="External"/><Relationship Id="rId271" Type="http://schemas.openxmlformats.org/officeDocument/2006/relationships/hyperlink" Target="https://ru.wikipedia.org/wiki/%D0%90%D1%80%D0%B5%D0%BD%D1%8B" TargetMode="External"/><Relationship Id="rId292" Type="http://schemas.openxmlformats.org/officeDocument/2006/relationships/hyperlink" Target="https://ru.wikipedia.org/wiki/%D0%A5%D0%BB%D0%BE%D1%80%D0%B8%D0%B4_%D0%B6%D0%B5%D0%BB%D0%B5%D0%B7%D0%B0" TargetMode="External"/><Relationship Id="rId306" Type="http://schemas.openxmlformats.org/officeDocument/2006/relationships/hyperlink" Target="https://ru.wikipedia.org/wiki/%D0%9A%D0%B0%D1%80%D0%B8%D0%B5%D1%81" TargetMode="External"/><Relationship Id="rId24" Type="http://schemas.openxmlformats.org/officeDocument/2006/relationships/image" Target="media/image1.jpeg"/><Relationship Id="rId45" Type="http://schemas.openxmlformats.org/officeDocument/2006/relationships/hyperlink" Target="https://ru.wikipedia.org/wiki/%D0%93%D0%B0%D0%B7" TargetMode="External"/><Relationship Id="rId66" Type="http://schemas.openxmlformats.org/officeDocument/2006/relationships/hyperlink" Target="https://ru.wikipedia.org/wiki/%D0%A5%D0%B8%D0%BC%D0%B8%D1%87%D0%B5%D1%81%D0%BA%D0%BE%D0%B5_%D0%BE%D1%81%D0%BD%D0%BE%D0%B2%D0%B0%D0%BD%D0%B8%D0%B5" TargetMode="External"/><Relationship Id="rId87" Type="http://schemas.openxmlformats.org/officeDocument/2006/relationships/hyperlink" Target="https://ru.wikipedia.org/wiki/%D0%92%D0%BE%D0%B4%D0%BE%D1%80%D0%BE%D0%B4" TargetMode="External"/><Relationship Id="rId110" Type="http://schemas.openxmlformats.org/officeDocument/2006/relationships/hyperlink" Target="https://ru.wikipedia.org/wiki/%D0%A3%D0%B3%D0%BB%D0%B5%D1%80%D0%BE%D0%B4" TargetMode="External"/><Relationship Id="rId131" Type="http://schemas.openxmlformats.org/officeDocument/2006/relationships/hyperlink" Target="https://ru.wikipedia.org/wiki/%D0%A3%D0%B3%D0%BB%D0%B5%D1%80%D0%BE%D0%B4" TargetMode="External"/><Relationship Id="rId327" Type="http://schemas.openxmlformats.org/officeDocument/2006/relationships/hyperlink" Target="http://www.xumuk.ru/encyklopedia/2/5311.html" TargetMode="External"/><Relationship Id="rId348" Type="http://schemas.openxmlformats.org/officeDocument/2006/relationships/image" Target="media/image31.jpeg"/><Relationship Id="rId369" Type="http://schemas.openxmlformats.org/officeDocument/2006/relationships/hyperlink" Target="http://www.xumuk.ru/nekrasov/x-02.html" TargetMode="External"/><Relationship Id="rId152" Type="http://schemas.openxmlformats.org/officeDocument/2006/relationships/hyperlink" Target="https://ru.wikipedia.org/wiki/%D0%92%D0%BE%D0%B4%D0%BE%D1%80%D0%BE%D0%B4" TargetMode="External"/><Relationship Id="rId173" Type="http://schemas.openxmlformats.org/officeDocument/2006/relationships/hyperlink" Target="https://ru.wikipedia.org/wiki/%D0%9A%D0%B8%D1%81%D0%BB%D0%BE%D1%80%D0%BE%D0%B4" TargetMode="External"/><Relationship Id="rId194" Type="http://schemas.openxmlformats.org/officeDocument/2006/relationships/hyperlink" Target="https://ru.wikipedia.org/wiki/%D0%90%D0%B7%D0%BE%D1%82" TargetMode="External"/><Relationship Id="rId208" Type="http://schemas.openxmlformats.org/officeDocument/2006/relationships/hyperlink" Target="https://ru.wikipedia.org/wiki/%D0%9F%D1%80%D1%83%D1%81%D1%82,_%D0%96%D0%BE%D0%B7%D0%B5%D1%84_%D0%9B%D1%83%D0%B8" TargetMode="External"/><Relationship Id="rId229" Type="http://schemas.openxmlformats.org/officeDocument/2006/relationships/image" Target="media/image6.png"/><Relationship Id="rId380" Type="http://schemas.openxmlformats.org/officeDocument/2006/relationships/hyperlink" Target="http://www.xumuk.ru/encyklopedia/721.html" TargetMode="External"/><Relationship Id="rId240" Type="http://schemas.openxmlformats.org/officeDocument/2006/relationships/image" Target="media/image11.jpeg"/><Relationship Id="rId261" Type="http://schemas.openxmlformats.org/officeDocument/2006/relationships/hyperlink" Target="https://ru.wikipedia.org/wiki/%D0%90%D0%B7%D0%BE%D1%82%D0%BD%D0%B0%D1%8F_%D0%BA%D0%B8%D1%81%D0%BB%D0%BE%D1%82%D0%B0" TargetMode="External"/><Relationship Id="rId14" Type="http://schemas.openxmlformats.org/officeDocument/2006/relationships/hyperlink" Target="https://ru.wikipedia.org/wiki/%D0%90%D0%B2%D0%BE%D0%B3%D0%B0%D0%B4%D1%80%D0%BE,_%D0%90%D0%BC%D0%B5%D0%B4%D0%B5%D0%BE" TargetMode="External"/><Relationship Id="rId35" Type="http://schemas.openxmlformats.org/officeDocument/2006/relationships/hyperlink" Target="https://ru.wikipedia.org/wiki/%D0%A5%D0%B8%D0%BC%D0%B8%D1%87%D0%B5%D1%81%D0%BA%D0%B8%D0%B9_%D1%8D%D0%BB%D0%B5%D0%BC%D0%B5%D0%BD%D1%82" TargetMode="External"/><Relationship Id="rId56" Type="http://schemas.openxmlformats.org/officeDocument/2006/relationships/hyperlink" Target="https://ru.wikipedia.org/wiki/%D0%9D%D0%B5%D0%BE%D1%80%D0%B3%D0%B0%D0%BD%D0%B8%D1%87%D0%B5%D1%81%D0%BA%D0%B8%D0%B5_%D1%81%D0%BE%D0%B5%D0%B4%D0%B8%D0%BD%D0%B5%D0%BD%D0%B8%D1%8F" TargetMode="External"/><Relationship Id="rId77" Type="http://schemas.openxmlformats.org/officeDocument/2006/relationships/hyperlink" Target="https://ru.wikipedia.org/wiki/%D0%9A%D0%B8%D1%81%D0%BB%D0%BE%D1%80%D0%BE%D0%B4" TargetMode="External"/><Relationship Id="rId100" Type="http://schemas.openxmlformats.org/officeDocument/2006/relationships/hyperlink" Target="https://ru.wikipedia.org/wiki/%D0%9A%D0%B8%D1%81%D0%BB%D0%BE%D1%80%D0%BE%D0%B4" TargetMode="External"/><Relationship Id="rId282" Type="http://schemas.openxmlformats.org/officeDocument/2006/relationships/hyperlink" Target="https://ru.wikipedia.org/wiki/%D0%A2%D0%B5%D0%BC%D0%BF%D0%B5%D1%80%D0%B0%D1%82%D1%83%D1%80%D0%B0_%D0%BF%D0%BB%D0%B0%D0%B2%D0%BB%D0%B5%D0%BD%D0%B8%D1%8F" TargetMode="External"/><Relationship Id="rId317" Type="http://schemas.openxmlformats.org/officeDocument/2006/relationships/image" Target="media/image20.gif"/><Relationship Id="rId338" Type="http://schemas.openxmlformats.org/officeDocument/2006/relationships/hyperlink" Target="https://ru.wikipedia.org/wiki/%D0%90%D0%B7%D0%BE%D1%82%D0%BD%D0%B0%D1%8F_%D0%BA%D0%B8%D1%81%D0%BB%D0%BE%D1%82%D0%B0" TargetMode="External"/><Relationship Id="rId359" Type="http://schemas.openxmlformats.org/officeDocument/2006/relationships/image" Target="media/image42.gif"/><Relationship Id="rId8" Type="http://schemas.openxmlformats.org/officeDocument/2006/relationships/hyperlink" Target="https://ru.wikipedia.org/wiki/%D0%94%D0%B8%D1%81%D0%BA%D1%80%D0%B5%D1%82%D0%BD%D0%BE%D1%81%D1%82%D1%8C" TargetMode="External"/><Relationship Id="rId98" Type="http://schemas.openxmlformats.org/officeDocument/2006/relationships/hyperlink" Target="https://ru.wikipedia.org/wiki/%D0%A3%D0%B3%D0%BB%D0%B5%D1%80%D0%BE%D0%B4" TargetMode="External"/><Relationship Id="rId121" Type="http://schemas.openxmlformats.org/officeDocument/2006/relationships/hyperlink" Target="https://ru.wikipedia.org/wiki/%D0%A3%D0%B3%D0%BB%D0%B5%D1%80%D0%BE%D0%B4" TargetMode="External"/><Relationship Id="rId142" Type="http://schemas.openxmlformats.org/officeDocument/2006/relationships/hyperlink" Target="https://ru.wikipedia.org/wiki/%D0%9A%D0%B8%D1%81%D0%BB%D0%BE%D1%80%D0%BE%D0%B4" TargetMode="External"/><Relationship Id="rId163" Type="http://schemas.openxmlformats.org/officeDocument/2006/relationships/hyperlink" Target="https://ru.wikipedia.org/wiki/%D0%A3%D0%B3%D0%BB%D0%B5%D1%80%D0%BE%D0%B4" TargetMode="External"/><Relationship Id="rId184" Type="http://schemas.openxmlformats.org/officeDocument/2006/relationships/hyperlink" Target="https://ru.wikipedia.org/wiki/%D0%90%D0%B7%D0%BE%D1%82" TargetMode="External"/><Relationship Id="rId219" Type="http://schemas.openxmlformats.org/officeDocument/2006/relationships/hyperlink" Target="https://ru.wikipedia.org/wiki/%D0%90%D0%BC%D0%BC%D0%B8%D0%B0%D0%BA" TargetMode="External"/><Relationship Id="rId370" Type="http://schemas.openxmlformats.org/officeDocument/2006/relationships/hyperlink" Target="http://www.xumuk.ru/encyklopedia/2006.html" TargetMode="External"/><Relationship Id="rId391" Type="http://schemas.openxmlformats.org/officeDocument/2006/relationships/hyperlink" Target="http://www.xumuk.ru/encyklopedia/2650.html" TargetMode="External"/><Relationship Id="rId230" Type="http://schemas.openxmlformats.org/officeDocument/2006/relationships/image" Target="media/image7.png"/><Relationship Id="rId251" Type="http://schemas.openxmlformats.org/officeDocument/2006/relationships/hyperlink" Target="https://ru.wikipedia.org/wiki/%D0%94%D0%B2%D1%83%D1%85%D1%8D%D0%BB%D0%B5%D0%BA%D1%82%D1%80%D0%BE%D0%BD%D0%BD%D0%B0%D1%8F_%D1%82%D1%80%D1%91%D1%85%D1%86%D0%B5%D0%BD%D1%82%D1%80%D0%BE%D0%B2%D0%B0%D1%8F_%D1%81%D0%B2%D1%8F%D0%B7%D1%8C" TargetMode="External"/><Relationship Id="rId25" Type="http://schemas.openxmlformats.org/officeDocument/2006/relationships/hyperlink" Target="https://ru.wikipedia.org/wiki/%D0%90%D1%82%D0%BE%D0%BC" TargetMode="External"/><Relationship Id="rId46" Type="http://schemas.openxmlformats.org/officeDocument/2006/relationships/hyperlink" Target="https://ru.wikipedia.org/wiki/%D0%A5%D0%B8%D0%BC%D0%B8%D1%87%D0%B5%D1%81%D0%BA%D0%B0%D1%8F_%D1%80%D0%B5%D0%B0%D0%BA%D1%86%D0%B8%D1%8F" TargetMode="External"/><Relationship Id="rId67" Type="http://schemas.openxmlformats.org/officeDocument/2006/relationships/hyperlink" Target="https://ru.wikipedia.org/wiki/%D0%90%D0%BC%D0%B8%D0%BD%D0%BE%D0%B3%D1%80%D1%83%D0%BF%D0%BF%D0%B0" TargetMode="External"/><Relationship Id="rId272" Type="http://schemas.openxmlformats.org/officeDocument/2006/relationships/hyperlink" Target="https://ru.wikipedia.org/wiki/%D0%93%D0%B8%D0%B4%D1%80%D0%BE%D0%BA%D1%81%D0%B8%D0%BB%D1%8C%D0%BD%D0%B0%D1%8F_%D0%B3%D1%80%D1%83%D0%BF%D0%BF%D0%B0" TargetMode="External"/><Relationship Id="rId293" Type="http://schemas.openxmlformats.org/officeDocument/2006/relationships/hyperlink" Target="https://ru.wikipedia.org/wiki/%D0%A1%D0%B8%D0%BD%D0%B8%D0%BB%D1%8C%D0%BD%D0%B0%D1%8F_%D0%BA%D0%B8%D1%81%D0%BB%D0%BE%D1%82%D0%B0" TargetMode="External"/><Relationship Id="rId307" Type="http://schemas.openxmlformats.org/officeDocument/2006/relationships/hyperlink" Target="https://ru.wikipedia.org/wiki/%D0%A1%D0%BE%D1%80%D0%B1%D0%B8%D1%82" TargetMode="External"/><Relationship Id="rId328" Type="http://schemas.openxmlformats.org/officeDocument/2006/relationships/hyperlink" Target="http://www.xumuk.ru/encyklopedia/401.html" TargetMode="External"/><Relationship Id="rId349" Type="http://schemas.openxmlformats.org/officeDocument/2006/relationships/image" Target="media/image32.gif"/><Relationship Id="rId88" Type="http://schemas.openxmlformats.org/officeDocument/2006/relationships/hyperlink" Target="https://ru.wikipedia.org/wiki/%D0%A3%D0%B3%D0%BB%D0%B5%D1%80%D0%BE%D0%B4" TargetMode="External"/><Relationship Id="rId111" Type="http://schemas.openxmlformats.org/officeDocument/2006/relationships/hyperlink" Target="https://ru.wikipedia.org/wiki/%D0%9A%D0%B8%D1%81%D0%BB%D0%BE%D1%80%D0%BE%D0%B4" TargetMode="External"/><Relationship Id="rId132" Type="http://schemas.openxmlformats.org/officeDocument/2006/relationships/hyperlink" Target="https://ru.wikipedia.org/wiki/%D0%9A%D0%B8%D1%81%D0%BB%D0%BE%D1%80%D0%BE%D0%B4" TargetMode="External"/><Relationship Id="rId153" Type="http://schemas.openxmlformats.org/officeDocument/2006/relationships/hyperlink" Target="https://ru.wikipedia.org/wiki/%D0%A3%D0%B3%D0%BB%D0%B5%D1%80%D0%BE%D0%B4" TargetMode="External"/><Relationship Id="rId174" Type="http://schemas.openxmlformats.org/officeDocument/2006/relationships/hyperlink" Target="https://ru.wikipedia.org/wiki/%D0%92%D0%BE%D0%B4%D0%BE%D1%80%D0%BE%D0%B4" TargetMode="External"/><Relationship Id="rId195" Type="http://schemas.openxmlformats.org/officeDocument/2006/relationships/hyperlink" Target="https://ru.wikipedia.org/wiki/%D0%92%D0%BE%D0%B4%D0%BE%D1%80%D0%BE%D0%B4" TargetMode="External"/><Relationship Id="rId209" Type="http://schemas.openxmlformats.org/officeDocument/2006/relationships/hyperlink" Target="https://ru.wikipedia.org/wiki/1801" TargetMode="External"/><Relationship Id="rId360" Type="http://schemas.openxmlformats.org/officeDocument/2006/relationships/image" Target="media/image43.gif"/><Relationship Id="rId381" Type="http://schemas.openxmlformats.org/officeDocument/2006/relationships/hyperlink" Target="http://www.xumuk.ru/encyklopedia/2650.html" TargetMode="External"/><Relationship Id="rId220" Type="http://schemas.openxmlformats.org/officeDocument/2006/relationships/hyperlink" Target="https://ru.wikipedia.org/wiki/%D0%9C%D0%BE%D0%BB%D0%B5%D0%BA%D1%83%D0%BB%D0%B0" TargetMode="External"/><Relationship Id="rId241" Type="http://schemas.openxmlformats.org/officeDocument/2006/relationships/hyperlink" Target="http://sovety-tut.ru/novosti/rastvoryi-elektroliticheskaya-dissotsiatsiya-gidroliz-soley" TargetMode="External"/><Relationship Id="rId15" Type="http://schemas.openxmlformats.org/officeDocument/2006/relationships/hyperlink" Target="https://ru.wikipedia.org/wiki/%D0%91%D0%B5%D1%80%D1%86%D0%B5%D0%BB%D0%B8%D1%83%D1%81,_%D0%99%D1%91%D0%BD%D1%81_%D0%AF%D0%BA%D0%BE%D0%B1" TargetMode="External"/><Relationship Id="rId36" Type="http://schemas.openxmlformats.org/officeDocument/2006/relationships/image" Target="media/image2.jpeg"/><Relationship Id="rId57" Type="http://schemas.openxmlformats.org/officeDocument/2006/relationships/hyperlink" Target="https://ru.wikipedia.org/wiki/%D0%9E%D1%80%D0%B3%D0%B0%D0%BD%D0%B8%D1%87%D0%B5%D1%81%D0%BA%D0%B8%D0%B5_%D1%81%D0%BE%D0%B5%D0%B4%D0%B8%D0%BD%D0%B5%D0%BD%D0%B8%D1%8F" TargetMode="External"/><Relationship Id="rId262" Type="http://schemas.openxmlformats.org/officeDocument/2006/relationships/hyperlink" Target="https://ru.wikipedia.org/wiki/%D0%9A%D0%B0%D1%80%D0%B1%D0%BE%D0%BD%D0%B8%D0%BB%D1%8C%D0%BD%D0%B0%D1%8F_%D0%B3%D1%80%D1%83%D0%BF%D0%BF%D0%B0" TargetMode="External"/><Relationship Id="rId283" Type="http://schemas.openxmlformats.org/officeDocument/2006/relationships/hyperlink" Target="https://ru.wikipedia.org/wiki/%D0%92%D0%BE%D0%B4%D0%B0" TargetMode="External"/><Relationship Id="rId318" Type="http://schemas.openxmlformats.org/officeDocument/2006/relationships/hyperlink" Target="https://sites.google.com/site/himulacom/zvonok-na-urok/10-klass---tretij-god-obucenia/urok-no28-stroenie-predelnyh-odnoatomnyh-spirtov-izomeria-i-nomenklatura/o2121.gif?attredirects=0" TargetMode="External"/><Relationship Id="rId339" Type="http://schemas.openxmlformats.org/officeDocument/2006/relationships/hyperlink" Target="https://ru.wikipedia.org/wiki/%D0%A1%D0%B5%D1%80%D0%BD%D0%B0%D1%8F_%D0%BA%D0%B8%D1%81%D0%BB%D0%BE%D1%82%D0%B0" TargetMode="External"/><Relationship Id="rId78" Type="http://schemas.openxmlformats.org/officeDocument/2006/relationships/hyperlink" Target="https://ru.wikipedia.org/wiki/%D0%9A%D0%B8%D1%81%D0%BB%D0%BE%D1%80%D0%BE%D0%B4" TargetMode="External"/><Relationship Id="rId99" Type="http://schemas.openxmlformats.org/officeDocument/2006/relationships/hyperlink" Target="https://ru.wikipedia.org/wiki/%D0%9A%D0%B8%D1%81%D0%BB%D0%BE%D1%80%D0%BE%D0%B4" TargetMode="External"/><Relationship Id="rId101" Type="http://schemas.openxmlformats.org/officeDocument/2006/relationships/hyperlink" Target="https://ru.wikipedia.org/wiki/%D0%92%D0%BE%D0%B4%D0%BE%D1%80%D0%BE%D0%B4" TargetMode="External"/><Relationship Id="rId122" Type="http://schemas.openxmlformats.org/officeDocument/2006/relationships/hyperlink" Target="https://ru.wikipedia.org/wiki/%D0%9A%D0%B8%D1%81%D0%BB%D0%BE%D1%80%D0%BE%D0%B4" TargetMode="External"/><Relationship Id="rId143" Type="http://schemas.openxmlformats.org/officeDocument/2006/relationships/hyperlink" Target="https://ru.wikipedia.org/wiki/%D0%9A%D0%B8%D1%81%D0%BB%D0%BE%D1%80%D0%BE%D0%B4" TargetMode="External"/><Relationship Id="rId164" Type="http://schemas.openxmlformats.org/officeDocument/2006/relationships/hyperlink" Target="https://ru.wikipedia.org/wiki/%D0%9A%D0%B8%D1%81%D0%BB%D0%BE%D1%80%D0%BE%D0%B4" TargetMode="External"/><Relationship Id="rId185" Type="http://schemas.openxmlformats.org/officeDocument/2006/relationships/hyperlink" Target="https://ru.wikipedia.org/wiki/%D0%92%D0%BE%D0%B4%D0%BE%D1%80%D0%BE%D0%B4" TargetMode="External"/><Relationship Id="rId350" Type="http://schemas.openxmlformats.org/officeDocument/2006/relationships/image" Target="media/image33.jpeg"/><Relationship Id="rId371" Type="http://schemas.openxmlformats.org/officeDocument/2006/relationships/hyperlink" Target="http://www.xumuk.ru/encyklopedia/2/4630.html" TargetMode="External"/><Relationship Id="rId9" Type="http://schemas.openxmlformats.org/officeDocument/2006/relationships/hyperlink" Target="https://ru.wikipedia.org/wiki/%D0%92%D0%B5%D1%89%D0%B5%D1%81%D1%82%D0%B2%D0%BE" TargetMode="External"/><Relationship Id="rId210" Type="http://schemas.openxmlformats.org/officeDocument/2006/relationships/hyperlink" Target="https://ru.wikipedia.org/wiki/1808" TargetMode="External"/><Relationship Id="rId392" Type="http://schemas.openxmlformats.org/officeDocument/2006/relationships/hyperlink" Target="http://www.xumuk.ru/encyklopedia/401.html" TargetMode="External"/><Relationship Id="rId26" Type="http://schemas.openxmlformats.org/officeDocument/2006/relationships/hyperlink" Target="https://ru.wikipedia.org/wiki/%D0%AD%D0%BB%D0%B5%D0%BA%D1%82%D1%80%D0%B8%D1%87%D0%B5%D1%81%D0%BA%D0%B8%D0%B9_%D0%B7%D0%B0%D1%80%D1%8F%D0%B4" TargetMode="External"/><Relationship Id="rId231" Type="http://schemas.openxmlformats.org/officeDocument/2006/relationships/hyperlink" Target="https://ru.wikipedia.org/w/index.php?title=%D0%90%D0%BA%D1%82%D0%B8%D0%B2%D0%B0%D1%82%D0%BE%D1%80_(%D0%BA%D0%BE%D1%80%D1%80%D0%BE%D0%B7%D0%B8%D1%8F)&amp;action=edit&amp;redlink=1" TargetMode="External"/><Relationship Id="rId252" Type="http://schemas.openxmlformats.org/officeDocument/2006/relationships/image" Target="media/image14.png"/><Relationship Id="rId273" Type="http://schemas.openxmlformats.org/officeDocument/2006/relationships/hyperlink" Target="https://ru.wikipedia.org/wiki/%D0%A3%D0%B3%D0%BB%D0%B5%D1%80%D0%BE%D0%B4" TargetMode="External"/><Relationship Id="rId294" Type="http://schemas.openxmlformats.org/officeDocument/2006/relationships/hyperlink" Target="https://ru.wikipedia.org/wiki/%D0%A9%D0%B5%D0%BB%D0%BE%D1%87%D1%8C" TargetMode="External"/><Relationship Id="rId308" Type="http://schemas.openxmlformats.org/officeDocument/2006/relationships/hyperlink" Target="https://ru.wikipedia.org/wiki/%D0%9A%D1%81%D0%B8%D0%BB%D0%B8%D1%82" TargetMode="External"/><Relationship Id="rId329" Type="http://schemas.openxmlformats.org/officeDocument/2006/relationships/hyperlink" Target="http://www.xumuk.ru/encyklopedia/2650.html" TargetMode="External"/><Relationship Id="rId47" Type="http://schemas.openxmlformats.org/officeDocument/2006/relationships/hyperlink" Target="https://ru.wikipedia.org/wiki/%D0%A5%D0%B8%D0%BC%D0%B8%D1%87%D0%B5%D1%81%D0%BA%D0%B0%D1%8F_%D1%84%D0%BE%D1%80%D0%BC%D1%83%D0%BB%D0%B0" TargetMode="External"/><Relationship Id="rId68" Type="http://schemas.openxmlformats.org/officeDocument/2006/relationships/hyperlink" Target="https://ru.wikipedia.org/wiki/%D0%90%D0%B7%D0%BE%D1%82" TargetMode="External"/><Relationship Id="rId89" Type="http://schemas.openxmlformats.org/officeDocument/2006/relationships/hyperlink" Target="https://ru.wikipedia.org/wiki/%D0%9A%D0%B8%D1%81%D0%BB%D0%BE%D1%80%D0%BE%D0%B4" TargetMode="External"/><Relationship Id="rId112" Type="http://schemas.openxmlformats.org/officeDocument/2006/relationships/hyperlink" Target="https://ru.wikipedia.org/wiki/%D0%9A%D0%B8%D1%81%D0%BB%D0%BE%D1%80%D0%BE%D0%B4" TargetMode="External"/><Relationship Id="rId133" Type="http://schemas.openxmlformats.org/officeDocument/2006/relationships/hyperlink" Target="https://ru.wikipedia.org/wiki/%D0%9A%D0%B8%D1%81%D0%BB%D0%BE%D1%80%D0%BE%D0%B4" TargetMode="External"/><Relationship Id="rId154" Type="http://schemas.openxmlformats.org/officeDocument/2006/relationships/hyperlink" Target="https://ru.wikipedia.org/wiki/%D0%92%D0%BE%D0%B4%D0%BE%D1%80%D0%BE%D0%B4" TargetMode="External"/><Relationship Id="rId175" Type="http://schemas.openxmlformats.org/officeDocument/2006/relationships/hyperlink" Target="https://ru.wikipedia.org/wiki/%D0%92%D0%BE%D0%B4%D0%BE%D1%80%D0%BE%D0%B4" TargetMode="External"/><Relationship Id="rId340" Type="http://schemas.openxmlformats.org/officeDocument/2006/relationships/hyperlink" Target="https://ru.wikipedia.org/wiki/%D0%A0%D0%B5%D0%B0%D0%BA%D1%86%D0%B8%D0%B8_%D1%8D%D0%BB%D0%B5%D0%BA%D1%82%D1%80%D0%BE%D1%84%D0%B8%D0%BB%D1%8C%D0%BD%D0%BE%D0%B3%D0%BE_%D0%B7%D0%B0%D0%BC%D0%B5%D1%89%D0%B5%D0%BD%D0%B8%D1%8F" TargetMode="External"/><Relationship Id="rId361" Type="http://schemas.openxmlformats.org/officeDocument/2006/relationships/image" Target="media/image44.png"/><Relationship Id="rId196" Type="http://schemas.openxmlformats.org/officeDocument/2006/relationships/hyperlink" Target="https://ru.wikipedia.org/wiki/%D0%A5%D0%BB%D0%BE%D1%80" TargetMode="External"/><Relationship Id="rId200" Type="http://schemas.openxmlformats.org/officeDocument/2006/relationships/hyperlink" Target="https://ru.wikipedia.org/wiki/%D0%91%D0%B5%D0%BB%D0%BA%D0%B8" TargetMode="External"/><Relationship Id="rId382" Type="http://schemas.openxmlformats.org/officeDocument/2006/relationships/hyperlink" Target="http://www.xumuk.ru/nekrasov/x-02.html" TargetMode="External"/><Relationship Id="rId16" Type="http://schemas.openxmlformats.org/officeDocument/2006/relationships/hyperlink" Target="https://ru.wikipedia.org/wiki/%D0%9C%D0%B5%D0%BD%D0%B4%D0%B5%D0%BB%D0%B5%D0%B5%D0%B2,_%D0%94%D0%BC%D0%B8%D1%82%D1%80%D0%B8%D0%B9_%D0%98%D0%B2%D0%B0%D0%BD%D0%BE%D0%B2%D0%B8%D1%87" TargetMode="External"/><Relationship Id="rId221" Type="http://schemas.openxmlformats.org/officeDocument/2006/relationships/hyperlink" Target="https://ru.wikipedia.org/wiki/%D0%90%D1%82%D0%BE%D0%BC" TargetMode="External"/><Relationship Id="rId242" Type="http://schemas.openxmlformats.org/officeDocument/2006/relationships/image" Target="media/image12.gif"/><Relationship Id="rId263" Type="http://schemas.openxmlformats.org/officeDocument/2006/relationships/image" Target="media/image15.png"/><Relationship Id="rId284" Type="http://schemas.openxmlformats.org/officeDocument/2006/relationships/hyperlink" Target="https://ru.wikipedia.org/wiki/%D0%98%D0%BE%D0%BD" TargetMode="External"/><Relationship Id="rId319" Type="http://schemas.openxmlformats.org/officeDocument/2006/relationships/image" Target="media/image21.gif"/><Relationship Id="rId37" Type="http://schemas.openxmlformats.org/officeDocument/2006/relationships/hyperlink" Target="https://ru.wikipedia.org/wiki/%D0%A1%D0%B8%D1%81%D1%82%D0%B5%D0%BC%D0%B0" TargetMode="External"/><Relationship Id="rId58" Type="http://schemas.openxmlformats.org/officeDocument/2006/relationships/hyperlink" Target="https://ru.wikipedia.org/wiki/%D0%9A%D0%B0%D1%80%D0%B1%D0%BE%D0%BA%D1%81%D0%B8%D0%BB%D1%8C%D0%BD%D0%B0%D1%8F_%D0%B3%D1%80%D1%83%D0%BF%D0%BF%D0%B0" TargetMode="External"/><Relationship Id="rId79" Type="http://schemas.openxmlformats.org/officeDocument/2006/relationships/hyperlink" Target="https://ru.wikipedia.org/wiki/%D0%92%D0%BE%D0%B4%D0%BE%D1%80%D0%BE%D0%B4" TargetMode="External"/><Relationship Id="rId102" Type="http://schemas.openxmlformats.org/officeDocument/2006/relationships/hyperlink" Target="https://ru.wikipedia.org/wiki/%D0%9A%D0%B8%D1%81%D0%BB%D0%BE%D1%80%D0%BE%D0%B4" TargetMode="External"/><Relationship Id="rId123" Type="http://schemas.openxmlformats.org/officeDocument/2006/relationships/hyperlink" Target="https://ru.wikipedia.org/wiki/%D0%9A%D0%B8%D1%81%D0%BB%D0%BE%D1%80%D0%BE%D0%B4" TargetMode="External"/><Relationship Id="rId144" Type="http://schemas.openxmlformats.org/officeDocument/2006/relationships/hyperlink" Target="https://ru.wikipedia.org/wiki/%D0%92%D0%BE%D0%B4%D0%BE%D1%80%D0%BE%D0%B4" TargetMode="External"/><Relationship Id="rId330" Type="http://schemas.openxmlformats.org/officeDocument/2006/relationships/hyperlink" Target="http://www.xumuk.ru/encyklopedia/2/3742.html" TargetMode="External"/><Relationship Id="rId90" Type="http://schemas.openxmlformats.org/officeDocument/2006/relationships/hyperlink" Target="https://ru.wikipedia.org/wiki/%D0%9A%D0%B8%D1%81%D0%BB%D0%BE%D1%80%D0%BE%D0%B4" TargetMode="External"/><Relationship Id="rId165" Type="http://schemas.openxmlformats.org/officeDocument/2006/relationships/hyperlink" Target="https://ru.wikipedia.org/wiki/%D0%9A%D0%B8%D1%81%D0%BB%D0%BE%D1%80%D0%BE%D0%B4" TargetMode="External"/><Relationship Id="rId186" Type="http://schemas.openxmlformats.org/officeDocument/2006/relationships/hyperlink" Target="https://ru.wikipedia.org/wiki/%D0%90%D0%B7%D0%BE%D1%82" TargetMode="External"/><Relationship Id="rId351" Type="http://schemas.openxmlformats.org/officeDocument/2006/relationships/image" Target="media/image34.jpeg"/><Relationship Id="rId372" Type="http://schemas.openxmlformats.org/officeDocument/2006/relationships/hyperlink" Target="http://www.xumuk.ru/organika/43.html" TargetMode="External"/><Relationship Id="rId393" Type="http://schemas.openxmlformats.org/officeDocument/2006/relationships/hyperlink" Target="http://www.xumuk.ru/encyklopedia/2/4636.html" TargetMode="External"/><Relationship Id="rId211" Type="http://schemas.openxmlformats.org/officeDocument/2006/relationships/hyperlink" Target="https://ru.wikipedia.org/wiki/%D0%A5%D0%B8%D0%BC%D0%B8%D1%87%D0%B5%D1%81%D0%BA%D0%B8%D0%B9_%D1%8D%D0%BB%D0%B5%D0%BC%D0%B5%D0%BD%D1%82" TargetMode="External"/><Relationship Id="rId232" Type="http://schemas.openxmlformats.org/officeDocument/2006/relationships/hyperlink" Target="https://ru.wikipedia.org/wiki/%D0%9E%D0%BA%D0%B0%D0%BB%D0%B8%D0%BD%D0%B0" TargetMode="External"/><Relationship Id="rId253" Type="http://schemas.openxmlformats.org/officeDocument/2006/relationships/hyperlink" Target="https://ru.wikipedia.org/wiki/%D0%9E%D1%80%D0%B3%D0%B0%D0%BD%D0%B8%D1%87%D0%B5%D1%81%D0%BA%D0%B8%D0%B5_%D1%81%D0%BE%D0%B5%D0%B4%D0%B8%D0%BD%D0%B5%D0%BD%D0%B8%D1%8F" TargetMode="External"/><Relationship Id="rId274" Type="http://schemas.openxmlformats.org/officeDocument/2006/relationships/hyperlink" Target="https://ru.wikipedia.org/wiki/%D0%90%D1%80%D0%BE%D0%BC%D0%B0%D1%82%D0%B8%D1%87%D0%B5%D1%81%D0%BA%D0%BE%D0%B5_%D0%BA%D0%BE%D0%BB%D1%8C%D1%86%D0%BE" TargetMode="External"/><Relationship Id="rId295" Type="http://schemas.openxmlformats.org/officeDocument/2006/relationships/hyperlink" Target="https://ru.wikipedia.org/wiki/%D0%90%D1%80%D0%BE%D0%BC%D0%B0%D1%82%D0%B8%D1%87%D0%B5%D1%81%D0%BA%D0%B8%D0%B5_%D1%83%D0%B3%D0%BB%D0%B5%D0%B2%D0%BE%D0%B4%D0%BE%D1%80%D0%BE%D0%B4%D1%8B" TargetMode="External"/><Relationship Id="rId309" Type="http://schemas.openxmlformats.org/officeDocument/2006/relationships/hyperlink" Target="https://ru.wikipedia.org/wiki/%D0%A5%D0%B8%D0%BC%D0%B8%D1%8F_%D0%BF%D0%BE%D0%BB%D0%B8%D0%BC%D0%B5%D1%80%D0%BE%D0%B2" TargetMode="External"/><Relationship Id="rId27" Type="http://schemas.openxmlformats.org/officeDocument/2006/relationships/hyperlink" Target="https://ru.wikipedia.org/wiki/%D0%9F%D1%80%D0%BE%D1%82%D0%BE%D0%BD" TargetMode="External"/><Relationship Id="rId48" Type="http://schemas.openxmlformats.org/officeDocument/2006/relationships/hyperlink" Target="https://ru.wikipedia.org/wiki/%D0%A5%D0%B8%D0%BC%D0%B8%D1%87%D0%B5%D1%81%D0%BA%D0%BE%D0%B5_%D1%83%D1%80%D0%B0%D0%B2%D0%BD%D0%B5%D0%BD%D0%B8%D0%B5" TargetMode="External"/><Relationship Id="rId69" Type="http://schemas.openxmlformats.org/officeDocument/2006/relationships/hyperlink" Target="https://ru.wikipedia.org/wiki/%D0%92%D0%BE%D0%B4%D0%BE%D1%80%D0%BE%D0%B4" TargetMode="External"/><Relationship Id="rId113" Type="http://schemas.openxmlformats.org/officeDocument/2006/relationships/hyperlink" Target="https://ru.wikipedia.org/wiki/%D0%9D%D0%B0%D1%82%D1%80%D0%B8%D0%B9" TargetMode="External"/><Relationship Id="rId134" Type="http://schemas.openxmlformats.org/officeDocument/2006/relationships/hyperlink" Target="https://ru.wikipedia.org/wiki/%D0%9A%D0%B0%D1%80%D0%B1%D0%BE%D0%BD%D0%BE%D0%B2%D1%8B%D0%B5_%D0%BA%D0%B8%D1%81%D0%BB%D0%BE%D1%82%D1%8B" TargetMode="External"/><Relationship Id="rId320" Type="http://schemas.openxmlformats.org/officeDocument/2006/relationships/hyperlink" Target="http://www.xumuk.ru/bse/519.html" TargetMode="External"/><Relationship Id="rId80" Type="http://schemas.openxmlformats.org/officeDocument/2006/relationships/hyperlink" Target="https://ru.wikipedia.org/wiki/%D0%92%D0%BE%D0%B4%D0%BE%D1%80%D0%BE%D0%B4" TargetMode="External"/><Relationship Id="rId155" Type="http://schemas.openxmlformats.org/officeDocument/2006/relationships/hyperlink" Target="https://ru.wikipedia.org/wiki/%D0%A3%D0%B3%D0%BB%D0%B5%D1%80%D0%BE%D0%B4" TargetMode="External"/><Relationship Id="rId176" Type="http://schemas.openxmlformats.org/officeDocument/2006/relationships/hyperlink" Target="https://ru.wikipedia.org/wiki/%D0%A5%D0%BB%D0%BE%D1%80" TargetMode="External"/><Relationship Id="rId197" Type="http://schemas.openxmlformats.org/officeDocument/2006/relationships/hyperlink" Target="https://ru.wikipedia.org/wiki/%D0%9F%D0%BE%D0%BB%D0%B8%D0%BA%D0%BE%D0%BD%D0%B4%D0%B5%D0%BD%D1%81%D0%B0%D1%86%D0%B8%D1%8F" TargetMode="External"/><Relationship Id="rId341" Type="http://schemas.openxmlformats.org/officeDocument/2006/relationships/image" Target="media/image25.png"/><Relationship Id="rId362" Type="http://schemas.openxmlformats.org/officeDocument/2006/relationships/image" Target="media/image45.gif"/><Relationship Id="rId383" Type="http://schemas.openxmlformats.org/officeDocument/2006/relationships/hyperlink" Target="http://www.xumuk.ru/encyklopedia/2/4636.html" TargetMode="External"/><Relationship Id="rId201" Type="http://schemas.openxmlformats.org/officeDocument/2006/relationships/hyperlink" Target="https://ru.wikipedia.org/wiki/%D0%9D%D0%B5%D0%B9%D0%BB%D0%BE%D0%BD" TargetMode="External"/><Relationship Id="rId222" Type="http://schemas.openxmlformats.org/officeDocument/2006/relationships/hyperlink" Target="https://ru.wikipedia.org/wiki/%D0%92%D0%BE%D0%B4%D0%BE%D1%80%D0%BE%D0%B4" TargetMode="External"/><Relationship Id="rId243" Type="http://schemas.openxmlformats.org/officeDocument/2006/relationships/image" Target="media/image13.gif"/><Relationship Id="rId264" Type="http://schemas.openxmlformats.org/officeDocument/2006/relationships/image" Target="media/image16.png"/><Relationship Id="rId285" Type="http://schemas.openxmlformats.org/officeDocument/2006/relationships/hyperlink" Target="https://ru.wikipedia.org/wiki/%D0%92%D0%BE%D0%B4%D0%BE%D1%80%D0%BE%D0%B4" TargetMode="External"/><Relationship Id="rId17" Type="http://schemas.openxmlformats.org/officeDocument/2006/relationships/hyperlink" Target="https://ru.wikipedia.org/wiki/%D0%91%D1%83%D1%82%D0%BB%D0%B5%D1%80%D0%BE%D0%B2,_%D0%90%D0%BB%D0%B5%D0%BA%D1%81%D0%B0%D0%BD%D0%B4%D1%80_%D0%9C%D0%B8%D1%85%D0%B0%D0%B9%D0%BB%D0%BE%D0%B2%D0%B8%D1%87" TargetMode="External"/><Relationship Id="rId38" Type="http://schemas.openxmlformats.org/officeDocument/2006/relationships/hyperlink" Target="https://ru.wikipedia.org/wiki/%D0%97%D0%B0%D0%BA%D0%BE%D0%BD" TargetMode="External"/><Relationship Id="rId59" Type="http://schemas.openxmlformats.org/officeDocument/2006/relationships/hyperlink" Target="https://ru.wikipedia.org/wiki/%D0%90%D0%BC%D1%84%D0%BE%D1%82%D0%B5%D1%80%D0%BD%D0%BE%D1%81%D1%82%D1%8C" TargetMode="External"/><Relationship Id="rId103" Type="http://schemas.openxmlformats.org/officeDocument/2006/relationships/hyperlink" Target="https://ru.wikipedia.org/wiki/%D0%92%D0%BE%D0%B4%D0%BE%D1%80%D0%BE%D0%B4" TargetMode="External"/><Relationship Id="rId124" Type="http://schemas.openxmlformats.org/officeDocument/2006/relationships/hyperlink" Target="https://ru.wikipedia.org/wiki/%D0%92%D0%BE%D0%B4%D0%BE%D1%80%D0%BE%D0%B4" TargetMode="External"/><Relationship Id="rId310" Type="http://schemas.openxmlformats.org/officeDocument/2006/relationships/hyperlink" Target="https://ru.wikipedia.org/wiki/%D0%9E%D0%BA%D0%B8%D1%81%D1%8C_%D1%8D%D1%82%D0%B8%D0%BB%D0%B5%D0%BD%D0%B0" TargetMode="External"/><Relationship Id="rId70" Type="http://schemas.openxmlformats.org/officeDocument/2006/relationships/hyperlink" Target="https://ru.wikipedia.org/wiki/%D0%9A%D0%B8%D1%81%D0%BB%D0%BE%D1%82%D0%B0" TargetMode="External"/><Relationship Id="rId91" Type="http://schemas.openxmlformats.org/officeDocument/2006/relationships/hyperlink" Target="https://ru.wikipedia.org/wiki/%D0%92%D0%BE%D0%B4%D0%BE%D1%80%D0%BE%D0%B4" TargetMode="External"/><Relationship Id="rId145" Type="http://schemas.openxmlformats.org/officeDocument/2006/relationships/hyperlink" Target="https://ru.wikipedia.org/wiki/%D0%A3%D0%B3%D0%BB%D0%B5%D1%80%D0%BE%D0%B4" TargetMode="External"/><Relationship Id="rId166" Type="http://schemas.openxmlformats.org/officeDocument/2006/relationships/hyperlink" Target="https://ru.wikipedia.org/wiki/%D0%92%D0%BE%D0%B4%D0%BE%D1%80%D0%BE%D0%B4" TargetMode="External"/><Relationship Id="rId187" Type="http://schemas.openxmlformats.org/officeDocument/2006/relationships/hyperlink" Target="https://ru.wikipedia.org/wiki/%D0%92%D0%BE%D0%B4%D0%BE%D1%80%D0%BE%D0%B4" TargetMode="External"/><Relationship Id="rId331" Type="http://schemas.openxmlformats.org/officeDocument/2006/relationships/hyperlink" Target="http://www.xumuk.ru/encyklopedia/401.html" TargetMode="External"/><Relationship Id="rId352" Type="http://schemas.openxmlformats.org/officeDocument/2006/relationships/image" Target="media/image35.jpeg"/><Relationship Id="rId373" Type="http://schemas.openxmlformats.org/officeDocument/2006/relationships/hyperlink" Target="http://www.xumuk.ru/encyklopedia/721.html" TargetMode="External"/><Relationship Id="rId394" Type="http://schemas.openxmlformats.org/officeDocument/2006/relationships/hyperlink" Target="http://www.xumuk.ru/encyklopedia/401.html" TargetMode="External"/><Relationship Id="rId1" Type="http://schemas.openxmlformats.org/officeDocument/2006/relationships/customXml" Target="../customXml/item1.xml"/><Relationship Id="rId212" Type="http://schemas.openxmlformats.org/officeDocument/2006/relationships/hyperlink" Target="https://ru.wikipedia.org/wiki/%D0%9E%D1%82%D0%BD%D0%BE%D1%81%D0%B8%D1%82%D0%B5%D0%BB%D1%8C%D0%BD%D0%B0%D1%8F_%D0%B0%D1%82%D0%BE%D0%BC%D0%BD%D0%B0%D1%8F_%D0%BC%D0%B0%D1%81%D1%81%D0%B0" TargetMode="External"/><Relationship Id="rId233" Type="http://schemas.openxmlformats.org/officeDocument/2006/relationships/image" Target="media/image8.png"/><Relationship Id="rId254" Type="http://schemas.openxmlformats.org/officeDocument/2006/relationships/hyperlink" Target="https://ru.wikipedia.org/wiki/%D0%9A%D0%B0%D1%80%D0%B1%D0%BE%D0%BD%D0%B8%D0%BB%D1%8C%D0%BD%D0%B0%D1%8F_%D0%B3%D1%80%D1%83%D0%BF%D0%BF%D0%B0" TargetMode="External"/><Relationship Id="rId28" Type="http://schemas.openxmlformats.org/officeDocument/2006/relationships/hyperlink" Target="https://ru.wikipedia.org/wiki/%D0%90%D1%82%D0%BE%D0%BC%D0%BD%D1%8B%D0%B9_%D0%BD%D0%BE%D0%BC%D0%B5%D1%80" TargetMode="External"/><Relationship Id="rId49" Type="http://schemas.openxmlformats.org/officeDocument/2006/relationships/hyperlink" Target="https://ru.wikipedia.org/w/index.php?title=%D0%9F%D1%80%D0%B5%D0%BF%D0%B0%D1%80%D0%B0%D1%82%D0%B8%D0%B2%D0%BD%D0%B0%D1%8F_%D1%85%D0%B8%D0%BC%D0%B8%D1%8F&amp;action=edit&amp;redlink=1" TargetMode="External"/><Relationship Id="rId114" Type="http://schemas.openxmlformats.org/officeDocument/2006/relationships/hyperlink" Target="https://ru.wikipedia.org/wiki/%D0%93%D0%BB%D0%B8%D1%86%D0%B8%D0%BD" TargetMode="External"/><Relationship Id="rId275" Type="http://schemas.openxmlformats.org/officeDocument/2006/relationships/hyperlink" Target="https://ru.wikipedia.org/wiki/%D0%A4%D0%B5%D0%BD%D0%BE%D0%BB" TargetMode="External"/><Relationship Id="rId296" Type="http://schemas.openxmlformats.org/officeDocument/2006/relationships/hyperlink" Target="https://ru.wikipedia.org/wiki/%D0%9E%D1%80%D0%B3%D0%B0%D0%BD%D0%B8%D1%87%D0%B5%D1%81%D0%BA%D0%B8%D0%B5_%D1%81%D0%BE%D0%B5%D0%B4%D0%B8%D0%BD%D0%B5%D0%BD%D0%B8%D1%8F" TargetMode="External"/><Relationship Id="rId300" Type="http://schemas.openxmlformats.org/officeDocument/2006/relationships/hyperlink" Target="https://ru.wikipedia.org/wiki/%D0%A5%D0%B8%D0%BC%D0%B8%D1%8F_%D0%BF%D0%BE%D0%BB%D0%B8%D0%BC%D0%B5%D1%80%D0%BE%D0%B2" TargetMode="External"/><Relationship Id="rId60" Type="http://schemas.openxmlformats.org/officeDocument/2006/relationships/hyperlink" Target="https://ru.wikipedia.org/wiki/%D0%9A%D0%B8%D1%81%D0%BB%D0%BE%D1%82%D0%B0" TargetMode="External"/><Relationship Id="rId81" Type="http://schemas.openxmlformats.org/officeDocument/2006/relationships/hyperlink" Target="https://ru.wikipedia.org/wiki/%D0%A5%D0%BB%D0%BE%D1%80" TargetMode="External"/><Relationship Id="rId135" Type="http://schemas.openxmlformats.org/officeDocument/2006/relationships/hyperlink" Target="https://ru.wikipedia.org/wiki/%D0%90%D0%BC%D0%B8%D0%BD%D1%8B" TargetMode="External"/><Relationship Id="rId156" Type="http://schemas.openxmlformats.org/officeDocument/2006/relationships/hyperlink" Target="https://ru.wikipedia.org/wiki/%D0%9A%D0%B8%D1%81%D0%BB%D0%BE%D1%80%D0%BE%D0%B4" TargetMode="External"/><Relationship Id="rId177" Type="http://schemas.openxmlformats.org/officeDocument/2006/relationships/hyperlink" Target="https://ru.wikipedia.org/wiki/%D0%A3%D0%B3%D0%BB%D0%B5%D1%80%D0%BE%D0%B4" TargetMode="External"/><Relationship Id="rId198" Type="http://schemas.openxmlformats.org/officeDocument/2006/relationships/hyperlink" Target="https://ru.wikipedia.org/wiki/%D0%9F%D0%BE%D0%BB%D0%B8%D0%B0%D0%BC%D0%B8%D0%B4" TargetMode="External"/><Relationship Id="rId321" Type="http://schemas.openxmlformats.org/officeDocument/2006/relationships/hyperlink" Target="http://www.xumuk.ru/encyklopedia/401.html" TargetMode="External"/><Relationship Id="rId342" Type="http://schemas.openxmlformats.org/officeDocument/2006/relationships/image" Target="media/image26.png"/><Relationship Id="rId363" Type="http://schemas.openxmlformats.org/officeDocument/2006/relationships/image" Target="media/image46.jpeg"/><Relationship Id="rId384" Type="http://schemas.openxmlformats.org/officeDocument/2006/relationships/hyperlink" Target="http://www.xumuk.ru/encyklopedia/2/4636.html" TargetMode="External"/><Relationship Id="rId202" Type="http://schemas.openxmlformats.org/officeDocument/2006/relationships/hyperlink" Target="https://ru.wikipedia.org/wiki/%D0%9A%D0%B0%D0%BF%D1%80%D0%BE%D0%BD" TargetMode="External"/><Relationship Id="rId223" Type="http://schemas.openxmlformats.org/officeDocument/2006/relationships/hyperlink" Target="https://ru.wikipedia.org/wiki/%D0%A3%D0%B3%D0%BB%D0%B5%D0%B2%D0%BE%D0%B4%D0%BE%D1%80%D0%BE%D0%B4%D0%BD%D1%8B%D0%B9_%D1%80%D0%B0%D0%B4%D0%B8%D0%BA%D0%B0%D0%BB" TargetMode="External"/><Relationship Id="rId244" Type="http://schemas.openxmlformats.org/officeDocument/2006/relationships/hyperlink" Target="http://sovety-tut.ru/novosti/baklazhannaya-ikra-na-zimu" TargetMode="External"/><Relationship Id="rId18" Type="http://schemas.openxmlformats.org/officeDocument/2006/relationships/hyperlink" Target="https://ru.wikipedia.org/wiki/%D0%90%D1%82%D0%BE%D0%BC" TargetMode="External"/><Relationship Id="rId39" Type="http://schemas.openxmlformats.org/officeDocument/2006/relationships/hyperlink" Target="https://ru.wikipedia.org/wiki/%D0%9F%D1%80%D0%B0%D0%B2%D0%B8%D0%BB%D0%BE" TargetMode="External"/><Relationship Id="rId265" Type="http://schemas.openxmlformats.org/officeDocument/2006/relationships/image" Target="media/image17.png"/><Relationship Id="rId286" Type="http://schemas.openxmlformats.org/officeDocument/2006/relationships/hyperlink" Target="https://ru.wikipedia.org/wiki/%D0%A9%D0%B5%D0%BB%D0%BE%D1%87%D1%8C" TargetMode="External"/><Relationship Id="rId50" Type="http://schemas.openxmlformats.org/officeDocument/2006/relationships/hyperlink" Target="https://ru.wikipedia.org/wiki/%D0%A5%D0%B8%D0%BC%D0%B8%D1%87%D0%B5%D1%81%D0%BA%D0%B8%D0%B9_%D0%B0%D0%BD%D0%B0%D0%BB%D0%B8%D0%B7" TargetMode="External"/><Relationship Id="rId104" Type="http://schemas.openxmlformats.org/officeDocument/2006/relationships/hyperlink" Target="https://ru.wikipedia.org/wiki/%D0%92%D0%BE%D0%B4%D0%BE%D1%80%D0%BE%D0%B4" TargetMode="External"/><Relationship Id="rId125" Type="http://schemas.openxmlformats.org/officeDocument/2006/relationships/hyperlink" Target="https://commons.wikimedia.org/wiki/File:Equilibrium_rl.svg?uselang=ru" TargetMode="External"/><Relationship Id="rId146" Type="http://schemas.openxmlformats.org/officeDocument/2006/relationships/hyperlink" Target="https://ru.wikipedia.org/wiki/%D0%92%D0%BE%D0%B4%D0%BE%D1%80%D0%BE%D0%B4" TargetMode="External"/><Relationship Id="rId167" Type="http://schemas.openxmlformats.org/officeDocument/2006/relationships/hyperlink" Target="https://ru.wikipedia.org/wiki/%D0%A5%D0%BB%D0%BE%D1%80" TargetMode="External"/><Relationship Id="rId188" Type="http://schemas.openxmlformats.org/officeDocument/2006/relationships/hyperlink" Target="https://ru.wikipedia.org/wiki/%D0%A3%D0%B3%D0%BB%D0%B5%D1%80%D0%BE%D0%B4" TargetMode="External"/><Relationship Id="rId311" Type="http://schemas.openxmlformats.org/officeDocument/2006/relationships/hyperlink" Target="https://ru.wikipedia.org/w/index.php?title=%D0%9E%D0%BA%D0%B8%D1%81%D1%8C_%D0%BF%D1%80%D0%BE%D0%BF%D0%B8%D0%BB%D0%B5%D0%BD%D0%B0&amp;action=edit&amp;redlink=1" TargetMode="External"/><Relationship Id="rId332" Type="http://schemas.openxmlformats.org/officeDocument/2006/relationships/hyperlink" Target="http://www.xumuk.ru/encyklopedia/401.html" TargetMode="External"/><Relationship Id="rId353" Type="http://schemas.openxmlformats.org/officeDocument/2006/relationships/image" Target="media/image36.gif"/><Relationship Id="rId374" Type="http://schemas.openxmlformats.org/officeDocument/2006/relationships/hyperlink" Target="http://www.xumuk.ru/encyklopedia/2/4630.html" TargetMode="External"/><Relationship Id="rId395" Type="http://schemas.openxmlformats.org/officeDocument/2006/relationships/image" Target="media/image47.gif"/><Relationship Id="rId71" Type="http://schemas.openxmlformats.org/officeDocument/2006/relationships/hyperlink" Target="https://ru.wikipedia.org/wiki/%D0%A9%D1%91%D0%BB%D0%BE%D1%87%D0%B8" TargetMode="External"/><Relationship Id="rId92" Type="http://schemas.openxmlformats.org/officeDocument/2006/relationships/hyperlink" Target="https://ru.wikipedia.org/wiki/%D0%A5%D0%BB%D0%BE%D1%80%D0%BE%D0%B2%D0%BE%D0%B4%D0%BE%D1%80%D0%BE%D0%B4" TargetMode="External"/><Relationship Id="rId213" Type="http://schemas.openxmlformats.org/officeDocument/2006/relationships/hyperlink" Target="https://ru.wikipedia.org/wiki/%D0%90%D1%82%D0%BE%D0%BC" TargetMode="External"/><Relationship Id="rId234"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ru.wikipedia.org/wiki/%D0%9F%D0%B5%D1%80%D0%B8%D0%BE%D0%B4%D0%B8%D1%87%D0%B5%D1%81%D0%BA%D0%B0%D1%8F_%D1%81%D0%B8%D1%81%D1%82%D0%B5%D0%BC%D0%B0_%D1%8D%D0%BB%D0%B5%D0%BC%D0%B5%D0%BD%D1%82%D0%BE%D0%B2" TargetMode="External"/><Relationship Id="rId255" Type="http://schemas.openxmlformats.org/officeDocument/2006/relationships/hyperlink" Target="https://ru.wikipedia.org/wiki/%D0%A0%D0%B0%D0%B4%D0%B8%D0%BA%D0%B0%D0%BB_(%D1%85%D0%B8%D0%BC%D0%B8%D1%8F)" TargetMode="External"/><Relationship Id="rId276" Type="http://schemas.openxmlformats.org/officeDocument/2006/relationships/hyperlink" Target="https://ru.wikipedia.org/wiki/%D0%93%D0%BE%D0%BC%D0%BE%D0%BB%D0%BE%D0%B3%D0%B8%D1%87%D0%B5%D1%81%D0%BA%D0%B8%D0%B9_%D1%80%D1%8F%D0%B4" TargetMode="External"/><Relationship Id="rId297" Type="http://schemas.openxmlformats.org/officeDocument/2006/relationships/hyperlink" Target="https://ru.wikipedia.org/wiki/%D0%A1%D0%BF%D0%B8%D1%80%D1%82" TargetMode="External"/><Relationship Id="rId40" Type="http://schemas.openxmlformats.org/officeDocument/2006/relationships/hyperlink" Target="https://ru.wikipedia.org/wiki/%D0%A2%D0%B5%D1%80%D0%BC%D0%B8%D0%BD" TargetMode="External"/><Relationship Id="rId115" Type="http://schemas.openxmlformats.org/officeDocument/2006/relationships/hyperlink" Target="https://ru.wikipedia.org/wiki/%D0%A0%D0%B0%D1%81%D1%82%D0%B2%D0%BE%D1%80%D1%8B" TargetMode="External"/><Relationship Id="rId136" Type="http://schemas.openxmlformats.org/officeDocument/2006/relationships/hyperlink" Target="https://ru.wikipedia.org/wiki/%D0%AD%D1%82%D0%B5%D1%80%D0%B8%D1%84%D0%B8%D0%BA%D0%B0%D1%86%D0%B8%D1%8F" TargetMode="External"/><Relationship Id="rId157" Type="http://schemas.openxmlformats.org/officeDocument/2006/relationships/hyperlink" Target="https://ru.wikipedia.org/wiki/%D0%9A%D0%B8%D1%81%D0%BB%D0%BE%D1%80%D0%BE%D0%B4" TargetMode="External"/><Relationship Id="rId178" Type="http://schemas.openxmlformats.org/officeDocument/2006/relationships/hyperlink" Target="https://ru.wikipedia.org/wiki/%D0%92%D0%BE%D0%B4%D0%BE%D1%80%D0%BE%D0%B4" TargetMode="External"/><Relationship Id="rId301" Type="http://schemas.openxmlformats.org/officeDocument/2006/relationships/hyperlink" Target="https://ru.wikipedia.org/wiki/%D0%A5%D0%B8%D0%BC%D0%B8%D1%87%D0%B5%D1%81%D0%BA%D0%B8%D0%B5_%D1%81%D0%B2%D0%BE%D0%B9%D1%81%D1%82%D0%B2%D0%B0_%D1%81%D0%BF%D0%B8%D1%80%D1%82%D0%BE%D0%B2" TargetMode="External"/><Relationship Id="rId322" Type="http://schemas.openxmlformats.org/officeDocument/2006/relationships/hyperlink" Target="http://www.xumuk.ru/encyklopedia/2/3187.html" TargetMode="External"/><Relationship Id="rId343" Type="http://schemas.openxmlformats.org/officeDocument/2006/relationships/hyperlink" Target="https://ru.wikipedia.org/wiki/%D0%A0%D0%B5%D0%B0%D0%BA%D1%86%D0%B8%D1%8F_%D0%A4%D1%80%D0%B8%D0%B4%D0%B5%D0%BB%D1%8F_%E2%80%94_%D0%9A%D1%80%D0%B0%D1%84%D1%82%D1%81%D0%B0" TargetMode="External"/><Relationship Id="rId364" Type="http://schemas.openxmlformats.org/officeDocument/2006/relationships/hyperlink" Target="http://www.xumuk.ru/nekrasov/x-02.html" TargetMode="External"/><Relationship Id="rId61" Type="http://schemas.openxmlformats.org/officeDocument/2006/relationships/hyperlink" Target="https://ru.wikipedia.org/wiki/%D0%9A%D0%B0%D1%80%D0%B1%D0%BE%D0%BA%D1%81%D0%B8%D0%BB%D1%8C%D0%BD%D0%B0%D1%8F_%D0%B3%D1%80%D1%83%D0%BF%D0%BF%D0%B0" TargetMode="External"/><Relationship Id="rId82" Type="http://schemas.openxmlformats.org/officeDocument/2006/relationships/hyperlink" Target="https://ru.wikipedia.org/wiki/%D0%92%D0%BE%D0%B4%D0%BE%D1%80%D0%BE%D0%B4" TargetMode="External"/><Relationship Id="rId199" Type="http://schemas.openxmlformats.org/officeDocument/2006/relationships/hyperlink" Target="https://ru.wikipedia.org/wiki/%D0%9F%D0%B5%D0%BF%D1%82%D0%B8%D0%B4" TargetMode="External"/><Relationship Id="rId203" Type="http://schemas.openxmlformats.org/officeDocument/2006/relationships/hyperlink" Target="https://ru.wikipedia.org/wiki/%D0%A1%D0%BF%D0%BE%D1%80%D1%82%D0%B8%D0%B2%D0%BD%D0%BE%D0%B5_%D0%BF%D0%B8%D1%82%D0%B0%D0%BD%D0%B8%D0%B5" TargetMode="External"/><Relationship Id="rId385" Type="http://schemas.openxmlformats.org/officeDocument/2006/relationships/hyperlink" Target="http://www.xumuk.ru/encyklopedia/633.html" TargetMode="External"/><Relationship Id="rId19" Type="http://schemas.openxmlformats.org/officeDocument/2006/relationships/hyperlink" Target="https://ru.wikipedia.org/wiki/%D0%A5%D0%B8%D0%BC%D0%B8%D1%87%D0%B5%D1%81%D0%BA%D0%BE%D0%B5_%D0%B2%D0%B5%D1%89%D0%B5%D1%81%D1%82%D0%B2%D0%BE" TargetMode="External"/><Relationship Id="rId224" Type="http://schemas.openxmlformats.org/officeDocument/2006/relationships/hyperlink" Target="https://ru.wikipedia.org/wiki/%D0%90%D0%BB%D0%B8%D1%84%D0%B0%D1%82%D0%B8%D1%87%D0%B5%D1%81%D0%BA%D0%B8%D0%B5_%D1%81%D0%BE%D0%B5%D0%B4%D0%B8%D0%BD%D0%B5%D0%BD%D0%B8%D1%8F" TargetMode="External"/><Relationship Id="rId245" Type="http://schemas.openxmlformats.org/officeDocument/2006/relationships/hyperlink" Target="https://ru.wikipedia.org/wiki/%D0%9E%D0%B4%D0%BD%D0%BE%D1%8D%D0%BB%D0%B5%D0%BA%D1%82%D1%80%D0%BE%D0%BD%D0%BD%D0%B0%D1%8F_%D1%85%D0%B8%D0%BC%D0%B8%D1%87%D0%B5%D1%81%D0%BA%D0%B0%D1%8F_%D1%81%D0%B2%D1%8F%D0%B7%D1%8C" TargetMode="External"/><Relationship Id="rId266" Type="http://schemas.openxmlformats.org/officeDocument/2006/relationships/hyperlink" Target="https://ru.wikipedia.org/wiki/%D0%A5%D0%B8%D0%BC%D0%B8%D1%87%D0%B5%D1%81%D0%BA%D0%B0%D1%8F_%D1%81%D0%B2%D1%8F%D0%B7%D1%8C" TargetMode="External"/><Relationship Id="rId287" Type="http://schemas.openxmlformats.org/officeDocument/2006/relationships/hyperlink" Target="https://ru.wikipedia.org/wiki/%D0%9C%D0%B5%D1%82%D0%B0%D0%BB%D0%BB" TargetMode="External"/><Relationship Id="rId30" Type="http://schemas.openxmlformats.org/officeDocument/2006/relationships/hyperlink" Target="https://ru.wikipedia.org/wiki/%D0%9C%D0%B5%D0%BD%D0%B4%D0%B5%D0%BB%D0%B5%D0%B5%D0%B2,_%D0%94%D0%BC%D0%B8%D1%82%D1%80%D0%B8%D0%B9_%D0%98%D0%B2%D0%B0%D0%BD%D0%BE%D0%B2%D0%B8%D1%87" TargetMode="External"/><Relationship Id="rId105" Type="http://schemas.openxmlformats.org/officeDocument/2006/relationships/hyperlink" Target="https://ru.wikipedia.org/wiki/%D0%9A%D0%B8%D1%81%D0%BB%D0%BE%D1%80%D0%BE%D0%B4" TargetMode="External"/><Relationship Id="rId126" Type="http://schemas.openxmlformats.org/officeDocument/2006/relationships/image" Target="media/image3.png"/><Relationship Id="rId147" Type="http://schemas.openxmlformats.org/officeDocument/2006/relationships/hyperlink" Target="https://ru.wikipedia.org/wiki/%D0%9A%D0%B8%D1%81%D0%BB%D0%BE%D1%80%D0%BE%D0%B4" TargetMode="External"/><Relationship Id="rId168" Type="http://schemas.openxmlformats.org/officeDocument/2006/relationships/hyperlink" Target="https://ru.wikipedia.org/wiki/%D0%A3%D0%B3%D0%BB%D0%B5%D1%80%D0%BE%D0%B4" TargetMode="External"/><Relationship Id="rId312" Type="http://schemas.openxmlformats.org/officeDocument/2006/relationships/hyperlink" Target="https://ru.wikipedia.org/wiki/%D0%9F%D0%BE%D0%BB%D0%B8%D1%83%D1%80%D0%B5%D1%82%D0%B0%D0%BD%D1%8B" TargetMode="External"/><Relationship Id="rId333" Type="http://schemas.openxmlformats.org/officeDocument/2006/relationships/hyperlink" Target="http://www.xumuk.ru/encyklopedia/786.html" TargetMode="External"/><Relationship Id="rId354" Type="http://schemas.openxmlformats.org/officeDocument/2006/relationships/image" Target="media/image37.gif"/><Relationship Id="rId51" Type="http://schemas.openxmlformats.org/officeDocument/2006/relationships/hyperlink" Target="https://ru.wikipedia.org/wiki/%D0%A5%D0%B8%D0%BC%D0%B8%D1%87%D0%B5%D1%81%D0%BA%D0%BE%D0%B5_%D1%81%D0%BE%D0%B5%D0%B4%D0%B8%D0%BD%D0%B5%D0%BD%D0%B8%D0%B5" TargetMode="External"/><Relationship Id="rId72" Type="http://schemas.openxmlformats.org/officeDocument/2006/relationships/hyperlink" Target="https://ru.wikipedia.org/wiki/%D0%90%D0%B7%D0%BE%D1%82" TargetMode="External"/><Relationship Id="rId93" Type="http://schemas.openxmlformats.org/officeDocument/2006/relationships/hyperlink" Target="https://ru.wikipedia.org/wiki/%D0%93%D0%BB%D0%B8%D1%86%D0%B8%D0%BD" TargetMode="External"/><Relationship Id="rId189" Type="http://schemas.openxmlformats.org/officeDocument/2006/relationships/hyperlink" Target="https://ru.wikipedia.org/wiki/%D0%92%D0%BE%D0%B4%D0%BE%D1%80%D0%BE%D0%B4" TargetMode="External"/><Relationship Id="rId375" Type="http://schemas.openxmlformats.org/officeDocument/2006/relationships/hyperlink" Target="http://www.xumuk.ru/encyklopedia/401.html" TargetMode="External"/><Relationship Id="rId396" Type="http://schemas.openxmlformats.org/officeDocument/2006/relationships/hyperlink" Target="http://www.xumuk.ru/organika/43.html" TargetMode="External"/><Relationship Id="rId3" Type="http://schemas.openxmlformats.org/officeDocument/2006/relationships/styles" Target="styles.xml"/><Relationship Id="rId214" Type="http://schemas.openxmlformats.org/officeDocument/2006/relationships/hyperlink" Target="https://ru.wikipedia.org/wiki/%D0%A5%D0%B8%D0%BC%D0%B8%D1%8F" TargetMode="External"/><Relationship Id="rId235" Type="http://schemas.openxmlformats.org/officeDocument/2006/relationships/hyperlink" Target="http://sovety-tut.ru/novosti/prostyie-efiryi-nomenklatura-poluchenie-svoystva" TargetMode="External"/><Relationship Id="rId256" Type="http://schemas.openxmlformats.org/officeDocument/2006/relationships/hyperlink" Target="https://ru.wikipedia.org/wiki/%D0%90%D1%86%D0%B5%D1%82%D0%B0%D0%BB%D1%8C%D0%B4%D0%B5%D0%B3%D0%B8%D0%B4" TargetMode="External"/><Relationship Id="rId277" Type="http://schemas.openxmlformats.org/officeDocument/2006/relationships/hyperlink" Target="https://ru.wikipedia.org/wiki/%D0%93%D0%B8%D0%B4%D1%80%D0%BE%D1%85%D0%B8%D0%BD%D0%BE%D0%BD" TargetMode="External"/><Relationship Id="rId298" Type="http://schemas.openxmlformats.org/officeDocument/2006/relationships/hyperlink" Target="https://ru.wikipedia.org/wiki/%D0%93%D0%B8%D0%B4%D1%80%D0%BE%D0%BA%D1%81%D0%B8%D0%BB%D1%8C%D0%BD%D0%B0%D1%8F_%D0%B3%D1%80%D1%83%D0%BF%D0%BF%D0%B0" TargetMode="External"/><Relationship Id="rId116" Type="http://schemas.openxmlformats.org/officeDocument/2006/relationships/hyperlink" Target="https://ru.wikipedia.org/wiki/%D0%91%D1%83%D1%84%D0%B5%D1%80%D0%BD%D1%8B%D0%B9_%D1%80%D0%B0%D1%81%D1%82%D0%B2%D0%BE%D1%80" TargetMode="External"/><Relationship Id="rId137" Type="http://schemas.openxmlformats.org/officeDocument/2006/relationships/hyperlink" Target="https://ru.wikipedia.org/wiki/%D0%90%D0%B7%D0%BE%D1%82" TargetMode="External"/><Relationship Id="rId158" Type="http://schemas.openxmlformats.org/officeDocument/2006/relationships/hyperlink" Target="https://ru.wikipedia.org/wiki/%D0%A3%D0%B3%D0%BB%D0%B5%D1%80%D0%BE%D0%B4" TargetMode="External"/><Relationship Id="rId302" Type="http://schemas.openxmlformats.org/officeDocument/2006/relationships/hyperlink" Target="https://ru.wikipedia.org/wiki/%D0%93%D0%BB%D0%B8%D1%86%D0%B5%D1%80%D0%B8%D0%BD" TargetMode="External"/><Relationship Id="rId323" Type="http://schemas.openxmlformats.org/officeDocument/2006/relationships/image" Target="media/image22.gif"/><Relationship Id="rId344" Type="http://schemas.openxmlformats.org/officeDocument/2006/relationships/image" Target="media/image27.png"/><Relationship Id="rId20" Type="http://schemas.openxmlformats.org/officeDocument/2006/relationships/hyperlink" Target="https://ru.wikipedia.org/wiki/%D0%A5%D0%B8%D0%BC%D0%B8%D1%87%D0%B5%D1%81%D0%BA%D0%B8%D0%B9_%D1%8D%D0%BB%D0%B5%D0%BC%D0%B5%D0%BD%D1%82" TargetMode="External"/><Relationship Id="rId41" Type="http://schemas.openxmlformats.org/officeDocument/2006/relationships/hyperlink" Target="https://ru.wikipedia.org/wiki/%D0%A5%D0%B8%D0%BC%D0%B8%D1%87%D0%B5%D1%81%D0%BA%D0%B8%D0%B9_%D1%81%D0%BE%D1%81%D1%82%D0%B0%D0%B2" TargetMode="External"/><Relationship Id="rId62" Type="http://schemas.openxmlformats.org/officeDocument/2006/relationships/hyperlink" Target="https://ru.wikipedia.org/wiki/%D0%A3%D0%B3%D0%BB%D0%B5%D1%80%D0%BE%D0%B4" TargetMode="External"/><Relationship Id="rId83" Type="http://schemas.openxmlformats.org/officeDocument/2006/relationships/hyperlink" Target="https://ru.wikipedia.org/wiki/%D0%A5%D0%BB%D0%BE%D1%80" TargetMode="External"/><Relationship Id="rId179" Type="http://schemas.openxmlformats.org/officeDocument/2006/relationships/hyperlink" Target="https://ru.wikipedia.org/wiki/%D0%A5%D0%BB%D0%BE%D1%80" TargetMode="External"/><Relationship Id="rId365" Type="http://schemas.openxmlformats.org/officeDocument/2006/relationships/hyperlink" Target="http://www.xumuk.ru/encyklopedia/2006.html" TargetMode="External"/><Relationship Id="rId386" Type="http://schemas.openxmlformats.org/officeDocument/2006/relationships/hyperlink" Target="http://www.xumuk.ru/encyklopedia/2/4636.html" TargetMode="External"/><Relationship Id="rId190" Type="http://schemas.openxmlformats.org/officeDocument/2006/relationships/hyperlink" Target="https://ru.wikipedia.org/wiki/%D0%A3%D0%B3%D0%BB%D0%B5%D1%80%D0%BE%D0%B4" TargetMode="External"/><Relationship Id="rId204" Type="http://schemas.openxmlformats.org/officeDocument/2006/relationships/hyperlink" Target="https://ru.wikipedia.org/wiki/%D0%9A%D0%BE%D0%BC%D0%B1%D0%B8%D0%BD%D0%B8%D1%80%D0%BE%D0%B2%D0%B0%D0%BD%D0%BD%D1%8B%D0%B9_%D0%BA%D0%BE%D1%80%D0%BC" TargetMode="External"/><Relationship Id="rId225" Type="http://schemas.openxmlformats.org/officeDocument/2006/relationships/hyperlink" Target="https://ru.wikipedia.org/wiki/%D0%A9%D1%91%D0%BB%D0%BE%D1%87%D0%B8" TargetMode="External"/><Relationship Id="rId246" Type="http://schemas.openxmlformats.org/officeDocument/2006/relationships/hyperlink" Target="https://ru.wikipedia.org/wiki/%D0%9C%D0%B5%D1%82%D0%B0%D0%BB%D0%BB%D0%B8%D1%87%D0%B5%D1%81%D0%BA%D0%B0%D1%8F_%D1%81%D0%B2%D1%8F%D0%B7%D1%8C" TargetMode="External"/><Relationship Id="rId267" Type="http://schemas.openxmlformats.org/officeDocument/2006/relationships/hyperlink" Target="https://ru.wikipedia.org/wiki/%D0%98%D0%BE%D0%BD" TargetMode="External"/><Relationship Id="rId288" Type="http://schemas.openxmlformats.org/officeDocument/2006/relationships/hyperlink" Target="https://ru.wikipedia.org/wiki/%D0%A3%D0%B3%D0%BE%D0%BB%D1%8C%D0%BD%D0%B0%D1%8F_%D0%BA%D0%B8%D1%81%D0%BB%D0%BE%D1%82%D0%B0" TargetMode="External"/><Relationship Id="rId106" Type="http://schemas.openxmlformats.org/officeDocument/2006/relationships/hyperlink" Target="https://ru.wikipedia.org/wiki/%D0%90%D0%B7%D0%BE%D1%82" TargetMode="External"/><Relationship Id="rId127" Type="http://schemas.openxmlformats.org/officeDocument/2006/relationships/hyperlink" Target="https://ru.wikipedia.org/wiki/%D0%90%D0%B7%D0%BE%D1%82" TargetMode="External"/><Relationship Id="rId313" Type="http://schemas.openxmlformats.org/officeDocument/2006/relationships/image" Target="media/image18.png"/><Relationship Id="rId10" Type="http://schemas.openxmlformats.org/officeDocument/2006/relationships/hyperlink" Target="https://ru.wikipedia.org/wiki/%D0%9B%D0%BE%D0%BC%D0%BE%D0%BD%D0%BE%D1%81%D0%BE%D0%B2,_%D0%9C%D0%B8%D1%85%D0%B0%D0%B8%D0%BB_%D0%92%D0%B0%D1%81%D0%B8%D0%BB%D1%8C%D0%B5%D0%B2%D0%B8%D1%87" TargetMode="External"/><Relationship Id="rId31" Type="http://schemas.openxmlformats.org/officeDocument/2006/relationships/hyperlink" Target="https://ru.wikipedia.org/wiki/%D0%A5%D0%B8%D0%BC%D0%B8%D1%87%D0%B5%D1%81%D0%BA%D0%B8%D0%B9_%D1%8D%D0%BB%D0%B5%D0%BC%D0%B5%D0%BD%D1%82" TargetMode="External"/><Relationship Id="rId52" Type="http://schemas.openxmlformats.org/officeDocument/2006/relationships/hyperlink" Target="https://ru.wikipedia.org/wiki/%D0%94%D0%B0%D0%BB%D1%8C%D1%82%D0%BE%D0%BD%D0%B8%D0%B4%D1%8B" TargetMode="External"/><Relationship Id="rId73" Type="http://schemas.openxmlformats.org/officeDocument/2006/relationships/hyperlink" Target="https://ru.wikipedia.org/wiki/%D0%92%D0%BE%D0%B4%D0%BE%D1%80%D0%BE%D0%B4" TargetMode="External"/><Relationship Id="rId94" Type="http://schemas.openxmlformats.org/officeDocument/2006/relationships/hyperlink" Target="https://ru.wikipedia.org/wiki/%D0%90%D0%B7%D0%BE%D1%82" TargetMode="External"/><Relationship Id="rId148" Type="http://schemas.openxmlformats.org/officeDocument/2006/relationships/hyperlink" Target="https://ru.wikipedia.org/wiki/%D0%92%D0%BE%D0%B4%D0%BE%D1%80%D0%BE%D0%B4" TargetMode="External"/><Relationship Id="rId169" Type="http://schemas.openxmlformats.org/officeDocument/2006/relationships/hyperlink" Target="https://ru.wikipedia.org/wiki/%D0%92%D0%BE%D0%B4%D0%BE%D1%80%D0%BE%D0%B4" TargetMode="External"/><Relationship Id="rId334" Type="http://schemas.openxmlformats.org/officeDocument/2006/relationships/image" Target="media/image23.gif"/><Relationship Id="rId355" Type="http://schemas.openxmlformats.org/officeDocument/2006/relationships/image" Target="media/image38.gif"/><Relationship Id="rId376" Type="http://schemas.openxmlformats.org/officeDocument/2006/relationships/hyperlink" Target="http://www.xumuk.ru/encyklopedia/633.html"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ru.wikipedia.org/wiki/%D0%A3%D0%B3%D0%BB%D0%B5%D1%80%D0%BE%D0%B4" TargetMode="External"/><Relationship Id="rId215" Type="http://schemas.openxmlformats.org/officeDocument/2006/relationships/hyperlink" Target="https://ru.wikipedia.org/wiki/%D0%91%D0%B5%D1%80%D1%82%D0%BE%D0%BB%D0%BB%D0%B8%D0%B4%D1%8B" TargetMode="External"/><Relationship Id="rId236" Type="http://schemas.openxmlformats.org/officeDocument/2006/relationships/hyperlink" Target="http://sovety-tut.ru/novosti/posadka-tsvetov-osenyu" TargetMode="External"/><Relationship Id="rId257" Type="http://schemas.openxmlformats.org/officeDocument/2006/relationships/hyperlink" Target="https://ru.wikipedia.org/wiki/%D0%90%D0%BA%D1%80%D0%BE%D0%BB%D0%B5%D0%B8%D0%BD" TargetMode="External"/><Relationship Id="rId278" Type="http://schemas.openxmlformats.org/officeDocument/2006/relationships/hyperlink" Target="https://ru.wikipedia.org/wiki/%D0%9F%D0%B8%D1%80%D0%BE%D0%BA%D0%B0%D1%82%D0%B5%D1%85%D0%B8%D0%BD" TargetMode="External"/><Relationship Id="rId303" Type="http://schemas.openxmlformats.org/officeDocument/2006/relationships/hyperlink" Target="https://ru.wikipedia.org/wiki/%D0%93%D0%B8%D0%B4%D1%80%D0%BE%D0%BA%D1%81%D0%B8%D0%B4_%D0%BC%D0%B5%D0%B4%D0%B8_(II)" TargetMode="External"/><Relationship Id="rId42" Type="http://schemas.openxmlformats.org/officeDocument/2006/relationships/hyperlink" Target="https://ru.wikipedia.org/wiki/%D0%92%D0%B5%D1%89%D0%B5%D1%81%D1%82%D0%B2%D0%BE" TargetMode="External"/><Relationship Id="rId84" Type="http://schemas.openxmlformats.org/officeDocument/2006/relationships/hyperlink" Target="https://ru.wikipedia.org/wiki/%D0%90%D0%B7%D0%BE%D1%82" TargetMode="External"/><Relationship Id="rId138" Type="http://schemas.openxmlformats.org/officeDocument/2006/relationships/hyperlink" Target="https://ru.wikipedia.org/wiki/%D0%92%D0%BE%D0%B4%D0%BE%D1%80%D0%BE%D0%B4" TargetMode="External"/><Relationship Id="rId345" Type="http://schemas.openxmlformats.org/officeDocument/2006/relationships/image" Target="media/image28.png"/><Relationship Id="rId387" Type="http://schemas.openxmlformats.org/officeDocument/2006/relationships/hyperlink" Target="http://www.xumuk.ru/encyklopedia/909.html" TargetMode="External"/><Relationship Id="rId191" Type="http://schemas.openxmlformats.org/officeDocument/2006/relationships/hyperlink" Target="https://ru.wikipedia.org/wiki/%D0%9A%D0%B8%D1%81%D0%BB%D0%BE%D1%80%D0%BE%D0%B4" TargetMode="External"/><Relationship Id="rId205" Type="http://schemas.openxmlformats.org/officeDocument/2006/relationships/hyperlink" Target="https://ru.wikipedia.org/wiki/%D0%9F%D0%B8%D1%89%D0%B5%D0%B2%D0%B0%D1%8F_%D0%BF%D1%80%D0%BE%D0%BC%D1%8B%D1%88%D0%BB%D0%B5%D0%BD%D0%BD%D0%BE%D1%81%D1%82%D1%8C" TargetMode="External"/><Relationship Id="rId247" Type="http://schemas.openxmlformats.org/officeDocument/2006/relationships/hyperlink" Target="https://ru.wikipedia.org/wiki/%D0%9A%D0%BE%D0%B2%D0%B0%D0%BB%D0%B5%D0%BD%D1%82%D0%BD%D0%B0%D1%8F_%D1%81%D0%B2%D1%8F%D0%B7%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6B0D4-BD2D-45BE-AE86-6304CE74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53</Pages>
  <Words>23337</Words>
  <Characters>133023</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1</cp:lastModifiedBy>
  <cp:revision>14</cp:revision>
  <dcterms:created xsi:type="dcterms:W3CDTF">2015-09-17T16:09:00Z</dcterms:created>
  <dcterms:modified xsi:type="dcterms:W3CDTF">2015-10-21T10:07:00Z</dcterms:modified>
</cp:coreProperties>
</file>