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1A" w:rsidRDefault="006B1963" w:rsidP="006B19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-596265</wp:posOffset>
            </wp:positionV>
            <wp:extent cx="7343775" cy="104584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E88" w:rsidRPr="00FF394D" w:rsidRDefault="00CB3E88" w:rsidP="00CB3E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F394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3"/>
        <w:tblW w:w="0" w:type="auto"/>
        <w:tblInd w:w="-252" w:type="dxa"/>
        <w:tblLook w:val="04A0" w:firstRow="1" w:lastRow="0" w:firstColumn="1" w:lastColumn="0" w:noHBand="0" w:noVBand="1"/>
      </w:tblPr>
      <w:tblGrid>
        <w:gridCol w:w="1425"/>
        <w:gridCol w:w="7485"/>
        <w:gridCol w:w="806"/>
      </w:tblGrid>
      <w:tr w:rsidR="00CB3E88" w:rsidRPr="008500FD" w:rsidTr="00996E6F">
        <w:tc>
          <w:tcPr>
            <w:tcW w:w="8910" w:type="dxa"/>
            <w:gridSpan w:val="2"/>
          </w:tcPr>
          <w:p w:rsidR="00CB3E88" w:rsidRPr="008500FD" w:rsidRDefault="00CB3E88" w:rsidP="00BA2261">
            <w:pPr>
              <w:tabs>
                <w:tab w:val="left" w:pos="707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CB3E88" w:rsidRPr="00FF394D" w:rsidRDefault="00CB3E88" w:rsidP="00BA2261">
            <w:pPr>
              <w:tabs>
                <w:tab w:val="left" w:pos="70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CB3E88" w:rsidRPr="008500FD" w:rsidTr="00996E6F">
        <w:tc>
          <w:tcPr>
            <w:tcW w:w="8910" w:type="dxa"/>
            <w:gridSpan w:val="2"/>
          </w:tcPr>
          <w:p w:rsidR="00CB3E88" w:rsidRPr="00CB3E88" w:rsidRDefault="00CB3E88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E8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806" w:type="dxa"/>
          </w:tcPr>
          <w:p w:rsidR="00CB3E88" w:rsidRPr="008500FD" w:rsidRDefault="00F00EF0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3E88" w:rsidRPr="008500FD" w:rsidTr="00996E6F">
        <w:tc>
          <w:tcPr>
            <w:tcW w:w="1425" w:type="dxa"/>
          </w:tcPr>
          <w:p w:rsidR="00CB3E88" w:rsidRPr="00CB3E88" w:rsidRDefault="00CB3E88" w:rsidP="00CB3E88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E88">
              <w:rPr>
                <w:rFonts w:ascii="Times New Roman" w:hAnsi="Times New Roman" w:cs="Times New Roman"/>
                <w:b/>
                <w:sz w:val="28"/>
                <w:szCs w:val="28"/>
              </w:rPr>
              <w:t>Раздел 1</w:t>
            </w:r>
          </w:p>
        </w:tc>
        <w:tc>
          <w:tcPr>
            <w:tcW w:w="7485" w:type="dxa"/>
          </w:tcPr>
          <w:p w:rsidR="00CB3E88" w:rsidRPr="00CB3E88" w:rsidRDefault="00CB3E88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E8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 - правовое обеспечение образовательной деятельности</w:t>
            </w:r>
          </w:p>
        </w:tc>
        <w:tc>
          <w:tcPr>
            <w:tcW w:w="806" w:type="dxa"/>
          </w:tcPr>
          <w:p w:rsidR="00CB3E88" w:rsidRPr="008500FD" w:rsidRDefault="00CB3E88" w:rsidP="00BA2261">
            <w:pPr>
              <w:tabs>
                <w:tab w:val="left" w:pos="7073"/>
              </w:tabs>
              <w:spacing w:line="360" w:lineRule="auto"/>
              <w:ind w:left="760" w:hanging="7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3CB" w:rsidRPr="008500FD" w:rsidTr="00996E6F">
        <w:tc>
          <w:tcPr>
            <w:tcW w:w="1425" w:type="dxa"/>
          </w:tcPr>
          <w:p w:rsidR="008423CB" w:rsidRPr="00BE3016" w:rsidRDefault="008423CB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485" w:type="dxa"/>
          </w:tcPr>
          <w:p w:rsidR="008423CB" w:rsidRPr="00CB3E88" w:rsidRDefault="008423CB" w:rsidP="00BE30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175C">
              <w:rPr>
                <w:rFonts w:ascii="Times New Roman" w:hAnsi="Times New Roman" w:cs="Times New Roman"/>
                <w:sz w:val="28"/>
                <w:szCs w:val="28"/>
              </w:rPr>
              <w:t xml:space="preserve"> Общие сведения об организации </w:t>
            </w:r>
          </w:p>
        </w:tc>
        <w:tc>
          <w:tcPr>
            <w:tcW w:w="806" w:type="dxa"/>
          </w:tcPr>
          <w:p w:rsidR="008423CB" w:rsidRPr="008500FD" w:rsidRDefault="006757EA" w:rsidP="00BA2261">
            <w:pPr>
              <w:tabs>
                <w:tab w:val="left" w:pos="7073"/>
              </w:tabs>
              <w:spacing w:line="360" w:lineRule="auto"/>
              <w:ind w:left="760" w:hanging="7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423CB" w:rsidRPr="008500FD" w:rsidTr="00996E6F">
        <w:trPr>
          <w:trHeight w:val="647"/>
        </w:trPr>
        <w:tc>
          <w:tcPr>
            <w:tcW w:w="1425" w:type="dxa"/>
          </w:tcPr>
          <w:p w:rsidR="008423CB" w:rsidRPr="00BE3016" w:rsidRDefault="008423CB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485" w:type="dxa"/>
          </w:tcPr>
          <w:p w:rsidR="008423CB" w:rsidRPr="008423CB" w:rsidRDefault="008423CB" w:rsidP="00842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23CB"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 создании, реорганизации и переименовании учреждения</w:t>
            </w:r>
          </w:p>
        </w:tc>
        <w:tc>
          <w:tcPr>
            <w:tcW w:w="806" w:type="dxa"/>
          </w:tcPr>
          <w:p w:rsidR="008423CB" w:rsidRPr="008500FD" w:rsidRDefault="006757EA" w:rsidP="00BA2261">
            <w:pPr>
              <w:tabs>
                <w:tab w:val="left" w:pos="7073"/>
              </w:tabs>
              <w:spacing w:line="360" w:lineRule="auto"/>
              <w:ind w:left="760" w:hanging="7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423CB" w:rsidRPr="008500FD" w:rsidTr="00996E6F">
        <w:trPr>
          <w:trHeight w:val="647"/>
        </w:trPr>
        <w:tc>
          <w:tcPr>
            <w:tcW w:w="1425" w:type="dxa"/>
          </w:tcPr>
          <w:p w:rsidR="008423CB" w:rsidRPr="00BE3016" w:rsidRDefault="008423CB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485" w:type="dxa"/>
          </w:tcPr>
          <w:p w:rsidR="008423CB" w:rsidRPr="008423CB" w:rsidRDefault="008423CB" w:rsidP="00842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3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23CB">
              <w:rPr>
                <w:rFonts w:ascii="Times New Roman" w:hAnsi="Times New Roman" w:cs="Times New Roman"/>
                <w:sz w:val="28"/>
                <w:szCs w:val="28"/>
              </w:rPr>
              <w:t>Нормативное и организационно-правовое обеспечение образовательной деятельности</w:t>
            </w:r>
          </w:p>
        </w:tc>
        <w:tc>
          <w:tcPr>
            <w:tcW w:w="806" w:type="dxa"/>
          </w:tcPr>
          <w:p w:rsidR="008423CB" w:rsidRPr="008500FD" w:rsidRDefault="00E73BBC" w:rsidP="00BA2261">
            <w:pPr>
              <w:tabs>
                <w:tab w:val="left" w:pos="7073"/>
              </w:tabs>
              <w:spacing w:line="360" w:lineRule="auto"/>
              <w:ind w:left="760" w:hanging="7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3E88" w:rsidRPr="008500FD" w:rsidTr="00996E6F">
        <w:tc>
          <w:tcPr>
            <w:tcW w:w="1425" w:type="dxa"/>
          </w:tcPr>
          <w:p w:rsidR="00CB3E88" w:rsidRPr="00BE3016" w:rsidRDefault="00CB3E88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>Раздел 2</w:t>
            </w:r>
          </w:p>
        </w:tc>
        <w:tc>
          <w:tcPr>
            <w:tcW w:w="7485" w:type="dxa"/>
          </w:tcPr>
          <w:p w:rsidR="00CB3E88" w:rsidRPr="00CB3E88" w:rsidRDefault="00CB3E88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E88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и система управления</w:t>
            </w:r>
          </w:p>
        </w:tc>
        <w:tc>
          <w:tcPr>
            <w:tcW w:w="806" w:type="dxa"/>
          </w:tcPr>
          <w:p w:rsidR="00CB3E88" w:rsidRPr="008500FD" w:rsidRDefault="00565027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>Раздел 3</w:t>
            </w:r>
          </w:p>
        </w:tc>
        <w:tc>
          <w:tcPr>
            <w:tcW w:w="7485" w:type="dxa"/>
          </w:tcPr>
          <w:p w:rsidR="00F00EF0" w:rsidRPr="00D95494" w:rsidRDefault="00F00EF0" w:rsidP="006512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образовательных программ</w:t>
            </w:r>
          </w:p>
        </w:tc>
        <w:tc>
          <w:tcPr>
            <w:tcW w:w="806" w:type="dxa"/>
          </w:tcPr>
          <w:p w:rsidR="00F00EF0" w:rsidRPr="008500FD" w:rsidRDefault="00F00EF0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485" w:type="dxa"/>
          </w:tcPr>
          <w:p w:rsidR="00F00EF0" w:rsidRPr="00393FEE" w:rsidRDefault="00F00EF0" w:rsidP="00651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FEE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</w:tc>
        <w:tc>
          <w:tcPr>
            <w:tcW w:w="806" w:type="dxa"/>
          </w:tcPr>
          <w:p w:rsidR="00F00EF0" w:rsidRPr="008500FD" w:rsidRDefault="007E6A36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485" w:type="dxa"/>
          </w:tcPr>
          <w:p w:rsidR="00F00EF0" w:rsidRPr="00393FEE" w:rsidRDefault="00F00EF0" w:rsidP="00BE3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образовательной деятельности</w:t>
            </w:r>
          </w:p>
        </w:tc>
        <w:tc>
          <w:tcPr>
            <w:tcW w:w="806" w:type="dxa"/>
          </w:tcPr>
          <w:p w:rsidR="00F00EF0" w:rsidRPr="008500FD" w:rsidRDefault="00495DDA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485" w:type="dxa"/>
          </w:tcPr>
          <w:p w:rsidR="00F00EF0" w:rsidRPr="00D95494" w:rsidRDefault="00F00EF0" w:rsidP="006512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E88">
              <w:rPr>
                <w:rFonts w:ascii="Times New Roman" w:hAnsi="Times New Roman" w:cs="Times New Roman"/>
                <w:sz w:val="28"/>
                <w:szCs w:val="28"/>
              </w:rPr>
              <w:t>Обеспеченность информационно- библиотечными ресурсами</w:t>
            </w:r>
          </w:p>
        </w:tc>
        <w:tc>
          <w:tcPr>
            <w:tcW w:w="806" w:type="dxa"/>
          </w:tcPr>
          <w:p w:rsidR="00F00EF0" w:rsidRPr="008500FD" w:rsidRDefault="002F70B6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F00EF0" w:rsidRPr="008500FD" w:rsidTr="00BE3016">
        <w:trPr>
          <w:trHeight w:val="666"/>
        </w:trPr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63789" w:rsidRPr="00BE3016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7485" w:type="dxa"/>
          </w:tcPr>
          <w:p w:rsidR="00F00EF0" w:rsidRPr="0055011A" w:rsidRDefault="00F00EF0" w:rsidP="00BE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FE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Социально-бытовое обеспечение обучающихся и сотрудников</w:t>
            </w:r>
          </w:p>
        </w:tc>
        <w:tc>
          <w:tcPr>
            <w:tcW w:w="806" w:type="dxa"/>
          </w:tcPr>
          <w:p w:rsidR="00F00EF0" w:rsidRPr="008500FD" w:rsidRDefault="002F70B6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63789" w:rsidRPr="00BE3016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7485" w:type="dxa"/>
          </w:tcPr>
          <w:p w:rsidR="00F00EF0" w:rsidRPr="00393FEE" w:rsidRDefault="00F00EF0" w:rsidP="006512D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393FEE">
              <w:rPr>
                <w:rFonts w:ascii="Times New Roman" w:eastAsia="Calibri" w:hAnsi="Times New Roman" w:cs="Times New Roman"/>
                <w:color w:val="000000"/>
                <w:spacing w:val="5"/>
                <w:sz w:val="28"/>
                <w:szCs w:val="28"/>
              </w:rPr>
              <w:t>Финансовое обеспечение учреждения.</w:t>
            </w:r>
          </w:p>
        </w:tc>
        <w:tc>
          <w:tcPr>
            <w:tcW w:w="806" w:type="dxa"/>
          </w:tcPr>
          <w:p w:rsidR="00F00EF0" w:rsidRPr="008500FD" w:rsidRDefault="00004209" w:rsidP="006512DD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>Раздел 4</w:t>
            </w:r>
          </w:p>
        </w:tc>
        <w:tc>
          <w:tcPr>
            <w:tcW w:w="7485" w:type="dxa"/>
          </w:tcPr>
          <w:p w:rsidR="00F00EF0" w:rsidRPr="00F00EF0" w:rsidRDefault="00F00EF0" w:rsidP="00BE30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Структура подготовки специалистов</w:t>
            </w:r>
          </w:p>
        </w:tc>
        <w:tc>
          <w:tcPr>
            <w:tcW w:w="806" w:type="dxa"/>
          </w:tcPr>
          <w:p w:rsidR="00F00EF0" w:rsidRPr="008500FD" w:rsidRDefault="00F00EF0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16" w:rsidRPr="008500FD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485" w:type="dxa"/>
          </w:tcPr>
          <w:p w:rsidR="00BE3016" w:rsidRPr="00BE3016" w:rsidRDefault="00BE3016" w:rsidP="00BE30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подготовки специалистов </w:t>
            </w:r>
          </w:p>
        </w:tc>
        <w:tc>
          <w:tcPr>
            <w:tcW w:w="806" w:type="dxa"/>
          </w:tcPr>
          <w:p w:rsidR="00BE3016" w:rsidRPr="008500FD" w:rsidRDefault="00AA0FA0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BE3016" w:rsidRPr="008500FD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485" w:type="dxa"/>
          </w:tcPr>
          <w:p w:rsidR="00BE3016" w:rsidRPr="00BE3016" w:rsidRDefault="00E73BBC" w:rsidP="00BA2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  <w:r w:rsidR="00BE3016" w:rsidRPr="00BE3016">
              <w:rPr>
                <w:rFonts w:ascii="Times New Roman" w:hAnsi="Times New Roman" w:cs="Times New Roman"/>
                <w:sz w:val="28"/>
                <w:szCs w:val="28"/>
              </w:rPr>
              <w:t xml:space="preserve"> абитуриентов в техникум</w:t>
            </w:r>
          </w:p>
        </w:tc>
        <w:tc>
          <w:tcPr>
            <w:tcW w:w="806" w:type="dxa"/>
          </w:tcPr>
          <w:p w:rsidR="00BE3016" w:rsidRPr="008500FD" w:rsidRDefault="008B5793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>Раздел 5</w:t>
            </w:r>
          </w:p>
        </w:tc>
        <w:tc>
          <w:tcPr>
            <w:tcW w:w="7485" w:type="dxa"/>
          </w:tcPr>
          <w:p w:rsidR="00F00EF0" w:rsidRPr="00BE3016" w:rsidRDefault="00F00EF0" w:rsidP="00BE30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подготовки специалистов</w:t>
            </w:r>
          </w:p>
        </w:tc>
        <w:tc>
          <w:tcPr>
            <w:tcW w:w="806" w:type="dxa"/>
          </w:tcPr>
          <w:p w:rsidR="00F00EF0" w:rsidRPr="008500FD" w:rsidRDefault="00F00EF0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16" w:rsidRPr="008500FD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485" w:type="dxa"/>
          </w:tcPr>
          <w:p w:rsidR="00BE3016" w:rsidRPr="00BE3016" w:rsidRDefault="00BE3016" w:rsidP="00B244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Анализ программ подготовки специалистов</w:t>
            </w:r>
          </w:p>
        </w:tc>
        <w:tc>
          <w:tcPr>
            <w:tcW w:w="806" w:type="dxa"/>
          </w:tcPr>
          <w:p w:rsidR="00BE3016" w:rsidRPr="008500FD" w:rsidRDefault="00BC0FF8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E3016" w:rsidRPr="008500FD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485" w:type="dxa"/>
          </w:tcPr>
          <w:p w:rsidR="00BE3016" w:rsidRPr="00BE3016" w:rsidRDefault="00BE3016" w:rsidP="00B244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процесса теоретического </w:t>
            </w:r>
            <w:r w:rsidR="006C2DD6">
              <w:rPr>
                <w:rFonts w:ascii="Times New Roman" w:hAnsi="Times New Roman" w:cs="Times New Roman"/>
                <w:sz w:val="28"/>
                <w:szCs w:val="28"/>
              </w:rPr>
              <w:t xml:space="preserve">и практического </w:t>
            </w: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</w:p>
        </w:tc>
        <w:tc>
          <w:tcPr>
            <w:tcW w:w="806" w:type="dxa"/>
          </w:tcPr>
          <w:p w:rsidR="00BE3016" w:rsidRPr="006550CD" w:rsidRDefault="00BC0FF8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0CD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F00EF0" w:rsidRPr="00F771C0" w:rsidTr="00996E6F">
        <w:tc>
          <w:tcPr>
            <w:tcW w:w="1425" w:type="dxa"/>
          </w:tcPr>
          <w:p w:rsidR="00F00EF0" w:rsidRPr="00BE3016" w:rsidRDefault="00F00EF0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b/>
                <w:sz w:val="28"/>
                <w:szCs w:val="28"/>
              </w:rPr>
              <w:t>Раздел 6</w:t>
            </w:r>
          </w:p>
        </w:tc>
        <w:tc>
          <w:tcPr>
            <w:tcW w:w="7485" w:type="dxa"/>
          </w:tcPr>
          <w:p w:rsidR="00F00EF0" w:rsidRPr="00F00EF0" w:rsidRDefault="00F00EF0" w:rsidP="00BE3016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EF0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 подготовки специалистов</w:t>
            </w:r>
          </w:p>
        </w:tc>
        <w:tc>
          <w:tcPr>
            <w:tcW w:w="806" w:type="dxa"/>
          </w:tcPr>
          <w:p w:rsidR="00F00EF0" w:rsidRPr="006550CD" w:rsidRDefault="00F00EF0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16" w:rsidRPr="00F771C0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485" w:type="dxa"/>
          </w:tcPr>
          <w:p w:rsidR="00BE3016" w:rsidRPr="00BE3016" w:rsidRDefault="00BE3016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Мониторинг качества знаний</w:t>
            </w:r>
          </w:p>
        </w:tc>
        <w:tc>
          <w:tcPr>
            <w:tcW w:w="806" w:type="dxa"/>
          </w:tcPr>
          <w:p w:rsidR="00BE3016" w:rsidRPr="006550CD" w:rsidRDefault="006550CD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0C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E3016" w:rsidRPr="00F771C0" w:rsidTr="00996E6F">
        <w:tc>
          <w:tcPr>
            <w:tcW w:w="1425" w:type="dxa"/>
          </w:tcPr>
          <w:p w:rsidR="00BE3016" w:rsidRPr="00BE3016" w:rsidRDefault="00BE3016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485" w:type="dxa"/>
          </w:tcPr>
          <w:p w:rsidR="00BE3016" w:rsidRPr="00BE3016" w:rsidRDefault="00BE3016" w:rsidP="00BE3016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016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</w:t>
            </w:r>
            <w:r w:rsidR="00E73BBC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аттестация </w:t>
            </w:r>
          </w:p>
        </w:tc>
        <w:tc>
          <w:tcPr>
            <w:tcW w:w="806" w:type="dxa"/>
          </w:tcPr>
          <w:p w:rsidR="00BE3016" w:rsidRPr="006550CD" w:rsidRDefault="006550CD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0CD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</w:tr>
      <w:tr w:rsidR="00F00EF0" w:rsidRPr="008500FD" w:rsidTr="00996E6F">
        <w:tc>
          <w:tcPr>
            <w:tcW w:w="1425" w:type="dxa"/>
          </w:tcPr>
          <w:p w:rsidR="00F00EF0" w:rsidRPr="00BE3016" w:rsidRDefault="002D265E" w:rsidP="00BE3016">
            <w:pPr>
              <w:tabs>
                <w:tab w:val="left" w:pos="70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7</w:t>
            </w:r>
          </w:p>
        </w:tc>
        <w:tc>
          <w:tcPr>
            <w:tcW w:w="7485" w:type="dxa"/>
          </w:tcPr>
          <w:p w:rsidR="00F00EF0" w:rsidRPr="001C3559" w:rsidRDefault="00F00EF0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55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работа</w:t>
            </w:r>
          </w:p>
        </w:tc>
        <w:tc>
          <w:tcPr>
            <w:tcW w:w="806" w:type="dxa"/>
          </w:tcPr>
          <w:p w:rsidR="00F00EF0" w:rsidRPr="008500FD" w:rsidRDefault="006550CD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F00EF0" w:rsidRPr="008500FD" w:rsidTr="00996E6F">
        <w:tc>
          <w:tcPr>
            <w:tcW w:w="8910" w:type="dxa"/>
            <w:gridSpan w:val="2"/>
          </w:tcPr>
          <w:p w:rsidR="00F00EF0" w:rsidRPr="00CB3E88" w:rsidRDefault="00F00EF0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Pr="00CB3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00EF0" w:rsidRPr="00CB3E88" w:rsidRDefault="00F00EF0" w:rsidP="00CB3E88">
            <w:pPr>
              <w:tabs>
                <w:tab w:val="left" w:pos="70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</w:tcPr>
          <w:p w:rsidR="00F00EF0" w:rsidRPr="008500FD" w:rsidRDefault="006550CD" w:rsidP="00BA2261">
            <w:pPr>
              <w:tabs>
                <w:tab w:val="left" w:pos="70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CB3E88" w:rsidRDefault="00CB3E88" w:rsidP="003C1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789" w:rsidRDefault="00B63789" w:rsidP="003C1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65E" w:rsidRDefault="002D265E" w:rsidP="00BE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65E" w:rsidRDefault="002D265E" w:rsidP="00BE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789" w:rsidRPr="00BE3016" w:rsidRDefault="00BE3016" w:rsidP="00BE3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01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B3E88" w:rsidRPr="00B63789" w:rsidRDefault="00B63789" w:rsidP="00B637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t xml:space="preserve">  </w:t>
      </w:r>
      <w:r w:rsidR="00053F1A" w:rsidRPr="00B63789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и науки Российской Федерации от 14.06.2013г. No462 «Об утверждении Порядка проведения самообследования образовательной организацией», постановления правительства Российской Федерации от 10.07.2013г. No582 «Об утверждении Правил размещения на официальном сайте образовательной организации в информационно- телекоммуникационной сети «Интернет» и обновления информации об образовательной организации» в Государственном автономном профессиональном образовател</w:t>
      </w:r>
      <w:r w:rsidRPr="00B63789">
        <w:rPr>
          <w:rFonts w:ascii="Times New Roman" w:hAnsi="Times New Roman" w:cs="Times New Roman"/>
          <w:sz w:val="28"/>
          <w:szCs w:val="28"/>
        </w:rPr>
        <w:t xml:space="preserve">ьном учреждении «Нефтегазоразведочный техникум </w:t>
      </w:r>
      <w:r w:rsidR="00053F1A" w:rsidRPr="00B63789">
        <w:rPr>
          <w:rFonts w:ascii="Times New Roman" w:hAnsi="Times New Roman" w:cs="Times New Roman"/>
          <w:sz w:val="28"/>
          <w:szCs w:val="28"/>
        </w:rPr>
        <w:t>»</w:t>
      </w:r>
      <w:r w:rsidRPr="00B63789">
        <w:rPr>
          <w:rFonts w:ascii="Times New Roman" w:hAnsi="Times New Roman" w:cs="Times New Roman"/>
          <w:sz w:val="28"/>
          <w:szCs w:val="28"/>
        </w:rPr>
        <w:t xml:space="preserve"> г Оренбурга </w:t>
      </w:r>
      <w:r w:rsidR="00053F1A" w:rsidRPr="00B63789">
        <w:rPr>
          <w:rFonts w:ascii="Times New Roman" w:hAnsi="Times New Roman" w:cs="Times New Roman"/>
          <w:sz w:val="28"/>
          <w:szCs w:val="28"/>
        </w:rPr>
        <w:t>проводится самообследование.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3C175C" w:rsidRPr="00B637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53F1A" w:rsidRPr="00B63789" w:rsidRDefault="00B63789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3F1A" w:rsidRPr="00B63789">
        <w:rPr>
          <w:rFonts w:ascii="Times New Roman" w:hAnsi="Times New Roman" w:cs="Times New Roman"/>
          <w:sz w:val="28"/>
          <w:szCs w:val="28"/>
        </w:rPr>
        <w:t>Целями самообследования являются</w:t>
      </w:r>
      <w:r w:rsidR="006757EA">
        <w:rPr>
          <w:rFonts w:ascii="Times New Roman" w:hAnsi="Times New Roman" w:cs="Times New Roman"/>
          <w:sz w:val="28"/>
          <w:szCs w:val="28"/>
        </w:rPr>
        <w:t>:</w:t>
      </w:r>
      <w:r w:rsidR="00053F1A" w:rsidRPr="00B63789">
        <w:rPr>
          <w:rFonts w:ascii="Times New Roman" w:hAnsi="Times New Roman" w:cs="Times New Roman"/>
          <w:sz w:val="28"/>
          <w:szCs w:val="28"/>
        </w:rPr>
        <w:t xml:space="preserve"> обеспечение доступности и открытости информации о состоянии развития организации, подготовка отчета о результатах деятельности, размещение информации на официальном сайте техникума.</w:t>
      </w:r>
    </w:p>
    <w:p w:rsidR="00053F1A" w:rsidRP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B63789">
        <w:rPr>
          <w:rFonts w:ascii="Times New Roman" w:hAnsi="Times New Roman" w:cs="Times New Roman"/>
          <w:sz w:val="28"/>
          <w:szCs w:val="28"/>
        </w:rPr>
        <w:t>педагогического совета № 188  от 23</w:t>
      </w:r>
      <w:r w:rsidRPr="00B63789">
        <w:rPr>
          <w:rFonts w:ascii="Times New Roman" w:hAnsi="Times New Roman" w:cs="Times New Roman"/>
          <w:sz w:val="28"/>
          <w:szCs w:val="28"/>
        </w:rPr>
        <w:t xml:space="preserve">.12.2016г и приказом директора создана экспертная комиссия и определен круг вопросов, по которым членами комиссии предоставляется информация для формирования отчета по самообследованию.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>В период самообследования в техникуме проведен ряд мероприятий: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организационно-распорядительной, учебно-программной и учебно- методической документации;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результатов промежуточной аттестации обучающихся;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организации учебного процесса и воспитательной работы;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востребованности выпускников;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материально-технического и информационного оснащения образовательного процесса, кадрового состава преподавателей;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анализ показателей деятельности техникума.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В ходе проведения самообследования были исследованы и проанализированы следующие материалы: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нормативно-правовая документация: Устав техникума, локальные нормативные акты (положения, правила, инструкции);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рабочие учебные планы и рабочие программы учебных дисциплин, профессиональных модулей, учебной, производственной и преддипломномной практик;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сведения о кадровом составе преподавателей;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учебно-методическое и информационно-методическое обеспечение образовательного процесса; 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результаты мониторинга качества образовательного процесса;</w:t>
      </w:r>
    </w:p>
    <w:p w:rsid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Pr="00B63789">
        <w:rPr>
          <w:rFonts w:ascii="Times New Roman" w:hAnsi="Times New Roman" w:cs="Times New Roman"/>
          <w:sz w:val="28"/>
          <w:szCs w:val="28"/>
        </w:rPr>
        <w:sym w:font="Symbol" w:char="F02D"/>
      </w:r>
      <w:r w:rsidRPr="00B63789">
        <w:rPr>
          <w:rFonts w:ascii="Times New Roman" w:hAnsi="Times New Roman" w:cs="Times New Roman"/>
          <w:sz w:val="28"/>
          <w:szCs w:val="28"/>
        </w:rPr>
        <w:t xml:space="preserve"> информация о материально-техническом осна</w:t>
      </w:r>
      <w:r w:rsidR="000E0115">
        <w:rPr>
          <w:rFonts w:ascii="Times New Roman" w:hAnsi="Times New Roman" w:cs="Times New Roman"/>
          <w:sz w:val="28"/>
          <w:szCs w:val="28"/>
        </w:rPr>
        <w:t>щении образовательного процесса.</w:t>
      </w:r>
    </w:p>
    <w:p w:rsidR="00053F1A" w:rsidRPr="00B63789" w:rsidRDefault="00053F1A" w:rsidP="00B637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789">
        <w:rPr>
          <w:rFonts w:ascii="Times New Roman" w:hAnsi="Times New Roman" w:cs="Times New Roman"/>
          <w:sz w:val="28"/>
          <w:szCs w:val="28"/>
        </w:rPr>
        <w:t xml:space="preserve"> </w:t>
      </w:r>
      <w:r w:rsidR="00B63789">
        <w:rPr>
          <w:rFonts w:ascii="Times New Roman" w:hAnsi="Times New Roman" w:cs="Times New Roman"/>
          <w:sz w:val="28"/>
          <w:szCs w:val="28"/>
        </w:rPr>
        <w:t xml:space="preserve">  </w:t>
      </w:r>
      <w:r w:rsidRPr="00B63789">
        <w:rPr>
          <w:rFonts w:ascii="Times New Roman" w:hAnsi="Times New Roman" w:cs="Times New Roman"/>
          <w:sz w:val="28"/>
          <w:szCs w:val="28"/>
        </w:rPr>
        <w:t>По результатам проведения самообследования составлен настоящий отчет. Отчет о самообследовании обсужден на заседании педагогического совета</w:t>
      </w:r>
      <w:r w:rsidR="00B63789">
        <w:rPr>
          <w:rFonts w:ascii="Times New Roman" w:hAnsi="Times New Roman" w:cs="Times New Roman"/>
          <w:sz w:val="28"/>
          <w:szCs w:val="28"/>
        </w:rPr>
        <w:t xml:space="preserve"> техникума – протокол № 192 от «30</w:t>
      </w:r>
      <w:r w:rsidRPr="00B63789">
        <w:rPr>
          <w:rFonts w:ascii="Times New Roman" w:hAnsi="Times New Roman" w:cs="Times New Roman"/>
          <w:sz w:val="28"/>
          <w:szCs w:val="28"/>
        </w:rPr>
        <w:t>» марта 2017 г.</w:t>
      </w:r>
    </w:p>
    <w:p w:rsidR="006757EA" w:rsidRPr="006757EA" w:rsidRDefault="003C175C" w:rsidP="006757EA">
      <w:pPr>
        <w:pStyle w:val="a6"/>
        <w:numPr>
          <w:ilvl w:val="0"/>
          <w:numId w:val="4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EA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</w:t>
      </w:r>
    </w:p>
    <w:p w:rsidR="003C175C" w:rsidRPr="006757EA" w:rsidRDefault="003C175C" w:rsidP="006757E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E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образовательной деятельности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sz w:val="28"/>
          <w:szCs w:val="28"/>
        </w:rPr>
        <w:t xml:space="preserve">1.1. Общие сведения об организации 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Учредитель образовательной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3C175C">
        <w:rPr>
          <w:rFonts w:ascii="Times New Roman" w:hAnsi="Times New Roman" w:cs="Times New Roman"/>
          <w:sz w:val="28"/>
          <w:szCs w:val="28"/>
        </w:rPr>
        <w:t xml:space="preserve">инистерство образования Оренбургской области 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Полное наименование образовательной организации в соответствии с Уставом:</w:t>
      </w:r>
      <w:r w:rsidR="000E0115">
        <w:rPr>
          <w:rFonts w:ascii="Times New Roman" w:hAnsi="Times New Roman" w:cs="Times New Roman"/>
          <w:sz w:val="28"/>
          <w:szCs w:val="28"/>
        </w:rPr>
        <w:t xml:space="preserve"> Г</w:t>
      </w:r>
      <w:r w:rsidRPr="003C175C">
        <w:rPr>
          <w:rFonts w:ascii="Times New Roman" w:hAnsi="Times New Roman" w:cs="Times New Roman"/>
          <w:sz w:val="28"/>
          <w:szCs w:val="28"/>
        </w:rPr>
        <w:t xml:space="preserve">осударственное автономное профессиональное образовательное учреждение «Нефтегазоразведочный  техникум» г. Оренбурга 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Местонахождение образовательной организации в соответствии с Уставом:</w:t>
      </w:r>
      <w:r w:rsidRPr="003C1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 w:rsidRPr="003C175C">
        <w:rPr>
          <w:rFonts w:ascii="Times New Roman" w:hAnsi="Times New Roman" w:cs="Times New Roman"/>
          <w:sz w:val="28"/>
          <w:szCs w:val="28"/>
        </w:rPr>
        <w:t xml:space="preserve"> 460021, Оренбургская область, г. Оренбург, пр.Гагарина д.15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 w:rsidRPr="003C175C">
        <w:rPr>
          <w:rFonts w:ascii="Times New Roman" w:hAnsi="Times New Roman" w:cs="Times New Roman"/>
          <w:sz w:val="28"/>
          <w:szCs w:val="28"/>
        </w:rPr>
        <w:t xml:space="preserve"> 460021, Оренбургская область, г. Оренбург, пр.Гагарина .д.15</w:t>
      </w:r>
    </w:p>
    <w:p w:rsidR="003C175C" w:rsidRPr="00563D99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sz w:val="28"/>
          <w:szCs w:val="28"/>
        </w:rPr>
        <w:t xml:space="preserve"> </w:t>
      </w:r>
      <w:r w:rsidRPr="003C175C">
        <w:rPr>
          <w:rFonts w:ascii="Times New Roman" w:hAnsi="Times New Roman" w:cs="Times New Roman"/>
          <w:b/>
          <w:sz w:val="28"/>
          <w:szCs w:val="28"/>
        </w:rPr>
        <w:t>Руководитель образовательного учреждения:</w:t>
      </w:r>
      <w:r w:rsidRPr="003C1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sz w:val="28"/>
          <w:szCs w:val="28"/>
        </w:rPr>
        <w:t>Садчиков Александр Николаевич</w:t>
      </w:r>
    </w:p>
    <w:p w:rsidR="003C175C" w:rsidRPr="003C175C" w:rsidRDefault="003C175C" w:rsidP="003C175C">
      <w:pPr>
        <w:rPr>
          <w:rFonts w:ascii="Times New Roman" w:hAnsi="Times New Roman" w:cs="Times New Roman"/>
          <w:sz w:val="28"/>
          <w:szCs w:val="28"/>
        </w:rPr>
      </w:pPr>
      <w:r w:rsidRPr="003C175C">
        <w:rPr>
          <w:rFonts w:ascii="Times New Roman" w:hAnsi="Times New Roman" w:cs="Times New Roman"/>
          <w:b/>
          <w:sz w:val="28"/>
          <w:szCs w:val="28"/>
        </w:rPr>
        <w:t>Контактный телефон/ факс, электронная почта:</w:t>
      </w:r>
      <w:r w:rsidRPr="003C175C">
        <w:rPr>
          <w:rFonts w:ascii="Times New Roman" w:hAnsi="Times New Roman" w:cs="Times New Roman"/>
          <w:sz w:val="28"/>
          <w:szCs w:val="28"/>
        </w:rPr>
        <w:t xml:space="preserve"> 8 (35 32) 33-21-45,</w:t>
      </w:r>
    </w:p>
    <w:p w:rsidR="003C175C" w:rsidRPr="003C175C" w:rsidRDefault="003C175C" w:rsidP="003C1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3C175C">
        <w:rPr>
          <w:rFonts w:ascii="Times New Roman" w:hAnsi="Times New Roman" w:cs="Times New Roman"/>
          <w:b/>
          <w:sz w:val="28"/>
          <w:szCs w:val="28"/>
        </w:rPr>
        <w:t>Сведения о создании, реорганизации и пере</w:t>
      </w:r>
      <w:r>
        <w:rPr>
          <w:rFonts w:ascii="Times New Roman" w:hAnsi="Times New Roman" w:cs="Times New Roman"/>
          <w:b/>
          <w:sz w:val="28"/>
          <w:szCs w:val="28"/>
        </w:rPr>
        <w:t>именовании учреждения</w:t>
      </w:r>
      <w:r w:rsidRPr="003C175C">
        <w:rPr>
          <w:rFonts w:ascii="Times New Roman" w:hAnsi="Times New Roman" w:cs="Times New Roman"/>
          <w:b/>
          <w:sz w:val="28"/>
          <w:szCs w:val="28"/>
        </w:rPr>
        <w:t>:</w:t>
      </w:r>
    </w:p>
    <w:p w:rsidR="003C175C" w:rsidRPr="003C175C" w:rsidRDefault="003C175C" w:rsidP="00C33C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 44 от 21.04.1972 года Оренбургского областного управления профессионально-технического образования было образовано ГПТУ № 10 (геологов).</w:t>
      </w:r>
    </w:p>
    <w:p w:rsidR="003C175C" w:rsidRPr="003C175C" w:rsidRDefault="003C175C" w:rsidP="003C17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Постановления Совета Министров РСФСР № 386 от 17 апреля 1989 года «О реорганизации средних профессионально-технических училищ в профессионально-технические училища» СПТУ № 10 (геологов) переименовано  в ПТУ № 10 (геологов).</w:t>
      </w:r>
    </w:p>
    <w:p w:rsidR="003C175C" w:rsidRPr="003C175C" w:rsidRDefault="003C175C" w:rsidP="003C17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Управления профессионального образования администрации Оренбургской области № 27/09-101 от 10.11.1994 года «О переименовании профессионально-технических училищ (лицеев) в профессиональные училища (лицеи)» ПТУ № 10 (геологов) переименовано в ГОУ Профессиональное училище № 10 (геологов).</w:t>
      </w:r>
    </w:p>
    <w:p w:rsidR="003C175C" w:rsidRPr="003C175C" w:rsidRDefault="003C175C" w:rsidP="003C17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Министерства образования РФ от 07.12.1995 года № 628 Профессиональное училище № 10 (геологов) переименовано в ГОУ Профессиональный лицей № 10.</w:t>
      </w:r>
    </w:p>
    <w:p w:rsidR="003C175C" w:rsidRPr="003C175C" w:rsidRDefault="003C175C" w:rsidP="003C17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приказа Управления профессионального образования Оренбургской области № 01/11-35 от 27.01.2003 года «Об изменении титульных листов Уставов профессиональных училищ и лицеев» ГОУ </w:t>
      </w: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Профессиональный лицей № 10 г. Оренбурга переименован в ГОУ НПО профессиональный лицей № 10 г. Оренбурга.</w:t>
      </w:r>
    </w:p>
    <w:p w:rsidR="003C175C" w:rsidRPr="00C33CA3" w:rsidRDefault="003C175C" w:rsidP="003C175C">
      <w:pPr>
        <w:tabs>
          <w:tab w:val="left" w:pos="526"/>
          <w:tab w:val="left" w:leader="underscore" w:pos="6158"/>
          <w:tab w:val="left" w:leader="underscore" w:pos="6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автономное образовательное учреждение начального профессионального образования «Профессиональный лицей №10 г.Оренбурга  Оренбургской области» создан постановлением Правительства Оренбургской области от     17.11.2010 г. № 831-п «О создании государственного автономного образовательного учреждения начального профессионального образования «Профессиональный лицей №10 г. Оренбурга  Оренбургской области» в соответствии с Гражданским кодексом РФ, Федеральным законом от 03.11.2006 № 174-ФЗ «Об автономных учреждениях» путем изменения типа существующего Государственного образовательного учреждения начального профессионального образования профессиональный лицей №10 г.Оренбурга  Оренбургской области </w:t>
      </w:r>
    </w:p>
    <w:p w:rsidR="003C175C" w:rsidRPr="003C175C" w:rsidRDefault="003C175C" w:rsidP="003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автономное образовательное учреждение среднего профессионального образования «Нефтегазоразведочный техникум» г. Оренбурга  создан постановлением Правительства Оренбургской области от 20.10.2011 года №1025-п «О переименовании государственного автономного образовательного учреждения начального профессионального образования «Профессиональный  лицей №10  г. Оренбурга Оренбургской области» в соответствии с Гражданским кодексом РФ, Федеральным законом от 03.11.2006 № 174-ФЗ «Об автономных учреждениях» путем переименования существующего Государственного автономного образовательного учреждения начального профессионального образования «Профессиональный  лицей №10  г. Оренбурга Оренбургской области».</w:t>
      </w: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Учредитель: Оренбургская область в лице Министерства образования Оренбургской области. Наличие филиалов и их наименование: </w:t>
      </w: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филиалов нет</w:t>
      </w:r>
    </w:p>
    <w:p w:rsidR="003C175C" w:rsidRPr="003C175C" w:rsidRDefault="003C175C" w:rsidP="003C1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Юридический адрес: </w:t>
      </w:r>
      <w:r w:rsidRPr="00C33CA3">
        <w:rPr>
          <w:rFonts w:ascii="Times New Roman" w:eastAsia="MS Reference Sans Serif" w:hAnsi="Times New Roman" w:cs="Times New Roman"/>
          <w:sz w:val="28"/>
          <w:szCs w:val="28"/>
          <w:lang w:eastAsia="ru-RU"/>
        </w:rPr>
        <w:t>460021, Оренбургская о</w:t>
      </w: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бласть, г. Оренб</w:t>
      </w:r>
      <w:r w:rsidRPr="00C33CA3">
        <w:rPr>
          <w:rFonts w:ascii="Times New Roman" w:eastAsia="MS Reference Sans Serif" w:hAnsi="Times New Roman" w:cs="Times New Roman"/>
          <w:sz w:val="28"/>
          <w:szCs w:val="28"/>
          <w:lang w:eastAsia="ru-RU"/>
        </w:rPr>
        <w:t>ург, проспект Гагари</w:t>
      </w: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на, д.15 </w:t>
      </w: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Фактический адрес:</w:t>
      </w:r>
      <w:r w:rsidRPr="00C33CA3">
        <w:rPr>
          <w:rFonts w:ascii="Times New Roman" w:eastAsia="MS Reference Sans Serif" w:hAnsi="Times New Roman" w:cs="Times New Roman"/>
          <w:sz w:val="28"/>
          <w:szCs w:val="28"/>
          <w:lang w:eastAsia="ru-RU"/>
        </w:rPr>
        <w:t xml:space="preserve"> 460021, Оренбургская о</w:t>
      </w: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бласть, г. Оренб</w:t>
      </w:r>
      <w:r w:rsidRPr="00C33CA3">
        <w:rPr>
          <w:rFonts w:ascii="Times New Roman" w:eastAsia="MS Reference Sans Serif" w:hAnsi="Times New Roman" w:cs="Times New Roman"/>
          <w:sz w:val="28"/>
          <w:szCs w:val="28"/>
          <w:lang w:eastAsia="ru-RU"/>
        </w:rPr>
        <w:t>ург, проспект Гагари</w:t>
      </w: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на, д. 15</w:t>
      </w:r>
    </w:p>
    <w:p w:rsidR="003C175C" w:rsidRPr="00C33CA3" w:rsidRDefault="003C175C" w:rsidP="003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Государственное автономное образовательное учреждение среднего профессионального образования «Нефтегазоразведочный техникум» г. Оренбурга  в соответствии с постановлением Правительства Оренбургской области от 04.06.2013 № 435-п «О реорганизации государственного автономного образовательного учреждения среднего профессионального образования «Нефтегазоразведочный техникум» г. Оренбурга» </w:t>
      </w:r>
    </w:p>
    <w:p w:rsidR="003C175C" w:rsidRPr="008423CB" w:rsidRDefault="003C175C" w:rsidP="008423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Наличие филиалов и их наименование:</w:t>
      </w: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Филиал  Государственного автономного образовательного учреждения среднего профессионального образования «Нефтегазоразведочный техникум» пос. Саракташ  Оренбургской области. 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 xml:space="preserve">     В 1936 году в поселке  Саракташ  бала  образована сельскохозяйственная школа по подготовке  полеводов, животноводов, счетоводов  и кузнецов.  С 1949 года в школе началась подготовка трактористов и комбайнеров.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lastRenderedPageBreak/>
        <w:t>В 1953 году школа переформирована  в училище механизации сельского хозяйства и передана в ведение областного управления трудовых резервов.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В 1962 году училище переименовано в сельское профессионально-техническое училище и передано в систему народного образования и носило название СПТУ №6.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 Постановления Совета Министров РСФСР № 386 от 31.08.1984г. «о реорганизации профессионально-технических  учебных заведений в единый тип-средние профессионально-технические училища» СПТУ №6 переименовано в СПТУ №56.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РСФСР №137 от 17.04.1989г. «О реорганизации  средних профессионально-технических училищ в профессионально-технические училища» СПТУ №56 переименовано в ПТУ №56.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приказа Управления профессионального образования № 27/09-101 «О переименовании профессионально-технических училищ (лицеев) в профессиональные училища (лицеи) ПТУ№56 с 10 ноября 1994 г.  переименовано в ПУ №56.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приказа Управления профессионального образования №01/11-180 от 08.05.2001г.  ПУ №56 переименовано в ГОУ ПУ №56.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приказа Управления профессионального образования № 01/11-99 от 25.02.2003г. ГОУ ПУ №56 переименовано в ГОУ НПО ПУ №56.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Оренбургской области № 01/20-1121 от 29.08.2011г.  ГОУ НПО ПУ № 56 переименовано  в ГАОУ НПО «Профессиональное училище №56» (далее ГАОУ НПО ПУ №56)</w:t>
      </w:r>
    </w:p>
    <w:p w:rsidR="008423CB" w:rsidRPr="008423CB" w:rsidRDefault="008423CB" w:rsidP="008423CB">
      <w:pPr>
        <w:tabs>
          <w:tab w:val="left" w:pos="707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>На основании постановления Правительства Оренбургской области № 435-п от 04.06.2013г. Государственное автономное образовательное учреждение начального профессионального образования  «Профессиональное училище №56» (ГАОУ НПО ПУ №56) реорганизовано в форме присоединения в Государственное автономное профессиональное  образовательное учреждение «Нефтегазоразведочный техникум» г. Оренбурга.</w:t>
      </w:r>
    </w:p>
    <w:p w:rsidR="003C175C" w:rsidRPr="00C33CA3" w:rsidRDefault="003C175C" w:rsidP="003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75C" w:rsidRPr="003C175C" w:rsidRDefault="003C175C" w:rsidP="003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 филиала в РФ:</w:t>
      </w:r>
      <w:r w:rsidRPr="003C1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462100, Оренбургская область, Саракташский район, поселок Саракташ, улица Красноармейская, д. 96</w:t>
      </w:r>
    </w:p>
    <w:p w:rsidR="003C175C" w:rsidRPr="003C175C" w:rsidRDefault="003C175C" w:rsidP="003C17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основании постановления правительства  Оренбургской области № 816-п от 04.03.15 г переименовано в государственное автономное профессиональное образовательное учреждение «Нефтегазоразведочный техникум» г. Оренбурга (далее ГАПОУ «НГРТ»).</w:t>
      </w:r>
    </w:p>
    <w:p w:rsidR="003C175C" w:rsidRPr="00563D99" w:rsidRDefault="003C175C" w:rsidP="003C175C">
      <w:pPr>
        <w:rPr>
          <w:rFonts w:ascii="Times New Roman" w:hAnsi="Times New Roman" w:cs="Times New Roman"/>
          <w:sz w:val="28"/>
          <w:szCs w:val="28"/>
        </w:rPr>
      </w:pPr>
    </w:p>
    <w:p w:rsidR="003C175C" w:rsidRDefault="00C33CA3" w:rsidP="003C17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3C175C" w:rsidRPr="0056635D">
        <w:rPr>
          <w:rFonts w:ascii="Times New Roman" w:hAnsi="Times New Roman" w:cs="Times New Roman"/>
          <w:b/>
          <w:sz w:val="28"/>
          <w:szCs w:val="28"/>
        </w:rPr>
        <w:t xml:space="preserve"> Нормативное и организационно-правовое обеспечение образовательной деятельности</w:t>
      </w:r>
    </w:p>
    <w:p w:rsidR="00C33CA3" w:rsidRDefault="00C33CA3" w:rsidP="00C33CA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A3">
        <w:rPr>
          <w:rFonts w:ascii="Times New Roman" w:eastAsia="Calibri" w:hAnsi="Times New Roman" w:cs="Times New Roman"/>
          <w:sz w:val="28"/>
          <w:szCs w:val="28"/>
        </w:rPr>
        <w:t xml:space="preserve">В своей деятельности техникум руководствуется: Конституцией Российской Федерации, Законом РФ «Об образовании», </w:t>
      </w:r>
      <w:r w:rsidRPr="00C33C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Приказом </w:t>
      </w:r>
      <w:r w:rsidRPr="00C33C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Минобрнауки России от 14.06.2013 N 464 (ред. от 22.01.2014)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</w:r>
      <w:r w:rsidRPr="00C33C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3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приказами и распоряжениями Министерства образования и науки РФ, Министерства образования Оренбургской области, Уставом техникума, внутренними нормативными актами и должностными инструкциями. </w:t>
      </w:r>
    </w:p>
    <w:p w:rsidR="00C33CA3" w:rsidRPr="00C33CA3" w:rsidRDefault="00C33CA3" w:rsidP="00C33CA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8"/>
        <w:gridCol w:w="3330"/>
        <w:gridCol w:w="5503"/>
      </w:tblGrid>
      <w:tr w:rsidR="006757EA" w:rsidTr="006512DD">
        <w:tc>
          <w:tcPr>
            <w:tcW w:w="738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30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Учредительные и правоустанавливающие </w:t>
            </w:r>
          </w:p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</w:p>
        </w:tc>
        <w:tc>
          <w:tcPr>
            <w:tcW w:w="5503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Дата выдачи, срок действия,</w:t>
            </w:r>
          </w:p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серия, регистрационный номер</w:t>
            </w:r>
          </w:p>
        </w:tc>
      </w:tr>
      <w:tr w:rsidR="006757EA" w:rsidTr="006512DD">
        <w:tc>
          <w:tcPr>
            <w:tcW w:w="738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:rsidR="006757EA" w:rsidRPr="006964C7" w:rsidRDefault="006757EA" w:rsidP="00651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</w:p>
        </w:tc>
        <w:tc>
          <w:tcPr>
            <w:tcW w:w="5503" w:type="dxa"/>
          </w:tcPr>
          <w:p w:rsidR="006757EA" w:rsidRPr="006964C7" w:rsidRDefault="006757EA" w:rsidP="00651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 приказом Министерства образования Оренбургской области от 29.12.2014г. №01/21-1922</w:t>
            </w:r>
          </w:p>
        </w:tc>
      </w:tr>
      <w:tr w:rsidR="006757EA" w:rsidTr="006512DD">
        <w:tc>
          <w:tcPr>
            <w:tcW w:w="738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2</w:t>
            </w:r>
          </w:p>
        </w:tc>
        <w:tc>
          <w:tcPr>
            <w:tcW w:w="3330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5503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Зарегистрировано адм. г.Оренбурга №0745 от 28.02.96</w:t>
            </w:r>
          </w:p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В ЕГРЮЛ  внесена запись 07.12.02 № 1025601033941</w:t>
            </w:r>
          </w:p>
        </w:tc>
      </w:tr>
      <w:tr w:rsidR="006757EA" w:rsidTr="006512DD">
        <w:tc>
          <w:tcPr>
            <w:tcW w:w="738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Свидетельство о постановке на учёт российской организации в налоговом органе по месту ее нахождения</w:t>
            </w:r>
          </w:p>
        </w:tc>
        <w:tc>
          <w:tcPr>
            <w:tcW w:w="5503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Выдано 24.02.1995 серия 56 №003541093</w:t>
            </w:r>
          </w:p>
        </w:tc>
      </w:tr>
      <w:tr w:rsidR="006757EA" w:rsidTr="006512DD">
        <w:tc>
          <w:tcPr>
            <w:tcW w:w="738" w:type="dxa"/>
          </w:tcPr>
          <w:p w:rsidR="006757EA" w:rsidRPr="006964C7" w:rsidRDefault="006964C7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Лицензия на право ведения образовательной деятельности</w:t>
            </w:r>
          </w:p>
        </w:tc>
        <w:tc>
          <w:tcPr>
            <w:tcW w:w="5503" w:type="dxa"/>
          </w:tcPr>
          <w:p w:rsidR="006757EA" w:rsidRPr="006964C7" w:rsidRDefault="006964C7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регистрационный №1679  от 3</w:t>
            </w:r>
            <w:r w:rsidR="006757EA"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0.04.2015 г</w:t>
            </w: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Министерство</w:t>
            </w:r>
            <w:r w:rsidR="006757EA"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 Оренбургской области</w:t>
            </w: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(бессрочно)</w:t>
            </w:r>
          </w:p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№ 0003322 серии 56Л01</w:t>
            </w:r>
          </w:p>
        </w:tc>
      </w:tr>
      <w:tr w:rsidR="006757EA" w:rsidTr="006757EA">
        <w:trPr>
          <w:trHeight w:val="1206"/>
        </w:trPr>
        <w:tc>
          <w:tcPr>
            <w:tcW w:w="738" w:type="dxa"/>
          </w:tcPr>
          <w:p w:rsidR="006757EA" w:rsidRPr="006964C7" w:rsidRDefault="006964C7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5503" w:type="dxa"/>
          </w:tcPr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регистрационный № 150</w:t>
            </w:r>
            <w:r w:rsidR="006964C7"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7 от 28 мая 2015 г. Министерство</w:t>
            </w: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 Оренбургской области, действительно до 1 декабря 2020 г</w:t>
            </w:r>
          </w:p>
          <w:p w:rsidR="006757EA" w:rsidRPr="006964C7" w:rsidRDefault="006757EA" w:rsidP="00BA22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4C7">
              <w:rPr>
                <w:rFonts w:ascii="Times New Roman" w:eastAsia="Calibri" w:hAnsi="Times New Roman" w:cs="Times New Roman"/>
                <w:sz w:val="28"/>
                <w:szCs w:val="28"/>
              </w:rPr>
              <w:t>№ 0004140 серия 56А01</w:t>
            </w:r>
          </w:p>
        </w:tc>
      </w:tr>
    </w:tbl>
    <w:p w:rsidR="00357888" w:rsidRDefault="00357888" w:rsidP="003C175C">
      <w:pPr>
        <w:jc w:val="center"/>
      </w:pPr>
    </w:p>
    <w:p w:rsidR="003C175C" w:rsidRPr="00357888" w:rsidRDefault="00357888" w:rsidP="003578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7888">
        <w:rPr>
          <w:rFonts w:ascii="Times New Roman" w:hAnsi="Times New Roman" w:cs="Times New Roman"/>
          <w:sz w:val="28"/>
          <w:szCs w:val="28"/>
        </w:rPr>
        <w:t>В своей работе образовательное учреждение руководствуется локальными актами и планирующими документами, регламентирующими работу по организации управления и контроля качества подготовки специалистов.</w:t>
      </w:r>
    </w:p>
    <w:p w:rsidR="003C175C" w:rsidRPr="00C33CA3" w:rsidRDefault="003C175C" w:rsidP="003C17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CA3">
        <w:rPr>
          <w:rFonts w:ascii="Times New Roman" w:hAnsi="Times New Roman" w:cs="Times New Roman"/>
          <w:b/>
          <w:sz w:val="28"/>
          <w:szCs w:val="28"/>
        </w:rPr>
        <w:t>Локально-нормативные акты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"/>
        <w:gridCol w:w="6930"/>
        <w:gridCol w:w="1993"/>
      </w:tblGrid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6930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Наименование локально-нормативного акта</w:t>
            </w:r>
          </w:p>
        </w:tc>
        <w:tc>
          <w:tcPr>
            <w:tcW w:w="1993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Дата принятия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0" w:type="dxa"/>
          </w:tcPr>
          <w:p w:rsidR="003C175C" w:rsidRPr="00C33CA3" w:rsidRDefault="003C175C" w:rsidP="00B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Коллективный договор</w:t>
            </w:r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09.10.2015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0" w:type="dxa"/>
          </w:tcPr>
          <w:p w:rsidR="003C175C" w:rsidRPr="00C33CA3" w:rsidRDefault="003C175C" w:rsidP="00B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Правила внутреннего трудового распорядка</w:t>
            </w:r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Правила внутреннего распорядка обучающихся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0" w:type="dxa"/>
          </w:tcPr>
          <w:p w:rsidR="003C175C" w:rsidRPr="00E73BBC" w:rsidRDefault="006964C7" w:rsidP="00B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Правила приема</w:t>
            </w:r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28.02.2017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текущем контроле знаний и промежуточной аттестации студентов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государственной итоговой аттестации выпускников по образовательным программам СПО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E73BBC">
        <w:trPr>
          <w:trHeight w:val="801"/>
        </w:trPr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и основаниях перевода, отчисления и восстановления студентов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E73BBC">
        <w:trPr>
          <w:trHeight w:val="954"/>
        </w:trPr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перехода студентов с платного обучения на бесплатное, с очной формы обучения на заочную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оформления, приостановления и прекращения отношений между ГАПОУ НГРТ и обучающимися и(или)родителями(законными представителями) несовершеннолетних обучающихся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студенческом совете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педагогическом совете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об учебной части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07.12.2015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заочном отделении</w:t>
              </w:r>
            </w:hyperlink>
          </w:p>
        </w:tc>
        <w:tc>
          <w:tcPr>
            <w:tcW w:w="1993" w:type="dxa"/>
          </w:tcPr>
          <w:p w:rsidR="003C175C" w:rsidRPr="00C33CA3" w:rsidRDefault="006964C7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27.10.2016</w:t>
            </w:r>
          </w:p>
        </w:tc>
      </w:tr>
      <w:tr w:rsidR="003C175C" w:rsidRPr="00C33CA3" w:rsidTr="00C33CA3">
        <w:tc>
          <w:tcPr>
            <w:tcW w:w="648" w:type="dxa"/>
          </w:tcPr>
          <w:p w:rsidR="003C175C" w:rsidRPr="00C33CA3" w:rsidRDefault="003C175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CA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0" w:type="dxa"/>
          </w:tcPr>
          <w:p w:rsidR="003C175C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6964C7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библиотеке</w:t>
              </w:r>
            </w:hyperlink>
          </w:p>
        </w:tc>
        <w:tc>
          <w:tcPr>
            <w:tcW w:w="1993" w:type="dxa"/>
          </w:tcPr>
          <w:p w:rsidR="003C175C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столовой и организации работы столовой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структурном подразделении (буфет)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06.03.2017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хозяйственной части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бухгалтерии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08.12.2015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Pr="00C33CA3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свидетельстве об уровне квалификации, о рабочей профессии, должности служащего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15.12.2015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реализации права обучающихся на обучение по индивидуальному учебному плану,</w:t>
              </w:r>
              <w:r w:rsid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 том числе по ускоренному обучению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проведении перезачетов и переаттестации учебных дисциплин, МДК и практик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посещения студентами по своему выбору мероприятий, проводимых в НГРТ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30" w:type="dxa"/>
          </w:tcPr>
          <w:p w:rsidR="00522A5A" w:rsidRPr="00E73BBC" w:rsidRDefault="006B1963" w:rsidP="00522A5A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стипендиальном обеспечении и других формах материальной (социальной) поддержки студентов</w:t>
              </w:r>
            </w:hyperlink>
          </w:p>
          <w:p w:rsidR="00522A5A" w:rsidRPr="00E73BBC" w:rsidRDefault="00522A5A" w:rsidP="00522A5A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</w:tcPr>
          <w:p w:rsidR="00522A5A" w:rsidRDefault="00E73BBC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06.03</w:t>
            </w:r>
            <w:r w:rsidR="00522A5A" w:rsidRPr="00E73BBC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поощрениях обучающихся за успехи в учебной, физкультурной, спортивной, общественной, научной, научно-технической, творческой, экспериментальной инновационной деятельности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студенческом общежитии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Правила внутреннего распорядка общежития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522A5A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создания, организации работы, принятия решений комиссией по урегулированию споров между участниками образовательных отношений и исполнения принятых решений</w:t>
              </w:r>
            </w:hyperlink>
          </w:p>
        </w:tc>
        <w:tc>
          <w:tcPr>
            <w:tcW w:w="1993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</w:t>
              </w:r>
            </w:hyperlink>
          </w:p>
        </w:tc>
        <w:tc>
          <w:tcPr>
            <w:tcW w:w="1993" w:type="dxa"/>
          </w:tcPr>
          <w:p w:rsidR="00522A5A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комиссии по профессиональной этике</w:t>
              </w:r>
            </w:hyperlink>
          </w:p>
        </w:tc>
        <w:tc>
          <w:tcPr>
            <w:tcW w:w="1993" w:type="dxa"/>
          </w:tcPr>
          <w:p w:rsidR="00522A5A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522A5A" w:rsidRPr="00C33CA3" w:rsidTr="00C33CA3">
        <w:tc>
          <w:tcPr>
            <w:tcW w:w="648" w:type="dxa"/>
          </w:tcPr>
          <w:p w:rsidR="00522A5A" w:rsidRDefault="00522A5A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930" w:type="dxa"/>
          </w:tcPr>
          <w:p w:rsidR="00522A5A" w:rsidRPr="00E73BBC" w:rsidRDefault="006B1963" w:rsidP="00E73BBC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об антикоррупционных стандартах поведения</w:t>
              </w:r>
            </w:hyperlink>
          </w:p>
        </w:tc>
        <w:tc>
          <w:tcPr>
            <w:tcW w:w="1993" w:type="dxa"/>
          </w:tcPr>
          <w:p w:rsidR="00522A5A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режиме рабочего времени и времени отдыха</w:t>
              </w:r>
            </w:hyperlink>
          </w:p>
        </w:tc>
        <w:tc>
          <w:tcPr>
            <w:tcW w:w="1993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правах , обязанностях и ответственности работников</w:t>
              </w:r>
            </w:hyperlink>
          </w:p>
        </w:tc>
        <w:tc>
          <w:tcPr>
            <w:tcW w:w="1993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снижения стоимости платных услуг</w:t>
              </w:r>
            </w:hyperlink>
          </w:p>
        </w:tc>
        <w:tc>
          <w:tcPr>
            <w:tcW w:w="1993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27.01.2016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порядке оказания платных образовательных услуг и ведения иной приносящей доход деятельности</w:t>
              </w:r>
            </w:hyperlink>
          </w:p>
        </w:tc>
        <w:tc>
          <w:tcPr>
            <w:tcW w:w="1993" w:type="dxa"/>
          </w:tcPr>
          <w:p w:rsidR="00DE4CF2" w:rsidRDefault="007A3936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06.03.2017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профессиональном обучении</w:t>
              </w:r>
            </w:hyperlink>
          </w:p>
        </w:tc>
        <w:tc>
          <w:tcPr>
            <w:tcW w:w="1993" w:type="dxa"/>
          </w:tcPr>
          <w:p w:rsidR="00DE4CF2" w:rsidRDefault="007A3936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06.03.2017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6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Положение о контроле </w:t>
              </w:r>
              <w:r w:rsid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 качеством образовательного процесса</w:t>
              </w:r>
            </w:hyperlink>
          </w:p>
        </w:tc>
        <w:tc>
          <w:tcPr>
            <w:tcW w:w="1993" w:type="dxa"/>
          </w:tcPr>
          <w:p w:rsidR="00DE4CF2" w:rsidRDefault="007A3936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06.03.2017</w:t>
            </w:r>
          </w:p>
        </w:tc>
      </w:tr>
      <w:tr w:rsidR="00DE4CF2" w:rsidRPr="00C33CA3" w:rsidTr="00C33CA3">
        <w:tc>
          <w:tcPr>
            <w:tcW w:w="648" w:type="dxa"/>
          </w:tcPr>
          <w:p w:rsidR="00DE4CF2" w:rsidRDefault="00DE4CF2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930" w:type="dxa"/>
          </w:tcPr>
          <w:p w:rsidR="00DE4CF2" w:rsidRPr="00E73BBC" w:rsidRDefault="006B1963" w:rsidP="00E73BBC">
            <w:pPr>
              <w:numPr>
                <w:ilvl w:val="0"/>
                <w:numId w:val="3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DE4CF2" w:rsidRPr="00E73BB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Положение о дополнительном образовании</w:t>
              </w:r>
            </w:hyperlink>
          </w:p>
        </w:tc>
        <w:tc>
          <w:tcPr>
            <w:tcW w:w="1993" w:type="dxa"/>
          </w:tcPr>
          <w:p w:rsidR="00DE4CF2" w:rsidRDefault="007A3936" w:rsidP="00BA22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BC">
              <w:rPr>
                <w:rFonts w:ascii="Times New Roman" w:hAnsi="Times New Roman" w:cs="Times New Roman"/>
                <w:sz w:val="28"/>
                <w:szCs w:val="28"/>
              </w:rPr>
              <w:t>06.03.2017</w:t>
            </w:r>
          </w:p>
        </w:tc>
      </w:tr>
    </w:tbl>
    <w:p w:rsidR="00C33CA3" w:rsidRDefault="00522A5A" w:rsidP="006543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4E4D4D"/>
          <w:sz w:val="21"/>
          <w:szCs w:val="21"/>
          <w:lang w:eastAsia="ru-RU"/>
        </w:rPr>
        <w:br/>
      </w:r>
      <w:r w:rsidR="00C33CA3" w:rsidRPr="00706A4B">
        <w:rPr>
          <w:rFonts w:ascii="Times New Roman" w:hAnsi="Times New Roman" w:cs="Times New Roman"/>
          <w:b/>
          <w:sz w:val="28"/>
          <w:szCs w:val="28"/>
        </w:rPr>
        <w:t>2. Структура и система управления</w:t>
      </w:r>
    </w:p>
    <w:p w:rsidR="006543B4" w:rsidRPr="006543B4" w:rsidRDefault="00C33CA3" w:rsidP="006543B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E88">
        <w:rPr>
          <w:color w:val="FF0000"/>
          <w:sz w:val="28"/>
          <w:szCs w:val="28"/>
        </w:rPr>
        <w:t xml:space="preserve">  </w:t>
      </w:r>
      <w:r w:rsidR="006543B4" w:rsidRP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Структура, компетенция органов автономного учреждения, порядок их формирования, сроки полномочий и порядок деятельности таки</w:t>
      </w:r>
      <w:r w:rsid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органов определяются </w:t>
      </w:r>
      <w:r w:rsidR="006543B4" w:rsidRP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</w:t>
      </w:r>
      <w:r w:rsid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</w:t>
      </w:r>
      <w:r w:rsidR="006543B4" w:rsidRP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Федеральным законом от 03.11.2006 № 174-ФЗ «Об автономных учреждениях»</w:t>
      </w:r>
      <w:r w:rsidR="006543B4" w:rsidRPr="0065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43B4" w:rsidRPr="006543B4" w:rsidRDefault="006543B4" w:rsidP="006543B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 управления автономного учреждения является  Наблюдательный совет, директор  автономного учреждения, а также Общее собрание автономного учреждения, Совет автономного учреждения, Педагогический совет, Научно-методический совет, Студенческий совет.</w:t>
      </w:r>
      <w:r w:rsidRPr="0065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A6FB4" w:rsidRDefault="00C33CA3" w:rsidP="006543B4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88">
        <w:rPr>
          <w:color w:val="FF0000"/>
          <w:sz w:val="28"/>
          <w:szCs w:val="28"/>
        </w:rPr>
        <w:t xml:space="preserve">  </w:t>
      </w:r>
      <w:r w:rsidR="00FA6FB4" w:rsidRPr="00CB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руководство осуществляет директор. Директор назначается </w:t>
      </w:r>
      <w:r w:rsidR="00CB3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Министра</w:t>
      </w:r>
      <w:r w:rsidR="00FA6FB4" w:rsidRPr="00CB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Оренбургской области.</w:t>
      </w:r>
    </w:p>
    <w:p w:rsidR="007A3936" w:rsidRDefault="007A3936" w:rsidP="00CB3E88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09B3A" wp14:editId="405FCE85">
            <wp:extent cx="5667375" cy="4076700"/>
            <wp:effectExtent l="0" t="0" r="9525" b="0"/>
            <wp:docPr id="39" name="Рисунок 39" descr="C:\Users\Руслан\Desktop\struk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struktur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03" cy="40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6" w:rsidRDefault="007A3936" w:rsidP="00563D9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3B4" w:rsidRDefault="006543B4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43B4">
        <w:rPr>
          <w:rFonts w:ascii="Times New Roman" w:hAnsi="Times New Roman" w:cs="Times New Roman"/>
          <w:sz w:val="28"/>
          <w:szCs w:val="28"/>
        </w:rPr>
        <w:t>В техникуме существует три уровня управления:</w:t>
      </w:r>
    </w:p>
    <w:p w:rsidR="006543B4" w:rsidRDefault="006543B4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3B4">
        <w:rPr>
          <w:rFonts w:ascii="Times New Roman" w:hAnsi="Times New Roman" w:cs="Times New Roman"/>
          <w:sz w:val="28"/>
          <w:szCs w:val="28"/>
        </w:rPr>
        <w:t xml:space="preserve"> − административный (директор, заместители директора, руководители структурных подразделений);</w:t>
      </w:r>
    </w:p>
    <w:p w:rsidR="006543B4" w:rsidRDefault="006543B4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3B4">
        <w:rPr>
          <w:rFonts w:ascii="Times New Roman" w:hAnsi="Times New Roman" w:cs="Times New Roman"/>
          <w:sz w:val="28"/>
          <w:szCs w:val="28"/>
        </w:rPr>
        <w:lastRenderedPageBreak/>
        <w:t xml:space="preserve"> − коллегиальный (Общее собрание работников и представителей обучающихся, Педагогический совет, Методический совет, Совет по профилактике правонарушений, Приемная комиссия, Стипендиальная комиссия, Государственная аттестационная комиссия, Цикловые комиссии);</w:t>
      </w:r>
    </w:p>
    <w:p w:rsidR="006543B4" w:rsidRDefault="006543B4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3B4">
        <w:rPr>
          <w:rFonts w:ascii="Times New Roman" w:hAnsi="Times New Roman" w:cs="Times New Roman"/>
          <w:sz w:val="28"/>
          <w:szCs w:val="28"/>
        </w:rPr>
        <w:t xml:space="preserve"> − представительный (Наблюдательный совет, Совет техникума, Студенческий совет, Сове</w:t>
      </w:r>
      <w:r>
        <w:rPr>
          <w:rFonts w:ascii="Times New Roman" w:hAnsi="Times New Roman" w:cs="Times New Roman"/>
          <w:sz w:val="28"/>
          <w:szCs w:val="28"/>
        </w:rPr>
        <w:t>т общежития</w:t>
      </w:r>
      <w:r w:rsidRPr="006543B4">
        <w:rPr>
          <w:rFonts w:ascii="Times New Roman" w:hAnsi="Times New Roman" w:cs="Times New Roman"/>
          <w:sz w:val="28"/>
          <w:szCs w:val="28"/>
        </w:rPr>
        <w:t>)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66930">
        <w:rPr>
          <w:rFonts w:ascii="Times New Roman" w:hAnsi="Times New Roman" w:cs="Times New Roman"/>
          <w:sz w:val="28"/>
          <w:szCs w:val="28"/>
        </w:rPr>
        <w:t xml:space="preserve">Заместители директора Техникума осуществляют непосредственное руководство направлениями деятельности Техникума и несут ответственность за вверенное им направление в соответствии с законодательством Российской Федерации, локальными нормативными актами Техникума, должностными инструкциями. 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66930">
        <w:rPr>
          <w:rFonts w:ascii="Times New Roman" w:hAnsi="Times New Roman" w:cs="Times New Roman"/>
          <w:sz w:val="28"/>
          <w:szCs w:val="28"/>
        </w:rPr>
        <w:t>Общее собрание создается в целях выполнения принципа самоуправления Техникумом, расширения коллегиальных и демократических форм управления. Решения общего собрания, принятые в пределах его полномочий и в соответствии с законодательством, обязательны для исполнения всеми членами трудового коллектива. К исключительной компетенции общего собрания относится: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принятие Устава и дополнения и изменения к Уставу Техникума;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принятие Коллективного договора, дополнений и изменений к Коллективному договору Техникума; 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избрание членов Совета Техникума, его председателя, рассмотрение результатов работы Совета Техникума; 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рассмотрение вопросов охраны и безопасности условий труда работников, охраны жизни и здоровья обучающихся и воспитанников Техникума;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избрание представителей работников в комиссию по трудовым спорам или утверждение работников, делегированных представительным органом работников;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определение порядка и условий предоставления социальных гарантий и льгот в пределах компетенции Техникума;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заслушивание отчетов о работе директора, заместителей директора и других работников, внесение на рассмотрение администрации предложений по совершенствованию их работы;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знакомство с итоговыми документами по проверке государственными органами деятельности Техникума и отчетом администрации о выполнении мероприятий по устранению недостатков в работе;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при необходимости рассмотрение и обсуждение вопросов работы с родителями (законными представителями) обучающихся; </w:t>
      </w:r>
    </w:p>
    <w:p w:rsid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принятие локальных актов, касающихся его компетенции;</w:t>
      </w:r>
    </w:p>
    <w:p w:rsidR="00866930" w:rsidRDefault="00866930" w:rsidP="008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рассмотрение других вопросов жизнедеятельности Техникума. В состав общего собрания входят все работники Техникума и представители обучающихся.</w:t>
      </w:r>
    </w:p>
    <w:p w:rsidR="00866930" w:rsidRPr="00866930" w:rsidRDefault="00866930" w:rsidP="008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коллегиальности в решении вопросов учебно-методической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оты, в техникуме существует Педагогический совет, М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етодические комиссии. Состав и направление деятельности этих органов 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определяется соответствующими положениями, рассматриваемыми Советом техникума и утверждаемыми директором. Вопросы содержания и качества учебно-воспитательного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рассматриваются на заседаниях П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совета.</w:t>
      </w:r>
    </w:p>
    <w:p w:rsidR="00866930" w:rsidRPr="007A3936" w:rsidRDefault="00866930" w:rsidP="008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936">
        <w:rPr>
          <w:rFonts w:ascii="Times New Roman" w:hAnsi="Times New Roman" w:cs="Times New Roman"/>
          <w:sz w:val="28"/>
          <w:szCs w:val="28"/>
        </w:rPr>
        <w:t xml:space="preserve">      Педагогический совет - постоянно действующий коллегиальный орган самоуправления педагогических работников техникума. Председателем Педагогического совета является директор техникума. Решения совета принимаются простым большинством голосов и обязательны для исполнения для вех членов коллектива. К компетенции Педагогического совета относится: </w:t>
      </w:r>
    </w:p>
    <w:p w:rsidR="00866930" w:rsidRPr="007A3936" w:rsidRDefault="00866930" w:rsidP="008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936">
        <w:rPr>
          <w:rFonts w:ascii="Times New Roman" w:hAnsi="Times New Roman" w:cs="Times New Roman"/>
          <w:sz w:val="28"/>
          <w:szCs w:val="28"/>
        </w:rPr>
        <w:t xml:space="preserve">а) вопросы анализа, оценки и планирования:  объема и качества знаний, умений и навыков обучающихся; теоретического и производственного обучения, производственной практики, воспитательной и методической работы; инспектирования и внутритехникумовского контроля образовательного процесса; содержания и качества дополнительных образовательных услуг, в том числе платных; образовательных программ и учебных планов, а также изменений и дополнений к ним. </w:t>
      </w:r>
    </w:p>
    <w:p w:rsidR="00866930" w:rsidRPr="007A3936" w:rsidRDefault="00866930" w:rsidP="008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936">
        <w:rPr>
          <w:rFonts w:ascii="Times New Roman" w:hAnsi="Times New Roman" w:cs="Times New Roman"/>
          <w:sz w:val="28"/>
          <w:szCs w:val="28"/>
        </w:rPr>
        <w:t xml:space="preserve">б) вопросы разработки, апробации, экспертизы и применения педагогическими работниками: новых педагогических и воспитательных технологий; методик и средств профессионального отбора и ориентации; новых форм и методических материалов, пособий, средств обучения и контроля; новых форм и методов теоретического и производственного обучения, производственной практики обучающихся.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 две методические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(МК) во главе с председателями МК: общеобразовательных дисциплин; профессионального и общепрофессионального циклов и мастеров производственного обучения. Состав и председатели МК объявляются приказом директора на каждый учебный год. Методические комиссии работают в соответствии с Положением о методической работе.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работы методических комиссий является подготовка квалифицированных специалистов, отвечающих квалификационным характеристикам Федерального государственного образовательного стандарта к уровню подготовки выпускников.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 комиссий являются: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условий для организации учебной работы в техникуме, в том числе разработка, обсуждение и утверждение организационной, учебно-методической документации и материалов дидактического обеспечения;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систематический контроль за ходом учебного процесса;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измерительных материалов для проведения срезов знаний;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методик преподавания;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внедрение современных педагогических и информационных технологий;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-подготовка к изданию и утверждению учебно-методических работ;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профориентационной работы;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-подготовка необходимой отчетно-организационной документации; </w:t>
      </w:r>
    </w:p>
    <w:p w:rsidR="00866930" w:rsidRPr="007A3936" w:rsidRDefault="00866930" w:rsidP="0086693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внеклассной работы со студентами.</w:t>
      </w:r>
    </w:p>
    <w:p w:rsidR="00866930" w:rsidRPr="00866930" w:rsidRDefault="00866930" w:rsidP="00654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866930">
        <w:rPr>
          <w:rFonts w:ascii="Times New Roman" w:hAnsi="Times New Roman" w:cs="Times New Roman"/>
          <w:sz w:val="28"/>
          <w:szCs w:val="28"/>
        </w:rPr>
        <w:t>Методический совет является коллегиальным органом управления Техникумом, создаваемым в целях организации методической работы в Техникуме. Методический совет формируется из числа заместителей директора</w:t>
      </w:r>
      <w:r>
        <w:rPr>
          <w:rFonts w:ascii="Times New Roman" w:hAnsi="Times New Roman" w:cs="Times New Roman"/>
          <w:sz w:val="28"/>
          <w:szCs w:val="28"/>
        </w:rPr>
        <w:t xml:space="preserve"> Техникума,  председателей методических</w:t>
      </w:r>
      <w:r w:rsidRPr="00866930">
        <w:rPr>
          <w:rFonts w:ascii="Times New Roman" w:hAnsi="Times New Roman" w:cs="Times New Roman"/>
          <w:sz w:val="28"/>
          <w:szCs w:val="28"/>
        </w:rPr>
        <w:t xml:space="preserve"> комиссий, методиста Техникума. Работники Техникума, не являющиеся членами методического совета, могут приглашаться на его заседание при обсуждении отдельных вопросов. </w:t>
      </w:r>
    </w:p>
    <w:p w:rsidR="006543B4" w:rsidRDefault="00866930" w:rsidP="00654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3B4" w:rsidRPr="006543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Наблюдательного совета автономного учреждения входят представители Учредителя автономного учреждения, представители исполнительных органов государственной власти на которые возложено управление государственным имуществом, и представители общественности, в том числе лица, имеющие заслуги и достижения в соответствующей сфере деятельности. В состав Наблюдательного совета автономного учреждения могут входить представители иных государственных органов, органов местного самоуправления, представители работников автономного учреждения.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автономного учреждения. Не менее половины из числа представителей государственных органов и органов местного самоуправления составляют представители органа, осуществляющего функции и полномочия Учредителя автономного учреждения. Количество представителей работников автономного учреждения не может превышать одну треть от общего числа членов Наблюдательного совета автономного учреждения. Срок полномочий Наблюдательного совета 5 лет. Директор автономного учреждения и его заместители не могут быть членами Наблюдательного совета. Директор участвует в заседаниях с правом совещательного голоса.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>В состав Совета Техникума входят директор Техникума (по должности), представители работников и обучающихся (избираются на общем собрании), представитель родителей (законных представителей) несовершеннолетних обучающихся (избирается на общем собрании). Представители обучающихся и их родителей (законных представителей) несовершеннолетних обучающихся в Совет Техникума могут избираться ежегодно. Заседание считается правомочным, если на нем присутствует не менее 50% К компетенции Совета Техникума относятся: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избрание председателя Совета Техникума;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внесение предложений администрации Техникума по совершенствованию работы по комплектованию Техникума обучающимися, педагогическими кадрами и иными работниками;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участие в работе аттестационных и ревизионных комиссий; 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внесение предложений администрации Техникума по расходованию денежных средств в целях улучшения деятельности Техникума;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содействие деятельности Педагогического совета; 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lastRenderedPageBreak/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внесение предложений администрации Техникума по совершенствованию и принятию локальных нормативных актов;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t xml:space="preserve"> </w:t>
      </w: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контроль за своевременностью предоставления обучающимся мер социальной поддержки и видов материального обеспечения; </w:t>
      </w:r>
    </w:p>
    <w:p w:rsidR="00866930" w:rsidRDefault="00866930" w:rsidP="006543B4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рассмотрение правил внутреннего трудового распорядка; </w:t>
      </w:r>
    </w:p>
    <w:p w:rsidR="00866930" w:rsidRPr="00866930" w:rsidRDefault="00866930" w:rsidP="00A62876">
      <w:pPr>
        <w:spacing w:after="0" w:line="240" w:lineRule="atLeast"/>
        <w:ind w:firstLine="720"/>
        <w:rPr>
          <w:rFonts w:ascii="Times New Roman" w:hAnsi="Times New Roman" w:cs="Times New Roman"/>
          <w:sz w:val="28"/>
          <w:szCs w:val="28"/>
        </w:rPr>
      </w:pPr>
      <w:r w:rsidRPr="00866930">
        <w:rPr>
          <w:rFonts w:ascii="Times New Roman" w:hAnsi="Times New Roman" w:cs="Times New Roman"/>
          <w:sz w:val="28"/>
          <w:szCs w:val="28"/>
        </w:rPr>
        <w:sym w:font="Symbol" w:char="F0BE"/>
      </w:r>
      <w:r w:rsidRPr="00866930">
        <w:rPr>
          <w:rFonts w:ascii="Times New Roman" w:hAnsi="Times New Roman" w:cs="Times New Roman"/>
          <w:sz w:val="28"/>
          <w:szCs w:val="28"/>
        </w:rPr>
        <w:t xml:space="preserve"> координация деятельности в Техникуме общественных (в том числе молодежных) организаций (объединений), за исключением организаций и объединений, запрещенных законодательством Российской Федерации. В случае увольнения (отчисления) из Техникума члена Совета Техникума, он автоматически выбывает из состава Совета Техникума и на его место избирается новый член Совета Техникума.</w:t>
      </w:r>
    </w:p>
    <w:p w:rsidR="006E1140" w:rsidRPr="006E1140" w:rsidRDefault="006E1140" w:rsidP="00A62876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1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Студенческий совет - главный орган студенческого самоуправления, которое является добровольным, самоуправляемым, созданным по инициативе обучающихся, на основе общности их интересов для реализации общих целей и задач.</w:t>
      </w:r>
    </w:p>
    <w:p w:rsidR="006E1140" w:rsidRPr="006E1140" w:rsidRDefault="006E1140" w:rsidP="006E1140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целями деятельности системы студенческого самоуправления являются: защита и представление прав и интересов обучающихся, содействие обучающихся в решении образовательных, социальных и прочих задач, затрагивающих интересы обучающихся, формирование у обучающихся активной гражданской позиции. Правовое положение Студенческого совета закреплено в Уставе и Положение о Студенческом совете.</w:t>
      </w:r>
    </w:p>
    <w:p w:rsidR="007A3936" w:rsidRPr="007A3936" w:rsidRDefault="007A3936" w:rsidP="007A3936">
      <w:pPr>
        <w:spacing w:after="0" w:line="240" w:lineRule="auto"/>
        <w:ind w:firstLine="5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 имеет полное комплексно-методическое обеспечение учебно-воспитательного процесса, включая нормативную документацию, учебные планы, учебные программы, основные приказы и указания органов управления образованием. Собственная нормативная и организационно-распорядительная документация техникума соответствует действующему законодательству и Уставу.</w:t>
      </w:r>
    </w:p>
    <w:p w:rsidR="007A3936" w:rsidRPr="007A3936" w:rsidRDefault="007A3936" w:rsidP="007A39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основной деятельности в техникуме осуществляется в соответствии с принятой комплексной программой развития учебного заведения на период до 2018 года. Программа - основополагающий документ, определяющий стратегию и основные направления совершенствования образовательной, производственно – хозяйственной, финансово – экономической и управленческой деятельности.</w:t>
      </w:r>
    </w:p>
    <w:p w:rsidR="007A3936" w:rsidRPr="007A3936" w:rsidRDefault="007A3936" w:rsidP="007A39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определяется миссией: </w:t>
      </w:r>
      <w:r w:rsidRPr="007A393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обеспечение современного качественного профессионального образования </w:t>
      </w: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внедрение инноваций в систему обучения.</w:t>
      </w:r>
    </w:p>
    <w:p w:rsidR="007A3936" w:rsidRPr="007A3936" w:rsidRDefault="007A3936" w:rsidP="007A39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Стратегическая цель программы – инновационное развитие техникума для подготовки специалистов нового поколения для нефтегазодобывающей отрасли. </w:t>
      </w:r>
    </w:p>
    <w:p w:rsidR="007A3936" w:rsidRPr="007A3936" w:rsidRDefault="007A3936" w:rsidP="007A393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программы  положены вопросы подготовки современных квалифицированных специалистов, отвечающих запросам общества и работодателей.</w:t>
      </w:r>
    </w:p>
    <w:p w:rsidR="007A3936" w:rsidRPr="007A3936" w:rsidRDefault="007A3936" w:rsidP="007A393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936">
        <w:rPr>
          <w:rFonts w:ascii="Times New Roman" w:hAnsi="Times New Roman" w:cs="Times New Roman"/>
          <w:sz w:val="28"/>
          <w:szCs w:val="28"/>
        </w:rPr>
        <w:lastRenderedPageBreak/>
        <w:t xml:space="preserve">    Основными формами и методами работы всех субъектов управления качеством подготовки являются организация и координация деятельности, планирование и контроль. Контроль осуществляется через издание приказов и распоряжений, отчетность, индивидуальную работу. Работа организована в соответствии с перспективными и годовыми планами работы по основным направлениям деятельности. Номенклатура дел организована в соответствии с направлениями деятельности техникума. Ежегодно утверждаются планы работы образовательного учреждения в целом и по структурным подразделениям. Деятельность каждого подразделения регламентируется целями и задачами, направлениями деятельности. По каждому виду деятельности используются системы мер, направленных на достижение спроектированных результатов деятельности. Обязательно организовываются мероприятия по устранению недостатков за прошлый учебный год. В структуре управления техникума применяется локальная сеть, в которой регулярно предоставляются формы отчетности для преподавателей и классных руководителей. Выкладываются «новинки» в сфере образовательных технологий, происходит пополнение, обмен методическими электронными материалами.</w:t>
      </w:r>
    </w:p>
    <w:p w:rsidR="000C07D3" w:rsidRDefault="007A3936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936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7A3936">
        <w:rPr>
          <w:rFonts w:ascii="Times New Roman" w:eastAsia="Calibri" w:hAnsi="Times New Roman" w:cs="Times New Roman"/>
          <w:sz w:val="28"/>
          <w:szCs w:val="28"/>
        </w:rPr>
        <w:t>Филиал  Государственного автономного профессионального образовательного учреждения «Нефтегазоразведочный техникум» пос. Саракташ входит в состав Государственного автономного профессионального образовательного учреждения  «Нефтегазоразведочный техникум» г. Оренбурга и представлен в его органах управления как целостное, единое и неделимое структурное подразделение</w:t>
      </w:r>
      <w:r w:rsidR="000C07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393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A3936" w:rsidRPr="007A3936" w:rsidRDefault="000C07D3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3936" w:rsidRPr="007A3936">
        <w:rPr>
          <w:rFonts w:ascii="Times New Roman" w:eastAsia="Calibri" w:hAnsi="Times New Roman" w:cs="Times New Roman"/>
          <w:sz w:val="28"/>
          <w:szCs w:val="28"/>
        </w:rPr>
        <w:t xml:space="preserve">Оперативное управление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техникуме </w:t>
      </w:r>
      <w:r w:rsidR="007A3936" w:rsidRPr="007A3936">
        <w:rPr>
          <w:rFonts w:ascii="Times New Roman" w:eastAsia="Calibri" w:hAnsi="Times New Roman" w:cs="Times New Roman"/>
          <w:sz w:val="28"/>
          <w:szCs w:val="28"/>
        </w:rPr>
        <w:t>осуществляют следующие должностные лица:</w:t>
      </w:r>
    </w:p>
    <w:p w:rsidR="007A3936" w:rsidRPr="007A3936" w:rsidRDefault="007A3936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936" w:rsidRPr="007A3936" w:rsidRDefault="007A3936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3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 должностных лицах образовательного учреждения</w:t>
      </w:r>
    </w:p>
    <w:p w:rsidR="007A3936" w:rsidRPr="007A3936" w:rsidRDefault="007A3936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2160"/>
        <w:gridCol w:w="2250"/>
        <w:gridCol w:w="1530"/>
        <w:gridCol w:w="1260"/>
      </w:tblGrid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4177F6" w:rsidRDefault="000C07D3" w:rsidP="007A39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Стаж работы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Садчиков Александр Николаевич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eastAsia="Calibri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7D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Высшее</w:t>
            </w:r>
            <w:r w:rsidR="00A628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Всесоюзный юридический заочный институт, специальность «Юриспруденция»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A62876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45 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7DE8">
              <w:rPr>
                <w:rFonts w:ascii="Times New Roman" w:eastAsia="Calibri" w:hAnsi="Times New Roman" w:cs="Times New Roman"/>
                <w:sz w:val="28"/>
                <w:szCs w:val="28"/>
              </w:rPr>
              <w:t>Шутова Наталья Юрьевна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34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Заместитель директора по учебно-воспитательной </w:t>
            </w:r>
            <w:r w:rsidRPr="0034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работе</w:t>
            </w:r>
          </w:p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347DE8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347DE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Высшее</w:t>
            </w:r>
            <w:r w:rsidRPr="00347DE8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 xml:space="preserve"> ОГУ, специальность «Учитель технологии и предпринимате</w:t>
            </w:r>
            <w:r w:rsidRPr="00347DE8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lastRenderedPageBreak/>
              <w:t>льства»</w:t>
            </w:r>
          </w:p>
          <w:p w:rsidR="000C07D3" w:rsidRPr="00347DE8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Высшая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color w:val="4E4D4D"/>
                <w:sz w:val="27"/>
                <w:szCs w:val="27"/>
                <w:lang w:eastAsia="ru-RU"/>
              </w:rPr>
            </w:pPr>
            <w:r>
              <w:rPr>
                <w:rFonts w:ascii="Georgia" w:eastAsia="Times New Roman" w:hAnsi="Georgia" w:cs="Times New Roman"/>
                <w:bCs/>
                <w:color w:val="4E4D4D"/>
                <w:sz w:val="27"/>
                <w:szCs w:val="27"/>
                <w:lang w:eastAsia="ru-RU"/>
              </w:rPr>
              <w:t xml:space="preserve">25 </w:t>
            </w:r>
          </w:p>
          <w:p w:rsidR="000C07D3" w:rsidRPr="004177F6" w:rsidRDefault="000C07D3" w:rsidP="007A39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417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Сороколетова Людмила Владимировна</w:t>
            </w:r>
          </w:p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color w:val="4E4D4D"/>
                <w:sz w:val="27"/>
                <w:szCs w:val="27"/>
                <w:lang w:eastAsia="ru-RU"/>
              </w:rPr>
            </w:pPr>
            <w:r w:rsidRPr="00417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Заместитель директора по учебной работе</w:t>
            </w:r>
          </w:p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r w:rsidRPr="004177F6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 xml:space="preserve"> ОГПУ, специальность «Учитель математики и информатики»</w:t>
            </w:r>
          </w:p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Рогов Алексей Викторович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4177F6">
            <w:pPr>
              <w:shd w:val="clear" w:color="auto" w:fill="FFFFFF"/>
              <w:spacing w:before="375" w:after="375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4177F6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>Заместитель директора по учебно-производственной работе</w:t>
            </w:r>
          </w:p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Default="000C07D3" w:rsidP="000C07D3">
            <w:pPr>
              <w:shd w:val="clear" w:color="auto" w:fill="FFFFFF"/>
              <w:spacing w:after="0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4177F6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r w:rsidRPr="000C07D3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 xml:space="preserve">, </w:t>
            </w:r>
            <w:r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>ОГУ,</w:t>
            </w:r>
          </w:p>
          <w:p w:rsidR="000C07D3" w:rsidRPr="000C07D3" w:rsidRDefault="000C07D3" w:rsidP="000C07D3">
            <w:pPr>
              <w:shd w:val="clear" w:color="auto" w:fill="FFFFFF"/>
              <w:spacing w:after="0" w:line="240" w:lineRule="auto"/>
              <w:outlineLvl w:val="3"/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</w:pPr>
            <w:r w:rsidRPr="000C07D3">
              <w:rPr>
                <w:rFonts w:ascii="Georgia" w:eastAsia="Times New Roman" w:hAnsi="Georgia" w:cs="Times New Roman"/>
                <w:bCs/>
                <w:sz w:val="27"/>
                <w:szCs w:val="27"/>
                <w:lang w:eastAsia="ru-RU"/>
              </w:rPr>
              <w:t>специальность «Автомобили и автомобильное хозяйство» , квалификация «Инженер-механик»</w:t>
            </w:r>
          </w:p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4177F6" w:rsidRDefault="000C07D3" w:rsidP="007A39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Тимофеев Сергей Александрович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филиалом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Высшее ОГПИ, 1982 Физика, учитель средней школы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7A3936" w:rsidRDefault="00A62876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Наумов Сергей Васильевич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заведующего филиалом</w:t>
            </w:r>
            <w:r w:rsidR="006668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по УПР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Высшее ОСХИ, 1978 Инженер-механик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Заслуженный учитель</w:t>
            </w:r>
          </w:p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Понамарчук Ольга Васильевна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заведующего филиалом  по УВР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Высшее Орский педагогический иститут, 1991 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Учитель труд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ового обучения и общетехнических дисциплин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Падерова Вера Александровна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заведующего филиалом по УР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Высшее ОГПИ, 1976</w:t>
            </w:r>
          </w:p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Луганская Ольга Александровна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Старший мастер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 ОГПИ, 1989 г. Учитель физики и </w:t>
            </w: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математики Водитель категории «В»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Без категории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0C07D3" w:rsidRPr="007A3936" w:rsidTr="0066688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Кабанов Вячеслав Владимирович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0C07D3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7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Заместитель директора по АХЧ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 </w:t>
            </w:r>
            <w:r w:rsidRPr="000C07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Оренбургское высшее зенитное ракетное училище (военный институт) (ОВЗРУ (ВИ)), специальность «Инженер по эксплуатации радиотехнических средств»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7A3936" w:rsidRDefault="00A62876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3936">
              <w:rPr>
                <w:rFonts w:ascii="Times New Roman" w:eastAsia="Calibri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7D3" w:rsidRPr="007A3936" w:rsidRDefault="000C07D3" w:rsidP="007A3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</w:tbl>
    <w:p w:rsidR="007A3936" w:rsidRPr="007A3936" w:rsidRDefault="007A3936" w:rsidP="007A3936">
      <w:pPr>
        <w:tabs>
          <w:tab w:val="left" w:pos="707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3936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C33CA3" w:rsidRPr="008423CB" w:rsidRDefault="00C33CA3" w:rsidP="00CB3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8423CB">
        <w:rPr>
          <w:rFonts w:ascii="Times New Roman" w:hAnsi="Times New Roman" w:cs="Times New Roman"/>
          <w:sz w:val="28"/>
          <w:szCs w:val="28"/>
        </w:rPr>
        <w:t xml:space="preserve"> 1. Техникум имеет необходимый и достаточный пакет нормативных документов на ведение образовательной деятельности.</w:t>
      </w:r>
    </w:p>
    <w:p w:rsidR="00C33CA3" w:rsidRPr="008423CB" w:rsidRDefault="00C33CA3" w:rsidP="00CB3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3CB">
        <w:rPr>
          <w:rFonts w:ascii="Times New Roman" w:hAnsi="Times New Roman" w:cs="Times New Roman"/>
          <w:sz w:val="28"/>
          <w:szCs w:val="28"/>
        </w:rPr>
        <w:t xml:space="preserve"> 2. Техникум выполняет лицензионные требования для осуществления образовательной деятельности. </w:t>
      </w:r>
    </w:p>
    <w:p w:rsidR="008423CB" w:rsidRDefault="00C33CA3" w:rsidP="008423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3CB">
        <w:rPr>
          <w:rFonts w:ascii="Times New Roman" w:hAnsi="Times New Roman" w:cs="Times New Roman"/>
          <w:sz w:val="28"/>
          <w:szCs w:val="28"/>
        </w:rPr>
        <w:t xml:space="preserve">3. Система управления обеспечивает </w:t>
      </w:r>
      <w:r w:rsidR="008423CB" w:rsidRPr="00842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студентов. </w:t>
      </w:r>
    </w:p>
    <w:p w:rsidR="00565027" w:rsidRPr="008423CB" w:rsidRDefault="00565027" w:rsidP="008423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3CB" w:rsidRPr="00565027" w:rsidRDefault="00565027" w:rsidP="0056502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565027">
        <w:rPr>
          <w:rFonts w:ascii="Times New Roman" w:hAnsi="Times New Roman" w:cs="Times New Roman"/>
          <w:b/>
          <w:sz w:val="28"/>
          <w:szCs w:val="28"/>
        </w:rPr>
        <w:t>Условия реализации образовательных программ</w:t>
      </w:r>
    </w:p>
    <w:p w:rsidR="00565027" w:rsidRDefault="00565027" w:rsidP="0056502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Pr="00565027">
        <w:rPr>
          <w:rFonts w:ascii="Times New Roman" w:hAnsi="Times New Roman" w:cs="Times New Roman"/>
          <w:sz w:val="28"/>
          <w:szCs w:val="28"/>
        </w:rPr>
        <w:t xml:space="preserve"> </w:t>
      </w:r>
      <w:r w:rsidRPr="00565027"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D5601C" w:rsidRDefault="00565027" w:rsidP="005650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 укомплектован квалифицированными кадрами. В настоящее время  директором  назначен  Садчиков Александр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65027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иколаевич.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08"/>
        <w:gridCol w:w="1980"/>
        <w:gridCol w:w="1710"/>
        <w:gridCol w:w="2080"/>
      </w:tblGrid>
      <w:tr w:rsidR="00D5601C" w:rsidTr="009309FE">
        <w:tc>
          <w:tcPr>
            <w:tcW w:w="3708" w:type="dxa"/>
          </w:tcPr>
          <w:p w:rsidR="00D5601C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980" w:type="dxa"/>
          </w:tcPr>
          <w:p w:rsidR="00D5601C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2014г</w:t>
            </w:r>
          </w:p>
        </w:tc>
        <w:tc>
          <w:tcPr>
            <w:tcW w:w="1710" w:type="dxa"/>
          </w:tcPr>
          <w:p w:rsidR="00D5601C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 г</w:t>
            </w:r>
          </w:p>
        </w:tc>
        <w:tc>
          <w:tcPr>
            <w:tcW w:w="2080" w:type="dxa"/>
          </w:tcPr>
          <w:p w:rsidR="00D5601C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 г</w:t>
            </w:r>
          </w:p>
        </w:tc>
      </w:tr>
      <w:tr w:rsidR="00D5601C" w:rsidTr="009309FE">
        <w:tc>
          <w:tcPr>
            <w:tcW w:w="3708" w:type="dxa"/>
          </w:tcPr>
          <w:p w:rsidR="00D5601C" w:rsidRPr="00D5601C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01C">
              <w:rPr>
                <w:rFonts w:ascii="Times New Roman" w:hAnsi="Times New Roman" w:cs="Times New Roman"/>
                <w:sz w:val="28"/>
                <w:szCs w:val="28"/>
              </w:rPr>
              <w:t>Всего преподавателей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08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в том числе штатных преподавателей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08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внешних совместителей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8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Имеют образование: Высшее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 xml:space="preserve">Аттестованы на квалификационную категорию </w:t>
            </w:r>
          </w:p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Высшую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Имеют ученую степень: Кандидат наук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Молодые специалисты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Имеют почетное звание, награды (областные, российские)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Прошли курсы повышения квалификации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Прошли профессиональную переподготовку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0" w:type="dxa"/>
          </w:tcPr>
          <w:p w:rsidR="00D5601C" w:rsidRDefault="002B3E52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5601C" w:rsidTr="009309FE">
        <w:tc>
          <w:tcPr>
            <w:tcW w:w="3708" w:type="dxa"/>
          </w:tcPr>
          <w:p w:rsidR="00D5601C" w:rsidRPr="008D0E50" w:rsidRDefault="00D5601C" w:rsidP="00565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E50">
              <w:rPr>
                <w:rFonts w:ascii="Times New Roman" w:hAnsi="Times New Roman" w:cs="Times New Roman"/>
                <w:sz w:val="28"/>
                <w:szCs w:val="28"/>
              </w:rPr>
              <w:t>Прошли стажировку на предприятиях</w:t>
            </w:r>
          </w:p>
        </w:tc>
        <w:tc>
          <w:tcPr>
            <w:tcW w:w="1980" w:type="dxa"/>
          </w:tcPr>
          <w:p w:rsidR="00D5601C" w:rsidRDefault="008D0E50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10" w:type="dxa"/>
          </w:tcPr>
          <w:p w:rsidR="00D5601C" w:rsidRDefault="009309FE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80" w:type="dxa"/>
          </w:tcPr>
          <w:p w:rsidR="00D5601C" w:rsidRDefault="00666881" w:rsidP="005650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2B3E52" w:rsidRPr="002B3E52" w:rsidRDefault="002B3E52" w:rsidP="002B3E5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повышению квалификации</w:t>
      </w: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техникуме представляет собой систему взаимосвязанных форм и методов коллективной и индивидуальной работы на диагностической основе. Осуществляется мониторинг  эффективности работы педагогов. К критериям мониторинговых исследований относятся: прохождение курсов повышения квалификации, участие в конкурсах, выступления на различных уровнях  и т.д. как итог-качество обучения. Данный мониторинг способствует выстраиванию рейтинга педагогов техникума и активизации их профессиональной деятельности, что позволяет организовать работу на основе устойчивой мотивации к самообразованию, саморазвитию, самореализации в профессиональной деятельности. На его основе создана и реализуется Программа повышения квалификации педагогических работников ГАПОУ «НГРТ», план методической работы и планы работы МК, которые включают в себя специальные программы повышения квалификации педагогов по различным направлениям образовательной деятельности. Обязательное требование для всех преподавателей – повышение квалификации по педагогике и профилю преподаваемой дисциплины, а в соответствии с ФГОС – стажировка на рабочем месте по профилю профессии или специальности. Повышение квалификации педагогического состава по профилю профессии или специальности проходит на рабочих местах у партнёров. </w:t>
      </w:r>
    </w:p>
    <w:p w:rsidR="002B3E52" w:rsidRPr="002B3E52" w:rsidRDefault="002B3E52" w:rsidP="002B3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техникуме практикуются другие формы повышения квалификации: проведение методической учебы, обучающих семинаров, участие в научно-методических и научно-практических конференциях, самообразование, взаимопосещение занятий, проведение педагогических советов.</w:t>
      </w:r>
    </w:p>
    <w:p w:rsidR="002B3E52" w:rsidRPr="002B3E52" w:rsidRDefault="002B3E52" w:rsidP="002B3E5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уделяется молодым специалистам, имеющим стаж педагогической деятельности до 3-х лет. Одной из задач методической службы является организация постоянно действующей методической учебы для  повышения профессионального мастерства педагогических работников с целью реализации ФГОС СПО. </w:t>
      </w:r>
    </w:p>
    <w:p w:rsidR="002B3E52" w:rsidRPr="002B3E52" w:rsidRDefault="002B3E52" w:rsidP="002B3E5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Повышение квалификации преподавателей МК осуществляется через систематическую работу с периодической профессиональной и педагогической литературой, журналами по профессии/специальности. Одним из методов стимулирования целенаправленного, непрерывного повышения уровня квалификации педагогов, личностного профессионального роста, является аттестация и, соответственно, обеспечение дифференциации уровня оплаты труда педагогических работников. </w:t>
      </w:r>
    </w:p>
    <w:p w:rsidR="002B3E52" w:rsidRPr="002B3E52" w:rsidRDefault="002B3E52" w:rsidP="002B3E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уделяется адресной помощи педагогам. Она складывается из участия в различных формах повышение квалификации- это коллективные: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советы;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методических комиссий;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ежегодная производственная учеба;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уроки и внеклассные мероприятия;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информационно-консультационные дни (на базе библиотеки);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мастер-класс;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ежегодная методическая выставка,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информационно-педагогического вестника </w:t>
      </w:r>
    </w:p>
    <w:p w:rsidR="002B3E52" w:rsidRPr="002B3E52" w:rsidRDefault="002B3E52" w:rsidP="002B3E5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индивидуальные: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научно-практические консультации;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собеседования.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портфолио педагога;</w:t>
      </w:r>
    </w:p>
    <w:p w:rsidR="002B3E52" w:rsidRPr="002B3E52" w:rsidRDefault="002B3E52" w:rsidP="002B3E52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3E52">
        <w:rPr>
          <w:rFonts w:ascii="Times New Roman" w:eastAsia="Calibri" w:hAnsi="Times New Roman" w:cs="Times New Roman"/>
          <w:sz w:val="28"/>
          <w:szCs w:val="28"/>
        </w:rPr>
        <w:t>аттестация педагогических работников.</w:t>
      </w:r>
    </w:p>
    <w:p w:rsidR="002B3E52" w:rsidRDefault="002B3E52" w:rsidP="005650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E50" w:rsidRPr="00F00836" w:rsidRDefault="008D0E50" w:rsidP="004606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836">
        <w:rPr>
          <w:rFonts w:ascii="Times New Roman" w:hAnsi="Times New Roman" w:cs="Times New Roman"/>
          <w:b/>
          <w:sz w:val="28"/>
          <w:szCs w:val="28"/>
        </w:rPr>
        <w:t>Участие преподавателей в конкурсах профессионального мастерства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007"/>
        <w:gridCol w:w="5154"/>
        <w:gridCol w:w="2126"/>
      </w:tblGrid>
      <w:tr w:rsidR="00F00836" w:rsidRPr="00FC2D91" w:rsidTr="00004209">
        <w:tc>
          <w:tcPr>
            <w:tcW w:w="2007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педагогического мастерства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C2473A" w:rsidRPr="00FC2D91" w:rsidTr="00004209">
        <w:tc>
          <w:tcPr>
            <w:tcW w:w="2007" w:type="dxa"/>
            <w:vMerge w:val="restart"/>
          </w:tcPr>
          <w:p w:rsidR="00C2473A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Балакина Дина Маратовна</w:t>
            </w:r>
          </w:p>
        </w:tc>
        <w:tc>
          <w:tcPr>
            <w:tcW w:w="5154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Всероссийское профессиональное тестирование «Квалификация педагога основного общего образования. Иностранный язык»</w:t>
            </w:r>
          </w:p>
        </w:tc>
        <w:tc>
          <w:tcPr>
            <w:tcW w:w="2126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3 место</w:t>
            </w:r>
          </w:p>
        </w:tc>
      </w:tr>
      <w:tr w:rsidR="00C2473A" w:rsidRPr="00FC2D91" w:rsidTr="00004209">
        <w:tc>
          <w:tcPr>
            <w:tcW w:w="2007" w:type="dxa"/>
            <w:vMerge/>
          </w:tcPr>
          <w:p w:rsidR="00C2473A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Всероссийская дистанционная блиц-олимпиада «Технологии уровневой дифференциации в обучении»</w:t>
            </w:r>
          </w:p>
        </w:tc>
        <w:tc>
          <w:tcPr>
            <w:tcW w:w="2126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C2473A" w:rsidRPr="00FC2D91" w:rsidTr="00004209">
        <w:tc>
          <w:tcPr>
            <w:tcW w:w="2007" w:type="dxa"/>
            <w:vMerge/>
          </w:tcPr>
          <w:p w:rsidR="00C2473A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«Умната». Блиц-олимпиада «Построение урока в соответствии с ФГОС».</w:t>
            </w:r>
          </w:p>
        </w:tc>
        <w:tc>
          <w:tcPr>
            <w:tcW w:w="2126" w:type="dxa"/>
          </w:tcPr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c>
          <w:tcPr>
            <w:tcW w:w="2007" w:type="dxa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Клят Ирина Витальевна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Всероссийская дистанционная олимпиада «Традиционные и инновационные системы контроля и оценки знаний учащихся»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F00836" w:rsidRPr="00FC2D91" w:rsidTr="00004209">
        <w:tc>
          <w:tcPr>
            <w:tcW w:w="2007" w:type="dxa"/>
            <w:vMerge w:val="restart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Кучма Андрей Алексеевич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конкурс «Технологии формирования ЗОЖ в соответствии с ФГОС»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конкурс «Основы воспитательной деятельности в системе образования»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F00836" w:rsidRPr="00FC2D91" w:rsidTr="00004209">
        <w:tc>
          <w:tcPr>
            <w:tcW w:w="2007" w:type="dxa"/>
            <w:vMerge w:val="restart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Симонов Александр Николаевич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Всероссийская олимпиада для педагогов «Активные методы обучения, соответствующие ФГОС»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конкурс для педагогов «Умната» в номинации «Анализ современного урока»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педагогический конкурс с международным участием «Современное занятие по профессиональной специальности»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F00836" w:rsidRPr="00FC2D91" w:rsidTr="00A62876">
        <w:trPr>
          <w:trHeight w:val="1020"/>
        </w:trPr>
        <w:tc>
          <w:tcPr>
            <w:tcW w:w="2007" w:type="dxa"/>
            <w:vMerge w:val="restart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Шутова Наталья Юрьевна</w:t>
            </w:r>
          </w:p>
        </w:tc>
        <w:tc>
          <w:tcPr>
            <w:tcW w:w="5154" w:type="dxa"/>
          </w:tcPr>
          <w:p w:rsidR="00F00836" w:rsidRPr="00C2473A" w:rsidRDefault="00F00836" w:rsidP="00C2473A">
            <w:pPr>
              <w:pStyle w:val="a6"/>
              <w:spacing w:after="160" w:line="256" w:lineRule="auto"/>
              <w:ind w:left="0"/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педагогический конкурс «Умната» в номинации «Технологии развивающего обучения» 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место</w:t>
            </w:r>
          </w:p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0836" w:rsidRPr="00FC2D91" w:rsidTr="00004209">
        <w:trPr>
          <w:trHeight w:val="990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педагогический конкурс «Умната» в номинации «Рабочая программа педагога как инструмент реализации требований ФГОС», 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rPr>
          <w:trHeight w:val="1384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педагогический конкурс «Вопросита» в номинации «Самый классный классный»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3 место</w:t>
            </w:r>
          </w:p>
        </w:tc>
      </w:tr>
      <w:tr w:rsidR="00F00836" w:rsidRPr="00FC2D91" w:rsidTr="00004209">
        <w:trPr>
          <w:trHeight w:val="1575"/>
        </w:trPr>
        <w:tc>
          <w:tcPr>
            <w:tcW w:w="2007" w:type="dxa"/>
            <w:vMerge w:val="restart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Рубцова Ольга Владимировна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Всероссийское тестировании «Тотел Тест Декабрь 2016» направление: Использование информационно-коммуникационных технологий в педагогической деятельности 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победителя 2 степени</w:t>
            </w:r>
          </w:p>
        </w:tc>
      </w:tr>
      <w:tr w:rsidR="00F00836" w:rsidRPr="00FC2D91" w:rsidTr="00004209">
        <w:trPr>
          <w:trHeight w:val="1556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C24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педагогический конкурс «Умната» в номинации «Учитель профессионал: какой он с точки зрения новых профессиональных стандартов»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победителя 2 степени</w:t>
            </w:r>
          </w:p>
        </w:tc>
      </w:tr>
      <w:tr w:rsidR="00F00836" w:rsidRPr="00FC2D91" w:rsidTr="00004209">
        <w:trPr>
          <w:trHeight w:val="1556"/>
        </w:trPr>
        <w:tc>
          <w:tcPr>
            <w:tcW w:w="2007" w:type="dxa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Павлов Алексей Николаевич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Всероссийское тестирование «Тотел Тест Декабрь 2016» направление: Использование информационно-коммуникационных технологий в педагогической деятельности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F00836" w:rsidRPr="00FC2D91" w:rsidTr="00A62876">
        <w:trPr>
          <w:trHeight w:val="1241"/>
        </w:trPr>
        <w:tc>
          <w:tcPr>
            <w:tcW w:w="2007" w:type="dxa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Долгих Лариса Дмитриевна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педагогический </w:t>
            </w: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«Оценка уровня квалификации. Учитель биологии» 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3 место</w:t>
            </w:r>
          </w:p>
        </w:tc>
      </w:tr>
      <w:tr w:rsidR="00F00836" w:rsidRPr="00FC2D91" w:rsidTr="00004209">
        <w:trPr>
          <w:trHeight w:val="1556"/>
        </w:trPr>
        <w:tc>
          <w:tcPr>
            <w:tcW w:w="2007" w:type="dxa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Нечаева Юлия Алексеевна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 конкурс  «Современные подходы к обучению» на Международном интерактивном образовательном портале «Лидер».</w:t>
            </w:r>
          </w:p>
          <w:p w:rsidR="00F00836" w:rsidRPr="00C2473A" w:rsidRDefault="00F00836" w:rsidP="000042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победителя 2 степени</w:t>
            </w:r>
          </w:p>
        </w:tc>
      </w:tr>
      <w:tr w:rsidR="00F00836" w:rsidRPr="00FC2D91" w:rsidTr="00004209">
        <w:trPr>
          <w:trHeight w:val="1556"/>
        </w:trPr>
        <w:tc>
          <w:tcPr>
            <w:tcW w:w="2007" w:type="dxa"/>
            <w:vMerge w:val="restart"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Маслова Наталья Борисовна</w:t>
            </w: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конкурс «Оценка уровня квалификации педагогических работников. Учитель русского языка» (Всероссийское образовательно-просветительское издание  «Альманах Педагога»)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A62876">
        <w:trPr>
          <w:trHeight w:val="809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Международный педагогический творческий конкурс «Интербриг»</w:t>
            </w:r>
          </w:p>
        </w:tc>
        <w:tc>
          <w:tcPr>
            <w:tcW w:w="2126" w:type="dxa"/>
          </w:tcPr>
          <w:p w:rsidR="00F00836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победителя 1 степени</w:t>
            </w:r>
          </w:p>
        </w:tc>
      </w:tr>
      <w:tr w:rsidR="00F00836" w:rsidRPr="00FC2D91" w:rsidTr="00004209">
        <w:trPr>
          <w:trHeight w:val="1556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«Умната». Блиц-олимпиада «Рабочая программа педагога как инструмент реализации требования ФГОС»</w:t>
            </w:r>
          </w:p>
        </w:tc>
        <w:tc>
          <w:tcPr>
            <w:tcW w:w="2126" w:type="dxa"/>
          </w:tcPr>
          <w:p w:rsidR="00F00836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победителя 2 место</w:t>
            </w:r>
          </w:p>
        </w:tc>
      </w:tr>
      <w:tr w:rsidR="00F00836" w:rsidRPr="00FC2D91" w:rsidTr="00004209">
        <w:trPr>
          <w:trHeight w:val="809"/>
        </w:trPr>
        <w:tc>
          <w:tcPr>
            <w:tcW w:w="2007" w:type="dxa"/>
            <w:vMerge/>
          </w:tcPr>
          <w:p w:rsidR="00F00836" w:rsidRPr="00C2473A" w:rsidRDefault="00F00836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Всероссийская дистанционная блиц-олимпиада для педагога «ПедСтарт» в номинации «Современные педагогические технологии»</w:t>
            </w:r>
          </w:p>
        </w:tc>
        <w:tc>
          <w:tcPr>
            <w:tcW w:w="2126" w:type="dxa"/>
          </w:tcPr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  <w:tr w:rsidR="00F00836" w:rsidRPr="00FC2D91" w:rsidTr="00004209">
        <w:trPr>
          <w:trHeight w:val="809"/>
        </w:trPr>
        <w:tc>
          <w:tcPr>
            <w:tcW w:w="2007" w:type="dxa"/>
          </w:tcPr>
          <w:p w:rsidR="00F00836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Голощапова Лилия Евгеньевна</w:t>
            </w:r>
          </w:p>
        </w:tc>
        <w:tc>
          <w:tcPr>
            <w:tcW w:w="5154" w:type="dxa"/>
          </w:tcPr>
          <w:p w:rsidR="00F00836" w:rsidRPr="00F00836" w:rsidRDefault="00F00836" w:rsidP="00F00836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F0083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>Всероссийский конкурс «Умната». Блиц-олимпиада «Рабочая программа педагога как инструмент ре</w:t>
            </w:r>
            <w:r w:rsidR="00C2473A" w:rsidRPr="00C2473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 xml:space="preserve">ализации требования ФГОС» </w:t>
            </w:r>
          </w:p>
          <w:p w:rsidR="00F00836" w:rsidRPr="00F00836" w:rsidRDefault="00F00836" w:rsidP="00F00836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F0083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 xml:space="preserve">«Технологии развивающего обучения» - </w:t>
            </w:r>
          </w:p>
          <w:p w:rsidR="00F00836" w:rsidRPr="00F00836" w:rsidRDefault="00F00836" w:rsidP="00F00836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F0083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 xml:space="preserve">Всероссийский конкурс «Вопросита» </w:t>
            </w:r>
            <w:r w:rsidR="00C2473A" w:rsidRPr="00C2473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  <w:t>«Самый классный классный»</w:t>
            </w:r>
          </w:p>
          <w:p w:rsidR="00F00836" w:rsidRPr="00C2473A" w:rsidRDefault="00F00836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00836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3 место</w:t>
            </w:r>
          </w:p>
        </w:tc>
      </w:tr>
      <w:tr w:rsidR="00C2473A" w:rsidRPr="00FC2D91" w:rsidTr="00004209">
        <w:trPr>
          <w:trHeight w:val="809"/>
        </w:trPr>
        <w:tc>
          <w:tcPr>
            <w:tcW w:w="2007" w:type="dxa"/>
          </w:tcPr>
          <w:p w:rsidR="00C2473A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Борисова Наталья Дмитриевна</w:t>
            </w:r>
          </w:p>
        </w:tc>
        <w:tc>
          <w:tcPr>
            <w:tcW w:w="5154" w:type="dxa"/>
          </w:tcPr>
          <w:p w:rsidR="00C2473A" w:rsidRPr="00C2473A" w:rsidRDefault="00C2473A" w:rsidP="00C2473A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«Умната». Блиц-олимпиада  «Рабочая программа педагога как инструмент реализации требования ФГОС» ,«Методы активного обучения»</w:t>
            </w:r>
          </w:p>
        </w:tc>
        <w:tc>
          <w:tcPr>
            <w:tcW w:w="2126" w:type="dxa"/>
          </w:tcPr>
          <w:p w:rsidR="00C2473A" w:rsidRPr="00C2473A" w:rsidRDefault="00C2473A" w:rsidP="00C2473A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  <w:p w:rsidR="00C2473A" w:rsidRPr="00C2473A" w:rsidRDefault="00C2473A" w:rsidP="00004209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2473A" w:rsidRPr="00FC2D91" w:rsidTr="00004209">
        <w:trPr>
          <w:trHeight w:val="809"/>
        </w:trPr>
        <w:tc>
          <w:tcPr>
            <w:tcW w:w="2007" w:type="dxa"/>
          </w:tcPr>
          <w:p w:rsidR="00C2473A" w:rsidRPr="00C2473A" w:rsidRDefault="00C2473A" w:rsidP="00004209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t>Степанова Ольга Николаевна</w:t>
            </w:r>
          </w:p>
        </w:tc>
        <w:tc>
          <w:tcPr>
            <w:tcW w:w="5154" w:type="dxa"/>
          </w:tcPr>
          <w:p w:rsidR="00C2473A" w:rsidRPr="00C2473A" w:rsidRDefault="00C2473A" w:rsidP="00C2473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педагогический конкурс с международным участием «Современное занятие по профессии и </w:t>
            </w:r>
            <w:r w:rsidRPr="00C247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специальности»</w:t>
            </w:r>
          </w:p>
        </w:tc>
        <w:tc>
          <w:tcPr>
            <w:tcW w:w="2126" w:type="dxa"/>
          </w:tcPr>
          <w:p w:rsidR="00C2473A" w:rsidRPr="00C2473A" w:rsidRDefault="00C2473A" w:rsidP="00C2473A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473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Диплом 2 место</w:t>
            </w:r>
          </w:p>
          <w:p w:rsidR="00C2473A" w:rsidRPr="00C2473A" w:rsidRDefault="00C2473A" w:rsidP="00C2473A">
            <w:pPr>
              <w:pStyle w:val="a6"/>
              <w:spacing w:after="160" w:line="25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00836" w:rsidRPr="00F00836" w:rsidRDefault="00C2473A" w:rsidP="00F0083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Особое внимание </w:t>
      </w:r>
      <w:r w:rsidR="00F00836" w:rsidRPr="00F00836">
        <w:rPr>
          <w:rFonts w:ascii="Times New Roman" w:eastAsia="Calibri" w:hAnsi="Times New Roman" w:cs="Times New Roman"/>
          <w:sz w:val="28"/>
          <w:szCs w:val="28"/>
        </w:rPr>
        <w:t xml:space="preserve"> отводится повышению профессионального мастерства педагоги</w:t>
      </w:r>
      <w:r>
        <w:rPr>
          <w:rFonts w:ascii="Times New Roman" w:eastAsia="Calibri" w:hAnsi="Times New Roman" w:cs="Times New Roman"/>
          <w:sz w:val="28"/>
          <w:szCs w:val="28"/>
        </w:rPr>
        <w:t>ческого персонала. На протяжении</w:t>
      </w:r>
      <w:r w:rsidR="00F00836" w:rsidRPr="00F00836">
        <w:rPr>
          <w:rFonts w:ascii="Times New Roman" w:eastAsia="Calibri" w:hAnsi="Times New Roman" w:cs="Times New Roman"/>
          <w:sz w:val="28"/>
          <w:szCs w:val="28"/>
        </w:rPr>
        <w:t xml:space="preserve"> всего времени усовершенствуется подготовка,  переподготовка и повышение квалификации. Обеспечивается мотивация педагогов к саморазвитию и самореализации профессиональной деятельности через различные мероприятия: конкурсы, семинары, форумы образовательных инициатив, аттестацию, участие в работе педагогических, методических советов. </w:t>
      </w:r>
    </w:p>
    <w:p w:rsidR="00F00836" w:rsidRPr="00F00836" w:rsidRDefault="00F00836" w:rsidP="00F008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0836" w:rsidRPr="00F00836" w:rsidRDefault="00F00836" w:rsidP="00F008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0836">
        <w:rPr>
          <w:rFonts w:ascii="Times New Roman" w:eastAsia="Calibri" w:hAnsi="Times New Roman" w:cs="Times New Roman"/>
          <w:b/>
          <w:sz w:val="28"/>
          <w:szCs w:val="28"/>
        </w:rPr>
        <w:t>Анализ профессионального роста педагогов</w:t>
      </w:r>
    </w:p>
    <w:tbl>
      <w:tblPr>
        <w:tblW w:w="97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010"/>
        <w:gridCol w:w="15"/>
        <w:gridCol w:w="5631"/>
      </w:tblGrid>
      <w:tr w:rsidR="00F00836" w:rsidRPr="00F00836" w:rsidTr="006E3D45">
        <w:trPr>
          <w:trHeight w:val="574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профессионального</w:t>
            </w:r>
            <w:r w:rsidRPr="006E3D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 xml:space="preserve"> роста</w:t>
            </w:r>
          </w:p>
        </w:tc>
      </w:tr>
      <w:tr w:rsidR="00F00836" w:rsidRPr="00F00836" w:rsidTr="006E3D45">
        <w:trPr>
          <w:trHeight w:val="59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Долгих Лариса Дмитриевна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 2014 г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Нечаева Юлия Алексеевна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 квалификационную категорию-2016 год,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 Всероссийского дистанционного конкурса с международным участием , номинация « Патриотическое воспитание учащихся»-2016 год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победитель Всероссийского дистанционного конкурса с международным участием , номинация « Лучший мастер-класс»-2016 год;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Павлов Алексей Николаевич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Курсы повышения квалификации при педагогическом университете «Первое сентября» г. Москва «Информационные технологии в базовом и профильном курсах информатики» 2014-2015 уч. 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 2014 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Рауш Татьяна Николаевна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Победитель Всероссийского дистанционного конкурса с международным участием , номинация « Патриотическое воспитание учащихся»-2016 год;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победитель Всероссийского дистанционного конкурса с международным участием , номинация « Лучший мастер-класс»-2016 год;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Аттестация на первую квалификационную категорию -2016г.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Рябцева Ольга Валентиновна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Победитель конкурса «Преподаватель года Нефтегазоразведочного техникума» 2014 г.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ЦДО « Прояви себя» Всероссийские дистанционные курсы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 Разработка и использование презентаций в профессиональной деятельности»-2016г.</w:t>
            </w:r>
          </w:p>
          <w:p w:rsidR="00F00836" w:rsidRPr="006E3D45" w:rsidRDefault="00F00836" w:rsidP="00F00836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Всероссийский конкурс «Умната»: - блиц-олимпиады: «Рабочая программа педагога как инструмент реализации требований ФГОС» и «Портфолио участников образовательного процесса как средство мотивации личностного роста», Международная олимпиада МИОП Лидер: «Мотивация школьников к обучению в рамках ФГОС» - имеет Дипломы победителя и лауреата.</w:t>
            </w:r>
          </w:p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Аттестация на высшую квалификационную категорию-2016год.</w:t>
            </w:r>
          </w:p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</w:t>
            </w:r>
          </w:p>
        </w:tc>
      </w:tr>
      <w:tr w:rsidR="00F00836" w:rsidRPr="00F00836" w:rsidTr="006E3D45">
        <w:trPr>
          <w:trHeight w:val="126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Рубцова Ольга Владимировна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Курсы повышения квалификации при педагогическом университете «Первое сентября» г. Москва «Использование активных методов обучения на уроках обществознания и права» 2014-2015 уч. 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категорию.-2015год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Кулагин Максим Викторович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Курсы повышения квалификации при педагогическом университете «Первое сентября» г. Москва «Методы профилактики и разрешения конфликтных ситуаций в образовательной среде» 2013-2014 уч. 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Стажировка- базовое предприятие ООО  « Автотехник»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Лысова Наталья Владимировна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категорию- 2015г.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Понамарчук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Павел Владимирович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ЦДО « Прояви себя» Всероссийские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дистанционные курсы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Разработка и использование презентаций в профессиональной деятельности»-2016, стажировка- базовое предприятие ООО « Автотехник»-2015 год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категорию-2016г.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Петрова Ирина Леонидовна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ГБУ РЦРО ФГОУ СПО «ОГК»-2012год,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Стажировка- потребительское общество « Саракташское»-2015год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ЦДО « Прояви себя» Всероссийские дистанционные курсы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 Разработка и использование презентаций в профессиональной деятельности»-2016г.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категорию-2015г.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Полякова Татьяна Владимировна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 конкурса «Преподаватель года Нефтегазоразведочного техникума»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Курсы повышения квалификации при педагогическом университете «Первое сентября» г. Москва «ФГОС: достижение личностных и метапредметных результатов (психолого-педагогический аспект)» 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«Оценивание в условиях введения требований нового Федерального государственного образовательного стандарта» 2014-2015 уч. 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 Всероссийского дистанционного конкурса с международным участием «Лучший сценарий праздника» 2015 г. ООО «НПЦ «ИНТЕРТЕХИНФОРМ»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XI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Всероссийском педагогическом конкурсе «Лучшая презентация к уроку» - 2014 г.  ЦДПУ "Академия Педагогики" 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методической разработки «Курсовая работа» на ЦОР «</w:t>
            </w:r>
            <w:hyperlink r:id="rId43" w:tgtFrame="_blank" w:history="1">
              <w:r w:rsidRPr="006E3D45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</w:rPr>
                <w:t>www.twirpx.com</w:t>
              </w:r>
            </w:hyperlink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XI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Всероссийском педагогическом конкурсе «Инновационные методики и технологии в обучении» - 2015 г. ЦДПУ "Академия Педагогики" 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ГАПОУ «НГРТ» по программе ДПП «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Падерова Вера Александровна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ФГАОУ «Российский государственный профессионально-педагогический университет» в г. Оренбурге по программе «Современные педагогические технологии в профессиональном образовании», 2012 г;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Использование «ИКТ  в профессиональной деятельности» 2012 г; ЦДО 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 Прояви себя» Всероссийские дистанционные курсы </w:t>
            </w:r>
          </w:p>
          <w:p w:rsidR="00F00836" w:rsidRPr="006E3D45" w:rsidRDefault="00F00836" w:rsidP="00F00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« Разработка и использование презентаций в профессиональной деятельности»-2016г.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во  Всероссийском  конкурсе для педагогов УМНАТА,    победитель ( «2-е место)  в Блиц-олимпиадах « Рабочая программа педагога как инструмент реализации требований ФГОС», « Учитель- профессионал: какой он с точки зрения новых профессиональных стандартов», лауреат Международной олимпиады в  номинации « Духовно-нравственное воспитание в рамках ФГОС»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категорию-2016г.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Кулуев Фанис Шарифьянович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Призер регионального этапа олимпиады профессионального мастерства по профессии «Тракторист-машинист»,  в номинации «Лучший знаток устройства и эксплуатации  сельскохозяйственных машин и МТА»-2014 г. – 2 место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высшую квалификационную категорию- 2014 учебный год, стажировка ИП Тамарова « Автомастер»-2015год.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Матвеев Александр Николаевич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Обучается на заочном отделении ГАОУ СПО «Оренбургский аграрный колледж» по специальности «Механизация сельского хозяйства» с 2013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стажировка ИП Тамарова « Автомастер»-2015год.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ГАПОУ «НГРТ» по программе ДПП «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Поляков Владимир Александрович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методического  пособия «Организация и проведение технического обслуживания автомобиля КамАЗ-4310» на ЦОР «</w:t>
            </w:r>
            <w:hyperlink r:id="rId44" w:tgtFrame="_blank" w:history="1">
              <w:r w:rsidRPr="006E3D45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</w:rPr>
                <w:t>www.twirpx.com</w:t>
              </w:r>
            </w:hyperlink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Методическая разработка учебного элемента: Проект «машина будущего»,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XI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Всероссийском педагогическом конкурсе «Инновационные методики и технологии в обучении» - 2016 г. ЦДПУ "Академия Педагогики"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Старыгин Виталий Викторович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Обучается на заочном отделении ГАОУ СПО «Оренбургский аграрный  колледж».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Аттестация на первую квалификационную категорию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Чусовитина Светлана Александровна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Заочно  обучается с 2012 г. в ГБОУ СПО  «Оренбургский государственный колледж» по специальности «Технология продукции общественного питания»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региональном этапе олимпиады профессионального мастерства по профессии «Повар, кондитер», 2014 г.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 по программе ДПП « Образование и педагогика»-2016г</w:t>
            </w:r>
          </w:p>
        </w:tc>
      </w:tr>
      <w:tr w:rsidR="00F008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Уткин Валерий Анатольевич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Мастер п/о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Курсы повышения квалификации при педагогическом университете «Первое сентября» «</w:t>
            </w:r>
            <w:hyperlink r:id="rId45" w:history="1">
              <w:r w:rsidRPr="006E3D45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</w:rPr>
                <w:t>Формирование и оценка профессиональных качеств современного педагога</w:t>
              </w:r>
            </w:hyperlink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» 2014-2015 уч. год</w:t>
            </w:r>
          </w:p>
          <w:p w:rsidR="00F00836" w:rsidRPr="006E3D45" w:rsidRDefault="00F008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 на первую квалификационную категорию.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Коротыч Людмила Николаевна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ЦДО «Прояви себя» по направлению «Создание электронных пособий» (108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Маслова Наталья Борисовна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ЦДО «Прояви себя» по направлению «Создание электронных пособий» (108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Федянина Наталья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2017 году прошла обучение в ЦДО «Прояви себя» по направлению «Создание 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электронных пособий» (108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Голощапова Лилия Евгеньевна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763034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2016г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прошла обучение</w:t>
            </w: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Педагогический</w:t>
            </w:r>
          </w:p>
          <w:p w:rsidR="00763034" w:rsidRPr="00763034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 «Первое сентября» г. Москва</w:t>
            </w:r>
          </w:p>
          <w:p w:rsidR="00763034" w:rsidRPr="00763034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«Преподавание дисциплин образовательной области «Математика» (специализация: математика) (72 ч)</w:t>
            </w:r>
          </w:p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Шрамко Вера Васильевна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763034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ЦДО «Прояви себя» по направлению «Основы компьютерной грамотности педагога»</w:t>
            </w:r>
          </w:p>
          <w:p w:rsidR="00763034" w:rsidRPr="006E3D45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(108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Кочешкова Евгения Яковлевна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763034" w:rsidRDefault="00763034" w:rsidP="00763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ФГБОУ ВО «Оренбургский государственный аграрный университет»</w:t>
            </w:r>
          </w:p>
          <w:p w:rsidR="00763034" w:rsidRPr="006E3D45" w:rsidRDefault="00763034" w:rsidP="00763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 направлению «Государственное  и муниципальное управление», 2016г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Левина Мария Владимировна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ГАПОУ «Оренбургский колледж экономики и информатики» по программе «Современные тенденции развития информационных технологий и вычислительной техники» (36ч)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Клят Ирина Витальевна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2016г</w:t>
            </w:r>
            <w:r w:rsidR="007E6A36"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прошла обучение</w:t>
            </w:r>
            <w:r w:rsidR="007E6A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НОУ МЦНМО г.Москва «Методика подготовки к итоговой аттестации .Новые формы аттестации» (24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Бусловская Елена Сергеевна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763034" w:rsidRDefault="00763034" w:rsidP="00763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ОГПУ</w:t>
            </w:r>
            <w:r w:rsid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63034">
              <w:rPr>
                <w:rFonts w:ascii="Times New Roman" w:eastAsia="Calibri" w:hAnsi="Times New Roman" w:cs="Times New Roman"/>
                <w:sz w:val="28"/>
                <w:szCs w:val="28"/>
              </w:rPr>
              <w:t>прошла профессиональную переподготовку в сфере педагогического образования (Химия),2016г</w:t>
            </w:r>
          </w:p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Павлова Елена Анатольевна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ООО Учебный центр «Профессионал» по программе «Педагог дополнительного образования: современные подходы к профессиональной деятельности» (72 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Юлтыева Римма Валиевна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763034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2017 г Институт переподготовки и квалификации г.Новочеркаск «Преподавание математики в соответствии с ФГОС СПО», (108 ч)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Бирюкова Наталья Д.Владаса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 ГАПОУ «НГРТ»</w:t>
            </w:r>
          </w:p>
          <w:p w:rsidR="00763034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 «Образование и педагогика» (251ч)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Глебов Владимир Николаевич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 ГАПОУ «НГРТ»</w:t>
            </w:r>
          </w:p>
          <w:p w:rsidR="00763034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 «Образование и педагогика» (251ч)</w:t>
            </w:r>
          </w:p>
        </w:tc>
      </w:tr>
      <w:tr w:rsidR="00763034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Адельшин Руслан Ижбулатович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34" w:rsidRPr="006E3D45" w:rsidRDefault="006E3D45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В2016 г  Филиал ООО «КЦА ДОЙТАГ Дриллинг Гмбх»прошёл инструктаж по теме «Основы эксплуатации СВП»</w:t>
            </w:r>
          </w:p>
        </w:tc>
      </w:tr>
      <w:tr w:rsidR="006E3D45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Татарникова Наталия Анатольевна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00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hAnsi="Times New Roman" w:cs="Times New Roman"/>
                <w:sz w:val="28"/>
                <w:szCs w:val="28"/>
              </w:rPr>
              <w:t>В 2016 году ФГБОУ ВПО «ОГПУ» по программе « Психолого-педагогическое сопровождение деятельности психологов и социальных педагогов в системе СПО»</w:t>
            </w:r>
          </w:p>
        </w:tc>
      </w:tr>
      <w:tr w:rsidR="006E3D45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Помогаев Александр Павлович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2016 г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прошел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ГАПОУ «НГРТ»</w:t>
            </w:r>
          </w:p>
          <w:p w:rsidR="006E3D45" w:rsidRPr="006E3D45" w:rsidRDefault="006E3D45" w:rsidP="006E3D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 «Образование и педагогика» (251ч)</w:t>
            </w:r>
          </w:p>
        </w:tc>
      </w:tr>
      <w:tr w:rsidR="006E3D45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Луйк Татьяна Владимировна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ЦДО «Прояви себя» по направлению «Разработка презентаций в педагогической деятельности»</w:t>
            </w:r>
          </w:p>
        </w:tc>
      </w:tr>
      <w:tr w:rsidR="006E3D45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Борисова Наталья Дмитриевна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D45" w:rsidRPr="006E3D45" w:rsidRDefault="006E3D45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В 2016 году прошла обучение в ЦДО «Прояви себя» по направлению «Создание электронных пособий» (108 ч)</w:t>
            </w:r>
          </w:p>
        </w:tc>
      </w:tr>
      <w:tr w:rsidR="007E6A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Pr="006E3D45" w:rsidRDefault="007E6A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Шутова Наталья Юрьевна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Pr="006E3D45" w:rsidRDefault="007E6A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Default="007E6A36" w:rsidP="00F00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6A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2016г ФГБОУ ВО «ОГУ»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E6A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направлению «Управление процессами социализации и воспитания обучаю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 в организациях СПО»(104ч);</w:t>
            </w:r>
          </w:p>
          <w:p w:rsidR="007E6A36" w:rsidRPr="007E6A36" w:rsidRDefault="007E6A36" w:rsidP="00F008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 Оренбургском филиале Образовательного учреждения профсоюзов высшего образования”Академия труда и социальных отношений” по направлению “Государственное и муниципальное управление”</w:t>
            </w:r>
          </w:p>
        </w:tc>
      </w:tr>
      <w:tr w:rsidR="007E6A36" w:rsidRPr="00F00836" w:rsidTr="006E3D45"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Default="007E6A36" w:rsidP="006E3D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Рогов Алексей Викторович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Pr="006E3D45" w:rsidRDefault="007E6A36" w:rsidP="00F008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D45">
              <w:rPr>
                <w:rFonts w:ascii="Times New Roman" w:eastAsia="Calibri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36" w:rsidRPr="007E6A36" w:rsidRDefault="007E6A36" w:rsidP="007E6A3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2016 г в Оренбургском филиале Образовательного учреждения профсоюзов высшего образования”Академия труда и социальных отношений” по направлению “Государственное и муниципальное управление”</w:t>
            </w:r>
          </w:p>
        </w:tc>
      </w:tr>
    </w:tbl>
    <w:p w:rsidR="007E6A36" w:rsidRDefault="007E6A36" w:rsidP="00F00836">
      <w:pPr>
        <w:spacing w:after="0" w:line="240" w:lineRule="auto"/>
        <w:ind w:firstLine="52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836" w:rsidRPr="00F00836" w:rsidRDefault="00F00836" w:rsidP="00F00836">
      <w:pPr>
        <w:spacing w:after="0" w:line="240" w:lineRule="auto"/>
        <w:ind w:firstLine="52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Самообследованием установлено, что педагогические кадры соответствуют реализуемым образовательным программам.</w:t>
      </w:r>
    </w:p>
    <w:p w:rsidR="002E3491" w:rsidRPr="002E3491" w:rsidRDefault="002E3491" w:rsidP="002E3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1">
        <w:rPr>
          <w:rFonts w:ascii="Times New Roman" w:hAnsi="Times New Roman" w:cs="Times New Roman"/>
          <w:sz w:val="28"/>
          <w:szCs w:val="28"/>
        </w:rPr>
        <w:t xml:space="preserve">В целом, оценивая кадровое обеспечение, являющееся одним из условий, определяющих качество подготовки специалистов, следует отметить следующее: </w:t>
      </w:r>
    </w:p>
    <w:p w:rsidR="002E3491" w:rsidRPr="002E3491" w:rsidRDefault="002E3491" w:rsidP="002E3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1">
        <w:rPr>
          <w:rFonts w:ascii="Times New Roman" w:hAnsi="Times New Roman" w:cs="Times New Roman"/>
          <w:sz w:val="28"/>
          <w:szCs w:val="28"/>
        </w:rPr>
        <w:t xml:space="preserve">1. Образовательный процесс в техникуме обеспечен высококвалифицированным профессиональным педагогическим составом. </w:t>
      </w:r>
    </w:p>
    <w:p w:rsidR="002E3491" w:rsidRPr="002E3491" w:rsidRDefault="002E3491" w:rsidP="002E3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1">
        <w:rPr>
          <w:rFonts w:ascii="Times New Roman" w:hAnsi="Times New Roman" w:cs="Times New Roman"/>
          <w:sz w:val="28"/>
          <w:szCs w:val="28"/>
        </w:rPr>
        <w:t xml:space="preserve">2. Профессиональный уровень и педагогическая квалификация преподавательского состава техникума соответствуют содержанию </w:t>
      </w:r>
      <w:r w:rsidRPr="002E3491">
        <w:rPr>
          <w:rFonts w:ascii="Times New Roman" w:hAnsi="Times New Roman" w:cs="Times New Roman"/>
          <w:sz w:val="28"/>
          <w:szCs w:val="28"/>
        </w:rPr>
        <w:lastRenderedPageBreak/>
        <w:t>подготовки по каждой реализуемой специальности, что подтверждается документами об образовании, общим и педагогическим стажем работы, опытом практической работы по специальности, организацией повышения квалификации и стажировок</w:t>
      </w:r>
    </w:p>
    <w:p w:rsidR="002E3491" w:rsidRPr="002E3491" w:rsidRDefault="002E3491" w:rsidP="002E34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3491">
        <w:rPr>
          <w:rFonts w:ascii="Times New Roman" w:hAnsi="Times New Roman" w:cs="Times New Roman"/>
          <w:sz w:val="28"/>
          <w:szCs w:val="28"/>
        </w:rPr>
        <w:t xml:space="preserve"> 3. В учебном заведении построена устойчивая целевая кадровая система, в которой следует выделить подготовку кадров из числа преподавателей, не имеющих профессионального педагогического образования.</w:t>
      </w:r>
    </w:p>
    <w:p w:rsidR="000B0FC4" w:rsidRPr="002E3491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E3491">
        <w:rPr>
          <w:rFonts w:ascii="Times New Roman" w:hAnsi="Times New Roman" w:cs="Times New Roman"/>
          <w:b/>
          <w:sz w:val="28"/>
          <w:szCs w:val="28"/>
        </w:rPr>
        <w:t xml:space="preserve">В следующем учебном году необходимо: 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>1. Продолжить работу по повышению уровня квалификации педагогических работников техникума через методические семинары, самообразование, систему наставничества, увеличение числа участников общероссийского проект</w:t>
      </w:r>
      <w:r>
        <w:rPr>
          <w:rFonts w:ascii="Times New Roman" w:hAnsi="Times New Roman" w:cs="Times New Roman"/>
          <w:sz w:val="28"/>
          <w:szCs w:val="28"/>
        </w:rPr>
        <w:t>ов ,</w:t>
      </w:r>
      <w:r w:rsidRPr="000B0FC4">
        <w:rPr>
          <w:rFonts w:ascii="Times New Roman" w:hAnsi="Times New Roman" w:cs="Times New Roman"/>
          <w:sz w:val="28"/>
          <w:szCs w:val="28"/>
        </w:rPr>
        <w:t>модульные дистанционные курсы, посещение УМО, мастер- классов, открытых уроков на уров</w:t>
      </w:r>
      <w:r>
        <w:rPr>
          <w:rFonts w:ascii="Times New Roman" w:hAnsi="Times New Roman" w:cs="Times New Roman"/>
          <w:sz w:val="28"/>
          <w:szCs w:val="28"/>
        </w:rPr>
        <w:t xml:space="preserve">не техникума, города и Центральной </w:t>
      </w:r>
      <w:r w:rsidRPr="000B0FC4">
        <w:rPr>
          <w:rFonts w:ascii="Times New Roman" w:hAnsi="Times New Roman" w:cs="Times New Roman"/>
          <w:sz w:val="28"/>
          <w:szCs w:val="28"/>
        </w:rPr>
        <w:t xml:space="preserve"> зоны Оренбуржья.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 xml:space="preserve"> 2. Привлекать преподавателей к активному участию в конкурсах профессионального мастерства, научно-практических конференциях, публикации своих работ. 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 xml:space="preserve">3. Активизировать работу над повышением качества разрабатываемой методической продукции. 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 xml:space="preserve">4. Шире использовать на уроках и в научно-методической работе информационно-коммуникационные технологии, активные и интерактивные методы обучения, современные образовательные технологии. 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 xml:space="preserve">5. Совершенствовать организацию научно-исследовательской и проектной деятельности преподавателей и обучающихся. </w:t>
      </w:r>
    </w:p>
    <w:p w:rsidR="000B0FC4" w:rsidRDefault="000B0FC4" w:rsidP="00F0083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B0FC4">
        <w:rPr>
          <w:rFonts w:ascii="Times New Roman" w:hAnsi="Times New Roman" w:cs="Times New Roman"/>
          <w:sz w:val="28"/>
          <w:szCs w:val="28"/>
        </w:rPr>
        <w:t xml:space="preserve">6. Систематически и всесторонне изучать и анализировать педагогическую и методическую деятельность преподавателей техникума. </w:t>
      </w:r>
    </w:p>
    <w:p w:rsidR="000B0FC4" w:rsidRPr="000B0FC4" w:rsidRDefault="000B0FC4" w:rsidP="00F008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0FC4">
        <w:rPr>
          <w:rFonts w:ascii="Times New Roman" w:hAnsi="Times New Roman" w:cs="Times New Roman"/>
          <w:sz w:val="28"/>
          <w:szCs w:val="28"/>
        </w:rPr>
        <w:t>7. Выявлять, обобщать и распространять передовой педагогический опыт.</w:t>
      </w:r>
    </w:p>
    <w:p w:rsidR="007E6A36" w:rsidRPr="00F00836" w:rsidRDefault="007E6A36" w:rsidP="00F008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5027" w:rsidRDefault="007E6A36" w:rsidP="00565027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Материально-техническое обеспечение образовательной деятельности</w:t>
      </w:r>
    </w:p>
    <w:p w:rsidR="007E6A36" w:rsidRPr="007E6A36" w:rsidRDefault="007E6A36" w:rsidP="007E6A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D4D"/>
          <w:sz w:val="28"/>
          <w:szCs w:val="28"/>
          <w:lang w:eastAsia="ru-RU"/>
        </w:rPr>
        <w:t xml:space="preserve">   </w:t>
      </w: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«Нефтегазоразведочный техникум» г.Оренбурга функционирует в трех зданиях постройки 1972 года.</w:t>
      </w: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 располагает учебными корпусами, мастерскими, общежитием, спортивным залом, актовым залом, столовой, медицинским кабинетом. </w:t>
      </w:r>
    </w:p>
    <w:p w:rsidR="007E6A36" w:rsidRPr="007E6A36" w:rsidRDefault="006E1140" w:rsidP="007E6A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140">
        <w:rPr>
          <w:rFonts w:ascii="Times New Roman" w:eastAsia="Calibri" w:hAnsi="Times New Roman" w:cs="Times New Roman"/>
          <w:sz w:val="28"/>
          <w:szCs w:val="28"/>
        </w:rPr>
        <w:t>В целях качественного проведения лабораторно- практических занятий, учебной практики совершенствует</w:t>
      </w:r>
      <w:r w:rsidR="00460677">
        <w:rPr>
          <w:rFonts w:ascii="Times New Roman" w:eastAsia="Calibri" w:hAnsi="Times New Roman" w:cs="Times New Roman"/>
          <w:sz w:val="28"/>
          <w:szCs w:val="28"/>
        </w:rPr>
        <w:t>ся материально-техническая база, проводятся ремонтные работы, благоустраивается территория.</w:t>
      </w:r>
      <w:r w:rsidRPr="006E1140">
        <w:rPr>
          <w:rFonts w:ascii="Times New Roman" w:eastAsia="Calibri" w:hAnsi="Times New Roman" w:cs="Times New Roman"/>
          <w:sz w:val="28"/>
          <w:szCs w:val="28"/>
        </w:rPr>
        <w:t xml:space="preserve"> Модернизированы р</w:t>
      </w:r>
      <w:r w:rsidRPr="006E1140">
        <w:rPr>
          <w:rFonts w:ascii="Times New Roman" w:eastAsia="Calibri" w:hAnsi="Times New Roman" w:cs="Times New Roman"/>
          <w:spacing w:val="-4"/>
          <w:sz w:val="28"/>
          <w:szCs w:val="28"/>
        </w:rPr>
        <w:t>абочие места по в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сем механизмам и системам  для Машинистов буровых установок,  А</w:t>
      </w:r>
      <w:r w:rsidRPr="006E1140">
        <w:rPr>
          <w:rFonts w:ascii="Times New Roman" w:eastAsia="Calibri" w:hAnsi="Times New Roman" w:cs="Times New Roman"/>
          <w:spacing w:val="-4"/>
          <w:sz w:val="28"/>
          <w:szCs w:val="28"/>
        </w:rPr>
        <w:t>втомехаников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, Операторов по ремонту скважин; при реализации программ Б</w:t>
      </w:r>
      <w:r w:rsidRPr="006E1140">
        <w:rPr>
          <w:rFonts w:ascii="Times New Roman" w:eastAsia="Calibri" w:hAnsi="Times New Roman" w:cs="Times New Roman"/>
          <w:spacing w:val="-4"/>
          <w:sz w:val="28"/>
          <w:szCs w:val="28"/>
        </w:rPr>
        <w:t>урен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ие нефтяных и газовых скважин, А</w:t>
      </w:r>
      <w:r w:rsidRPr="006E1140">
        <w:rPr>
          <w:rFonts w:ascii="Times New Roman" w:eastAsia="Calibri" w:hAnsi="Times New Roman" w:cs="Times New Roman"/>
          <w:spacing w:val="-4"/>
          <w:sz w:val="28"/>
          <w:szCs w:val="28"/>
        </w:rPr>
        <w:t>налитический контроль качества химических соединений.</w:t>
      </w:r>
    </w:p>
    <w:p w:rsidR="007E6A36" w:rsidRPr="00495DDA" w:rsidRDefault="007E6A36" w:rsidP="00495DD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6A36">
        <w:rPr>
          <w:rFonts w:ascii="Times New Roman" w:hAnsi="Times New Roman" w:cs="Times New Roman"/>
          <w:sz w:val="28"/>
          <w:szCs w:val="28"/>
        </w:rPr>
        <w:t xml:space="preserve"> </w:t>
      </w:r>
      <w:r w:rsidRPr="00495DDA">
        <w:rPr>
          <w:rFonts w:ascii="Times New Roman" w:hAnsi="Times New Roman" w:cs="Times New Roman"/>
          <w:sz w:val="28"/>
          <w:szCs w:val="28"/>
        </w:rPr>
        <w:t xml:space="preserve">  Питанием и медицинским обслуживанием обучающие, преподаватели и сотрудники техникума обеспечены.</w:t>
      </w:r>
      <w:r w:rsidR="006E1140" w:rsidRPr="00495DDA">
        <w:rPr>
          <w:rFonts w:ascii="Times New Roman" w:hAnsi="Times New Roman" w:cs="Times New Roman"/>
          <w:sz w:val="28"/>
          <w:szCs w:val="28"/>
        </w:rPr>
        <w:t xml:space="preserve"> </w:t>
      </w:r>
      <w:r w:rsidRPr="00495DDA">
        <w:rPr>
          <w:rFonts w:ascii="Times New Roman" w:hAnsi="Times New Roman" w:cs="Times New Roman"/>
          <w:sz w:val="28"/>
          <w:szCs w:val="28"/>
        </w:rPr>
        <w:t xml:space="preserve">Строительные, санитарные и гигиенические нормы образовательным учреждением выполняются; уровень </w:t>
      </w:r>
      <w:r w:rsidRPr="00495DDA">
        <w:rPr>
          <w:rFonts w:ascii="Times New Roman" w:hAnsi="Times New Roman" w:cs="Times New Roman"/>
          <w:sz w:val="28"/>
          <w:szCs w:val="28"/>
        </w:rPr>
        <w:lastRenderedPageBreak/>
        <w:t>обеспечения охраны здоровья обучающихся и работников соответствует установленным требованиям</w:t>
      </w:r>
      <w:r w:rsidR="00495DDA">
        <w:rPr>
          <w:rFonts w:ascii="Times New Roman" w:hAnsi="Times New Roman" w:cs="Times New Roman"/>
          <w:sz w:val="28"/>
          <w:szCs w:val="28"/>
        </w:rPr>
        <w:t>.</w:t>
      </w:r>
    </w:p>
    <w:p w:rsidR="007E6A36" w:rsidRPr="00495DDA" w:rsidRDefault="007E6A36" w:rsidP="00495DD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36" w:rsidRPr="00495DDA" w:rsidRDefault="007E6A36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Слесарная мастерская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бочие места обучающихся</w:t>
      </w: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(верстаки с тисками) — 30;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мастера п/о — 1;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Плиты для гравировки металла — 2;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Станок вертикально — сверлильный — 1;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Станок настольно-сверлильный — 1;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Заточный станок — 2;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Фрезерный станок — 1;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Токарно-винторезный станок-2;</w:t>
      </w:r>
    </w:p>
    <w:p w:rsidR="007E6A36" w:rsidRPr="00495DDA" w:rsidRDefault="007E6A36" w:rsidP="00495D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инструмента .</w:t>
      </w:r>
    </w:p>
    <w:p w:rsidR="007E6A36" w:rsidRPr="00495DDA" w:rsidRDefault="0059258F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 учебной практики (Бурильщик, Машинист, О</w:t>
      </w:r>
      <w:r w:rsidR="007E6A36"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ператор)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для проведения учебной практики по всем механизмам и системам -7;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Буровая установкаУРБ-2,5 -1;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Буровая установка КГК- 150 -1;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Стенды по устройству двигателей буровых установок механизмам и системам — 7;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Действующий двигатель «WOLA H-12″ — 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 в разрезе В-2 — 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 «WOLA H-12″ на вращающейся подставке для разборки — сборки — 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для испытания и регулировки дизельных форсунок ДД-2110 (ОГ 2302)-1;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Механотестер МТА-2-1;</w:t>
      </w:r>
    </w:p>
    <w:p w:rsidR="007E6A36" w:rsidRPr="00495DDA" w:rsidRDefault="007E6A36" w:rsidP="00495DD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 КАМАЗ-740 (действующий)-1</w:t>
      </w:r>
    </w:p>
    <w:p w:rsidR="007E6A36" w:rsidRPr="00495DDA" w:rsidRDefault="0059258F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 учебной практики (А</w:t>
      </w:r>
      <w:r w:rsidR="007E6A36"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втомеханик)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для проведения учебной практики по всем механизмам и системам -7;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Стенды по устройству двигателей ,по всем механизмам и системам;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Пуско-зарядное устройство — 1;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ВАЗ 2106 — 1;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и детали — 60;</w:t>
      </w:r>
    </w:p>
    <w:p w:rsidR="007E6A36" w:rsidRPr="00495DDA" w:rsidRDefault="007E6A36" w:rsidP="00495DD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Узлы автомобиля — 10</w:t>
      </w:r>
    </w:p>
    <w:p w:rsidR="007E6A36" w:rsidRPr="00495DDA" w:rsidRDefault="007E6A36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 учебной практики по специальности «Аналитический контроль качества»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 — лаборатории «Юный химик» -15;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Аналитические весы ВЛР – 500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Спектрофотометр СФ-46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РН милливольтметр РН-121 — 1 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Газовый хроматограф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Электроаспиратор -822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Газовые пипетки — 15;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Склянки Дрекселя — 15;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Термометры — 25;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Ареометры — 25;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Вискозиметры — 5;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Аналитические весы ВЛР – 200 — 2;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Фотометр КФК 3 – 2;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Сушильний шкаф – 4;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Муфельная печь –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Автотитратор –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 — 2;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Вытяжной шкаф — 3;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Водяная баня — 3;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Дистилятор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реактивы;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Химическая посуда;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Весы технохимические- 20;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Весы электронные- 1;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Рефрактометр- 1 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Фотоколориметр- 1 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рН метр — 1;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Разновесы — 15 ;</w:t>
      </w:r>
    </w:p>
    <w:p w:rsidR="007E6A36" w:rsidRPr="00495DDA" w:rsidRDefault="007E6A36" w:rsidP="00495DD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Микроскопы — 4.</w:t>
      </w:r>
    </w:p>
    <w:p w:rsidR="007E6A36" w:rsidRPr="00495DDA" w:rsidRDefault="007E6A36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Тренажерный зал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 — тренер станция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Силовой тренажер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 для подтягивания и отжимания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Беговая дорожка — 2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Велотренажер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 — 3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для пресса — 3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Силовой тренажер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Подставка под штангу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 для пресса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Гимнастические скамейки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Борцовый мат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Штанга рекорд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Диски — 10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Гантели — 2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Гири — 2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Штанга самодельная — 1</w:t>
      </w:r>
    </w:p>
    <w:p w:rsidR="007E6A36" w:rsidRPr="00495DDA" w:rsidRDefault="007E6A36" w:rsidP="00495DD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Штанга с замками — 1</w:t>
      </w:r>
    </w:p>
    <w:p w:rsidR="007E6A36" w:rsidRPr="00495DDA" w:rsidRDefault="007E6A36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Спортзал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компьютерный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тумба приставная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 гардеробный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стеллаж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с раковиной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мышь для компьютера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сетевой фильтр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вертикальные жалюзи — 2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армреслинга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лавка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 для кубиков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аптечка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лыжи — 22 пары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палки — 29 пар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крепления — 26 пар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 лыжные — 37 пар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двд — проигрыватель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 выносная для б/б — 2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 баскетбольный — 2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 для б/б — 2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стойка волейбольная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загородительная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гимнастическая стенка — 4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скамейки гимнастические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бревно гимнастическое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козел гимнастический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мостик гимнастический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 гимнастический — 2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 борцовый — 3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сетка баскетбольная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сетка волейбольная с тросом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 для прыжков в высоту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перекладина — 1</w:t>
      </w:r>
    </w:p>
    <w:p w:rsidR="007E6A36" w:rsidRPr="00495DDA" w:rsidRDefault="007E6A36" w:rsidP="00495DD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теннисные столы — 3</w:t>
      </w:r>
    </w:p>
    <w:p w:rsidR="007E6A36" w:rsidRPr="00495DDA" w:rsidRDefault="007E6A36" w:rsidP="00495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Мастерские на 30 ученических мест со стоянкой для автомобилей</w:t>
      </w:r>
    </w:p>
    <w:p w:rsidR="007E6A36" w:rsidRPr="00495DDA" w:rsidRDefault="007E6A36" w:rsidP="00495DD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Подъемник для автомобилей грузоподъемностью 3 т.;</w:t>
      </w:r>
    </w:p>
    <w:p w:rsidR="007E6A36" w:rsidRPr="00495DDA" w:rsidRDefault="007E6A36" w:rsidP="00495DD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Сварочный полуавтомат.</w:t>
      </w:r>
    </w:p>
    <w:p w:rsidR="007E6A36" w:rsidRPr="00495DDA" w:rsidRDefault="007E6A36" w:rsidP="00495DD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Автомобили: грузовые — 4, легковые — 8, автобус- 1 .</w:t>
      </w:r>
    </w:p>
    <w:p w:rsidR="00B47A71" w:rsidRPr="00B47A71" w:rsidRDefault="00B47A71" w:rsidP="00B47A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A71">
        <w:rPr>
          <w:rFonts w:ascii="Times New Roman" w:hAnsi="Times New Roman" w:cs="Times New Roman"/>
          <w:sz w:val="28"/>
          <w:szCs w:val="28"/>
        </w:rPr>
        <w:t xml:space="preserve">Филиал располагает  тремя учебными корпусами.  Для преподавания специальных предметов в филиале имеется 10 кабинетов, классы ЛПЗ по комбайнам, тракторам, сельхозмашинам и класс горячей регулировки двигателей, мастерские, классы ЛПЗ по устройству АТС и ТО АТС  с 16 рабочими местами. Укомплектованный компьютерный класс на 15 посадочных мест. Для использования информационных технологий в </w:t>
      </w:r>
      <w:r w:rsidRPr="00B47A71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образовательном процессе в семи кабинетах имеются 41 компьютер и мультимедийные аппараты. Смонтированы локальные сети, объединяющие ученические компьютеры.  Осуществлено подключение к сети Интернет для учебных нужд. </w:t>
      </w:r>
    </w:p>
    <w:p w:rsidR="00B47A71" w:rsidRPr="00B47A71" w:rsidRDefault="00B47A71" w:rsidP="00B47A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A71">
        <w:rPr>
          <w:rFonts w:ascii="Times New Roman" w:hAnsi="Times New Roman" w:cs="Times New Roman"/>
          <w:sz w:val="28"/>
          <w:szCs w:val="28"/>
        </w:rPr>
        <w:t xml:space="preserve">Внимание в филиале уделяется вопросу развития материально-технической базы мастерских. В филиале имеются кабинеты производственного обучения по профессиям:  «Повар, кондитер», «Продавец, контролёр-кассир», «Мастер по ТО и ремонту МТП»,  пять кабинетов производственного обучения по профессии «Автомеханик», кабинет производственного обучения по слесарному делу. </w:t>
      </w:r>
    </w:p>
    <w:p w:rsidR="00B47A71" w:rsidRPr="00B47A71" w:rsidRDefault="00B47A71" w:rsidP="00B47A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A71">
        <w:rPr>
          <w:rFonts w:ascii="Times New Roman" w:hAnsi="Times New Roman" w:cs="Times New Roman"/>
          <w:sz w:val="28"/>
          <w:szCs w:val="28"/>
        </w:rPr>
        <w:t>В филиале существует учебное хозяйство, которое занимает 1250 га земли, на котором в основном засеваются зерновые культуры. Система курсовой подготовки по профессиям сельскохозяйственного профиля осуществляется на следующей технике: трактор ЮМЗ-6 КЛ, МТЗ-82, ДТ-75 М, ДТ-175 С, СХМ: сеялки,  плуги, культиватор, бороны,  трактор «Бюллер», трактор «Класс». Комбайн «Вектор», «Енисей», кормоуборочный комплекс «Полесье», сенокосилка, грабли, пресс-подборщик. Автомобильный парк филиала включает следующую технику: грузовых автомобилей – 8 шт.,  и легковых автомобилей 7 шт.</w:t>
      </w:r>
    </w:p>
    <w:p w:rsidR="00B47A71" w:rsidRDefault="00B47A71" w:rsidP="00B47A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A71">
        <w:rPr>
          <w:rFonts w:ascii="Times New Roman" w:hAnsi="Times New Roman" w:cs="Times New Roman"/>
          <w:sz w:val="28"/>
          <w:szCs w:val="28"/>
        </w:rPr>
        <w:t>Для занятий спортом имеется просторный спортивный зал, хоккейная коробка, стадион, беговые дорожки, спортинвентарь. Есть тир и кабинет по БЖД.</w:t>
      </w:r>
    </w:p>
    <w:p w:rsidR="00495DDA" w:rsidRPr="00495DDA" w:rsidRDefault="00495DDA" w:rsidP="00B4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DA">
        <w:rPr>
          <w:rFonts w:ascii="Times New Roman" w:hAnsi="Times New Roman" w:cs="Times New Roman"/>
          <w:sz w:val="28"/>
          <w:szCs w:val="28"/>
        </w:rPr>
        <w:t>Питанием и медицинским обслуживанием обучающие, преподаватели и сотрудники техникума обеспечены. Строительные, санитарные и гигиенические нормы образовательным учреждением выполняются; уровень обеспечения охраны здоровья обучающихся и работников соответствует установленным требованиям</w:t>
      </w:r>
    </w:p>
    <w:p w:rsidR="007E6A36" w:rsidRPr="00495DDA" w:rsidRDefault="000B0FC4" w:rsidP="00495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E6A36"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 и комплексное методическое обеспечение кабинетов и масте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рских соответствует требованиям, но необходимо продолжить совершенствование. Это позволит</w:t>
      </w:r>
      <w:r w:rsidR="007E6A36"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подготовку </w:t>
      </w:r>
      <w:r w:rsidR="007E6A36"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 по заявленным профессиям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специальностям</w:t>
      </w:r>
      <w:r w:rsidR="007E6A36" w:rsidRP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6A36" w:rsidRDefault="007E6A36" w:rsidP="007E6A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D4D"/>
          <w:sz w:val="21"/>
          <w:szCs w:val="21"/>
          <w:lang w:eastAsia="ru-RU"/>
        </w:rPr>
      </w:pPr>
    </w:p>
    <w:p w:rsidR="007E6A36" w:rsidRDefault="00495DDA" w:rsidP="0056502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DDA">
        <w:rPr>
          <w:rFonts w:ascii="Times New Roman" w:hAnsi="Times New Roman" w:cs="Times New Roman"/>
          <w:b/>
          <w:sz w:val="28"/>
          <w:szCs w:val="28"/>
        </w:rPr>
        <w:t>3.3 Обеспеченность информационно- библиотечными ресурсами</w:t>
      </w:r>
    </w:p>
    <w:p w:rsidR="00495DDA" w:rsidRPr="004160EF" w:rsidRDefault="000B0FC4" w:rsidP="00495D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495DDA" w:rsidRPr="004160EF">
        <w:rPr>
          <w:rFonts w:ascii="Times New Roman" w:eastAsia="Calibri" w:hAnsi="Times New Roman" w:cs="Times New Roman"/>
          <w:sz w:val="28"/>
          <w:szCs w:val="28"/>
          <w:lang w:eastAsia="ru-RU"/>
        </w:rPr>
        <w:t>Библиотека ГАПОУ «НГРТ» является  информационным и культурно-воспитательным центром. Расположена на первом этаже второго корпуса и занимает изолированное помещение – комнату площадью 90 кв.м : из них 54 кв.м занимает читальный зал,36 кв.м –книгохранилище.</w:t>
      </w:r>
      <w:r w:rsidR="00495DDA" w:rsidRPr="0041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DDA" w:rsidRPr="004160EF">
        <w:rPr>
          <w:rFonts w:ascii="Times New Roman" w:eastAsia="Calibri" w:hAnsi="Times New Roman" w:cs="Times New Roman"/>
          <w:sz w:val="28"/>
          <w:szCs w:val="28"/>
          <w:lang w:eastAsia="ru-RU"/>
        </w:rPr>
        <w:t>Библиотека оборудована столами для читателей, стульями, выставочным оборудованием, стеллажами для книг, техническими средствами (4 компьютера с выходом в Интернет).</w:t>
      </w:r>
    </w:p>
    <w:p w:rsidR="00495DDA" w:rsidRPr="004160EF" w:rsidRDefault="000B0FC4" w:rsidP="00495D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Библиотека обеспечивает студентов</w:t>
      </w:r>
      <w:r w:rsidR="00495DDA" w:rsidRPr="004160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учебной, технической, справочной, художественной, методической литературой и другими информационными ресурсами.</w:t>
      </w:r>
    </w:p>
    <w:p w:rsidR="00495DDA" w:rsidRPr="004160EF" w:rsidRDefault="00495DDA" w:rsidP="00495DD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F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Книжный фонд </w:t>
      </w:r>
      <w:r w:rsidR="00F4049B">
        <w:rPr>
          <w:rFonts w:ascii="Times New Roman" w:eastAsia="Calibri" w:hAnsi="Times New Roman" w:cs="Times New Roman"/>
          <w:sz w:val="28"/>
          <w:szCs w:val="28"/>
          <w:lang w:eastAsia="ru-RU"/>
        </w:rPr>
        <w:t>библиотеки насчитывает 34854</w:t>
      </w:r>
      <w:r w:rsidRPr="000B0F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экз. В том чи</w:t>
      </w:r>
      <w:r w:rsidR="000B0FC4" w:rsidRPr="000B0F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сле основной </w:t>
      </w:r>
      <w:r w:rsidR="000B0FC4" w:rsidRPr="000B0F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учебный фонд- 25203</w:t>
      </w:r>
      <w:r w:rsidRPr="000B0F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экз.; дополнительный фонд – 9651 экз. (художественная литература, справочно-библиографическая, периодические издания, методическая литература).</w:t>
      </w:r>
      <w:r w:rsidRPr="000B0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Новыми изданиями библиотека пополняется регулярно в соответствии с ФГОС СПО. Библиотекой составляется примерный годовой план комплектования по согласованию с учебной частью и с учетом заявок преподавателей. Фонд библиотеки комплектуется, исходя из принципа расширения номенклатуры учебной литературы по дисциплине и профессиональным модулям.  Приобретаемая в последние годы литература имеет соответствующие рекомендации Министерства образования и науки РФ. </w:t>
      </w:r>
    </w:p>
    <w:p w:rsidR="00F4049B" w:rsidRPr="00996E6F" w:rsidRDefault="00F4049B" w:rsidP="00F4049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6E6F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.</w:t>
      </w:r>
      <w:r w:rsidRPr="00996E6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96E6F">
        <w:rPr>
          <w:rFonts w:ascii="Times New Roman" w:eastAsia="Calibri" w:hAnsi="Times New Roman" w:cs="Times New Roman"/>
          <w:b/>
          <w:sz w:val="24"/>
          <w:szCs w:val="24"/>
        </w:rPr>
        <w:t>Характеристика фонда основной учебной литературы</w:t>
      </w:r>
    </w:p>
    <w:tbl>
      <w:tblPr>
        <w:tblStyle w:val="8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351"/>
        <w:gridCol w:w="1710"/>
        <w:gridCol w:w="1350"/>
        <w:gridCol w:w="1530"/>
      </w:tblGrid>
      <w:tr w:rsidR="00620DE4" w:rsidRPr="00996E6F" w:rsidTr="009849B7"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Фонд основной учебной литературы по циклам дисци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плин 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0DE4" w:rsidRDefault="00620DE4" w:rsidP="00620DE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DE4" w:rsidRDefault="00620DE4" w:rsidP="0059258F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Обеспеченность на</w:t>
            </w:r>
          </w:p>
          <w:p w:rsidR="00620DE4" w:rsidRPr="00996E6F" w:rsidRDefault="00620DE4" w:rsidP="0059258F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одного студента экз.</w:t>
            </w:r>
          </w:p>
        </w:tc>
      </w:tr>
      <w:tr w:rsidR="00620DE4" w:rsidRPr="00996E6F" w:rsidTr="009849B7"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DE4" w:rsidRPr="00996E6F" w:rsidTr="009849B7"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 xml:space="preserve">Общий фонд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Pr="00996E6F">
              <w:rPr>
                <w:rFonts w:ascii="Times New Roman" w:hAnsi="Times New Roman"/>
                <w:sz w:val="24"/>
                <w:szCs w:val="24"/>
              </w:rPr>
              <w:t>литературы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620DE4" w:rsidRPr="00996E6F" w:rsidTr="009849B7"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6E6F">
              <w:rPr>
                <w:rFonts w:ascii="Times New Roman" w:hAnsi="Times New Roman"/>
                <w:b/>
                <w:sz w:val="24"/>
                <w:szCs w:val="24"/>
              </w:rPr>
              <w:t>Общеобразовательные: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DE4" w:rsidRPr="00996E6F" w:rsidTr="009849B7">
        <w:trPr>
          <w:trHeight w:val="1932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 xml:space="preserve"> -фонд учебной литературы по общим гуманитарным и социально экономическим дисциплинам</w:t>
            </w:r>
          </w:p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_фонд учебной литературы по естественнонаучным, математическим дисциплинам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5208</w:t>
            </w:r>
          </w:p>
          <w:p w:rsidR="00620DE4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0DE4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0DE4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620DE4" w:rsidRPr="00996E6F" w:rsidTr="009849B7"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6E6F">
              <w:rPr>
                <w:rFonts w:ascii="Times New Roman" w:hAnsi="Times New Roman"/>
                <w:b/>
                <w:sz w:val="24"/>
                <w:szCs w:val="24"/>
              </w:rPr>
              <w:t>Профессиональные и общепрофессиональные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DE4" w:rsidRPr="00996E6F" w:rsidTr="009849B7">
        <w:trPr>
          <w:trHeight w:val="1380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-Фонд учебной литературы по общепрофессиональным дисциплинам</w:t>
            </w:r>
          </w:p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-Фонд учебной литературы по специальным дисциплинам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12734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620DE4" w:rsidP="00004209">
            <w:pPr>
              <w:rPr>
                <w:rFonts w:ascii="Times New Roman" w:hAnsi="Times New Roman"/>
                <w:sz w:val="24"/>
                <w:szCs w:val="24"/>
              </w:rPr>
            </w:pPr>
            <w:r w:rsidRPr="00996E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E4" w:rsidRPr="00996E6F" w:rsidRDefault="0059258F" w:rsidP="00004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20DE4" w:rsidRPr="00996E6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</w:tr>
    </w:tbl>
    <w:p w:rsidR="00347DE8" w:rsidRDefault="00347DE8" w:rsidP="00F4049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tbl>
      <w:tblPr>
        <w:tblStyle w:val="10"/>
        <w:tblW w:w="0" w:type="auto"/>
        <w:tblInd w:w="-702" w:type="dxa"/>
        <w:tblLook w:val="04A0" w:firstRow="1" w:lastRow="0" w:firstColumn="1" w:lastColumn="0" w:noHBand="0" w:noVBand="1"/>
      </w:tblPr>
      <w:tblGrid>
        <w:gridCol w:w="720"/>
        <w:gridCol w:w="4590"/>
        <w:gridCol w:w="1710"/>
        <w:gridCol w:w="2970"/>
      </w:tblGrid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Типы изданий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</w:rPr>
              <w:t>Количество</w:t>
            </w:r>
          </w:p>
          <w:p w:rsidR="00347DE8" w:rsidRPr="00347DE8" w:rsidRDefault="00347DE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наименований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Количество однотомных экземпляров, годовых и (или) многотомных комплектов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Официальные издания (сборники законодательных актов, нормативных правовых актов и кодексов Российской Федерации (отдельно изданные, продолжающиеся и периодические))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206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Общественно-политические и научно- популярные периодические издания (журналы и газеты)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368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Научные периодические издания (по профилю (направленности) образовательных программ)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58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Справочно-библиографические издания: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4/1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Энциклопедии (энциклопедические словари)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36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4/2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Отраслевые словари и справочники (по профилю (направленности) образовательных программ)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178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231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lastRenderedPageBreak/>
              <w:t>4/3</w:t>
            </w:r>
            <w:r w:rsidRPr="00347DE8">
              <w:rPr>
                <w:rFonts w:ascii="Times New Roman" w:hAnsi="Times New Roman" w:cs="Times New Roman"/>
                <w:lang w:val="en-US"/>
              </w:rPr>
              <w:br/>
            </w:r>
            <w:r w:rsidRPr="00347DE8">
              <w:rPr>
                <w:rFonts w:ascii="Times New Roman" w:hAnsi="Times New Roman" w:cs="Times New Roman"/>
                <w:lang w:val="en-US"/>
              </w:rPr>
              <w:br/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Текущие и ретроспективные отраслевые библиографические пособия (по профилю (направленности) образовательных программ)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347DE8" w:rsidRPr="00347DE8" w:rsidTr="00347DE8">
        <w:tc>
          <w:tcPr>
            <w:tcW w:w="72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4/4</w:t>
            </w:r>
          </w:p>
        </w:tc>
        <w:tc>
          <w:tcPr>
            <w:tcW w:w="459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</w:rPr>
            </w:pPr>
            <w:r w:rsidRPr="00347DE8">
              <w:rPr>
                <w:rFonts w:ascii="Times New Roman" w:hAnsi="Times New Roman" w:cs="Times New Roman"/>
              </w:rPr>
              <w:t>Научная литература</w:t>
            </w:r>
          </w:p>
        </w:tc>
        <w:tc>
          <w:tcPr>
            <w:tcW w:w="171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145</w:t>
            </w:r>
          </w:p>
        </w:tc>
        <w:tc>
          <w:tcPr>
            <w:tcW w:w="2970" w:type="dxa"/>
          </w:tcPr>
          <w:p w:rsidR="00347DE8" w:rsidRPr="00347DE8" w:rsidRDefault="00347DE8" w:rsidP="00347DE8">
            <w:pPr>
              <w:rPr>
                <w:rFonts w:ascii="Times New Roman" w:hAnsi="Times New Roman" w:cs="Times New Roman"/>
                <w:lang w:val="en-US"/>
              </w:rPr>
            </w:pPr>
            <w:r w:rsidRPr="00347DE8">
              <w:rPr>
                <w:rFonts w:ascii="Times New Roman" w:hAnsi="Times New Roman" w:cs="Times New Roman"/>
                <w:lang w:val="en-US"/>
              </w:rPr>
              <w:t>331</w:t>
            </w:r>
          </w:p>
        </w:tc>
      </w:tr>
    </w:tbl>
    <w:p w:rsidR="00347DE8" w:rsidRDefault="00347DE8" w:rsidP="00F4049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4049B" w:rsidRPr="00620DE4" w:rsidRDefault="00F4049B" w:rsidP="00F4049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0DE4">
        <w:rPr>
          <w:rFonts w:ascii="Times New Roman" w:eastAsia="Calibri" w:hAnsi="Times New Roman" w:cs="Times New Roman"/>
          <w:b/>
          <w:sz w:val="28"/>
          <w:szCs w:val="28"/>
        </w:rPr>
        <w:t>Средства,  затраченные на подписку</w:t>
      </w:r>
    </w:p>
    <w:tbl>
      <w:tblPr>
        <w:tblStyle w:val="8"/>
        <w:tblW w:w="0" w:type="auto"/>
        <w:tblInd w:w="-743" w:type="dxa"/>
        <w:tblLook w:val="04A0" w:firstRow="1" w:lastRow="0" w:firstColumn="1" w:lastColumn="0" w:noHBand="0" w:noVBand="1"/>
      </w:tblPr>
      <w:tblGrid>
        <w:gridCol w:w="4849"/>
        <w:gridCol w:w="5362"/>
      </w:tblGrid>
      <w:tr w:rsidR="00F4049B" w:rsidRPr="00996E6F" w:rsidTr="00347DE8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F4049B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6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F4049B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6E6F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</w:tr>
      <w:tr w:rsidR="00F4049B" w:rsidRPr="00996E6F" w:rsidTr="00347DE8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F4049B" w:rsidP="000042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6E6F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620DE4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126804.71</w:t>
            </w:r>
          </w:p>
        </w:tc>
      </w:tr>
      <w:tr w:rsidR="00F4049B" w:rsidRPr="00996E6F" w:rsidTr="00347DE8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F4049B" w:rsidP="000042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6E6F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620DE4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142670.21</w:t>
            </w:r>
          </w:p>
        </w:tc>
      </w:tr>
      <w:tr w:rsidR="00F4049B" w:rsidRPr="00996E6F" w:rsidTr="00347DE8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F4049B" w:rsidP="000042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6E6F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49B" w:rsidRPr="00996E6F" w:rsidRDefault="00620DE4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160960.47</w:t>
            </w:r>
          </w:p>
        </w:tc>
      </w:tr>
    </w:tbl>
    <w:p w:rsidR="00620DE4" w:rsidRPr="00620DE4" w:rsidRDefault="00620DE4" w:rsidP="00620DE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0DE4">
        <w:rPr>
          <w:rFonts w:ascii="Times New Roman" w:eastAsia="Calibri" w:hAnsi="Times New Roman" w:cs="Times New Roman"/>
          <w:b/>
          <w:sz w:val="28"/>
          <w:szCs w:val="28"/>
        </w:rPr>
        <w:t>Средства, затраченные на пополнение фонда учебной литературы и приобретение электронных образовательных ресурсов</w:t>
      </w:r>
    </w:p>
    <w:tbl>
      <w:tblPr>
        <w:tblW w:w="1021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1"/>
        <w:gridCol w:w="4961"/>
        <w:gridCol w:w="816"/>
        <w:gridCol w:w="2703"/>
      </w:tblGrid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Год пополнения фонда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Затраченные средства (бюджет и внебюджет)</w:t>
            </w: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b/>
              </w:rPr>
              <w:t>2014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География Баранчиков М.Академия 2013 г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Габриелян Химия для профессий и специальностей социально-экономического и гуманитарного профилей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Габриелян Химия для профессий и специальностей технического профиля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Математика Башмаков М.Академия 2013 г  Учебник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Математика Башмаков М.Академия 2013 г  Задачник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История В.В.Артемов, Ю.Н.Лубченков в 2 частях М.Академия 2013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rPr>
          <w:trHeight w:val="595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Обществознание Важенин М.Академия 2013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Обществознание Горелов М.Академия 2013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Литература в 2 частях Обернихина М.Академия 2012 часть 1 и 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Быкова Литература 10 кл. Хрестоматия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Быкова Литература 11 кл. Хрестоматия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Основы права В.И.Шкатулла, В.В.Надвикова, М.В.Сытинская М.Академия 2013 г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Основы экономики Терещенко М.Академия 2013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Немецкий язык для колледжей Басова М.Академия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Английский язык для технических специальностей Голубева М.Академия 2013г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</w:rPr>
              <w:t>Материаловедение Адаскин М.Академия 2012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Алексашкина Естествознание 11 кл. часть 1 и 2 М Просвещение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Черчение Бродский М.Академия 2013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Денисов Оператор автозаправочных станций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Курчаткина Техническое обслуживание и ремонт сельскохозяйственных машин.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Слон Автомеханик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Тургиев Охрана труда в сельском хозяйстве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96E6F">
              <w:rPr>
                <w:rFonts w:ascii="Times New Roman" w:eastAsia="Calibri" w:hAnsi="Times New Roman" w:cs="Times New Roman"/>
              </w:rPr>
              <w:t>Шухман Основы управления автомобилем и безопасность движения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386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202742 руб.</w:t>
            </w: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b/>
              </w:rPr>
              <w:t>2015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 Обернихина Г.А. (под ред.) Литература. В двух частях. Ч 1. Учебник –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Обернихина Г.А. (под ред.) Литература. В двух частях. Ч 2. Учебник –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История для профессий и специальностей технического, естественно-научного, социально-экономического профилей: В 2 ч. Ч.1. Учебник.  Артемов В.В., Лубченков Ю.Н –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История для профессий и специальностей технического, естественно-научного, социально-экономического профилей: В 2 ч. Ч.2. Учебник.  Артемов В.В., Лубченков Ю.Н –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Важенин А.Г. Обществознание для профессий и специальностей технического, естественно-научного, гуманитарного профилей. Практикум.  Учебное пособие –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Математика. Башмаков М.И.  Учебник – ОИЦ «Академия», 2015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Математика. Задачник. Башмаков М.И  Учебное пособие - ОИЦ «Академия», 2015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Трофимова Т.И.  Учебник – М.: ОИЦ «Академия», 2013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Основы безопасности  жизнедеятельности. Косолапова Н.В. Учебник – М.: ОИЦ «Академия», 2015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1Основы слесарных и сборочных работ. Покровский Б.С. М., «Академия» 2015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.  Ремонт автомобилей и двигателей Петросов В.В.  2015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2. Техническое обслуживание и ремонт автомобиля  Кузнецов А.С. 2 ч. Ч.1  2014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Техническое обслуживание и ремонт автомобиля  Кузнецов А.С. 2 ч. Ч.2  2014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1 Организация и технология механизированных работ в растениеводстве. Верещагин Н.И. 2014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Основы микробиологии, производственной санитарии и гигиены. Горохова С.С.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Основы физиологии питания. Лутошкина Г.Г.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Кулинария: лабораторный практикум. Дубровская Н.И. 2014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Приготовление блюд из овощей и грибов. Соколова Е.И. 2014 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Альбом: Кулинария: Блюда из яиц и творога, сладкие блюда. Андросов В.П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rPr>
                <w:rFonts w:ascii="Calibri" w:eastAsia="Calibri" w:hAnsi="Calibri" w:cs="Times New Roman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Альбом: Кулинария: Механическая кулинарная обработка продуктов. Андросов В.П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rPr>
                <w:rFonts w:ascii="Calibri" w:eastAsia="Calibri" w:hAnsi="Calibri" w:cs="Times New Roman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Альбом: Кулинария: Приготовление супов, соусов, блюд из овощей, круп, макаронных изделий и бобовых. Андросов В.П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Альбом: Кулинария: Приготовление холодных блюд и </w:t>
            </w: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закусок, рыбных и мясных горячих блюд. Андросов В.П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Приготовление блюд из рыбы. Качурина Т.А.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Приготовление хлебобулочных, мучных и кондитерских изделий. Ермилова С.В.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Производственное обучение профессии «Повар». Рабочая тетрадь  в 4 частях.  Ч.  1Чуканова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Производственное обучение профессии «Повар». Рабочая тетрадь  в 4 частях. Ч. 2 Чуканова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Производственное обучение профессии «Повар». Рабочая тетрадь  в 4 частях.  Ч. 3 Чуканова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Производственное обучение профессии «Повар». Рабочая тетрадь  в 4 частях.  Ч. 4 Чуканова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Бухгалтерский учет на предприятиях торговли.  Иванова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Организация и технология розничной торговли. Абоимова Н.Э.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Работа на контрольно-кассовой технике и расчеты с покупателями. Морозова М.А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Обществознание для профессий и специальностей социально экономического профиля. А.А. Горелов Практикум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149044,50 руб.</w:t>
            </w: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96E6F">
              <w:rPr>
                <w:rFonts w:ascii="Times New Roman" w:eastAsia="Calibri" w:hAnsi="Times New Roman" w:cs="Times New Roman"/>
                <w:b/>
              </w:rPr>
              <w:t>2016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Техническое оснащение торговых организаций. Арустамов Э.А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Основы бухгалтерского учета на предприятиях торговли. Практикум. Брыкова Н.В.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Организация хранения и контроль запасов сырья. Володина М.В.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Торговые вычисления. Рабочая тетрадь. Измайлова С.С.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Оборудование торговых предприятий. Практикум. Костерина Н.В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Санитария и гигиена на предприятиях торговли. Леонова И.Б.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Оборудование торговых предприятий. Рабочая тетрадь. Никитченко  Л.И.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Приготовление супов и соусов.  Дубровская Н.И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Приготовление блюд из рыбы. Практикум. Качурина Т.А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Изделия из теста. Потапова И.И.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Приготовление блюд из мяса и домашней птицы. Самородова И.П.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Лабораторно-практические работы для поваров и кондитеров. Татарская Л.Л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Сборник рецептур блюд и кулинарных изделий. Харченко Н.И.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и технология механизированных работ в растениеводстве. Практикум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.Биология для профессий и специальностей технического и естественно- научного профилей  Константинов В.М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Физика для профессий и специальностей технического  и естественно-научного профилей   Фирсов А.В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Производственное обучение по профессии «Автомеханик», Нерсесян В.И.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Устройство автомобилей. Гладков Г.И.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Охрана труда. Автомобильный транспорт.  Графкина М.В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sz w:val="20"/>
                <w:szCs w:val="20"/>
              </w:rPr>
              <w:t>Электротехника Прошин В.М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0DE4" w:rsidRPr="00996E6F" w:rsidTr="00347DE8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243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DE4" w:rsidRPr="00996E6F" w:rsidRDefault="00620DE4" w:rsidP="000042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6E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129087,39 руб.</w:t>
            </w:r>
          </w:p>
        </w:tc>
      </w:tr>
    </w:tbl>
    <w:p w:rsidR="00620DE4" w:rsidRDefault="00620DE4" w:rsidP="00620D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A3063" w:rsidRDefault="0059258F" w:rsidP="00620D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620DE4">
        <w:rPr>
          <w:rFonts w:ascii="Times New Roman" w:eastAsia="Calibri" w:hAnsi="Times New Roman" w:cs="Times New Roman"/>
          <w:sz w:val="28"/>
          <w:szCs w:val="28"/>
          <w:lang w:eastAsia="ru-RU"/>
        </w:rPr>
        <w:t>В 2016 году оформлена подписка на электронную библиотеку</w:t>
      </w:r>
      <w:r w:rsidR="00AA3063" w:rsidRPr="00AA30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306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BOOK</w:t>
      </w:r>
      <w:r w:rsidR="00AA306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A306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RU</w:t>
      </w:r>
      <w:r w:rsidR="00620D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(85 наименований учебной литературы на сумму 30000 руб).</w:t>
      </w:r>
    </w:p>
    <w:p w:rsidR="00620DE4" w:rsidRPr="00F4049B" w:rsidRDefault="00620DE4" w:rsidP="00620D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Фонд библиотеки отражен в систематическом, алфавитном и электронном каталогах. Читателям на абонементе предоставлена возможность самостоятельного выбора литературы, находящейся в открытом доступе.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выписывается более 25 наименований  периодических изданий (газет, журналов). На 1 полугодие 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2017 года оформлена подписка на периодические издания на сумму 45777,6 рублей:</w:t>
      </w:r>
    </w:p>
    <w:p w:rsidR="00620DE4" w:rsidRPr="00F4049B" w:rsidRDefault="00620DE4" w:rsidP="002E349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F4049B">
        <w:rPr>
          <w:rFonts w:ascii="Times New Roman" w:eastAsia="Calibri" w:hAnsi="Times New Roman" w:cs="Times New Roman"/>
          <w:sz w:val="28"/>
          <w:szCs w:val="28"/>
          <w:u w:val="single"/>
        </w:rPr>
        <w:t>газеты</w:t>
      </w:r>
    </w:p>
    <w:p w:rsidR="00620DE4" w:rsidRPr="00F4049B" w:rsidRDefault="00620DE4" w:rsidP="00620DE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>«Южный Урал», «Вечерний Оренбург», «Учительская газета», «Нефтяник Оренбуржья», «Оренбуржье», «Аргументы и факты», «Культура»;</w:t>
      </w:r>
    </w:p>
    <w:p w:rsidR="00620DE4" w:rsidRPr="00F4049B" w:rsidRDefault="00620DE4" w:rsidP="002E349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F4049B">
        <w:rPr>
          <w:rFonts w:ascii="Times New Roman" w:eastAsia="Calibri" w:hAnsi="Times New Roman" w:cs="Times New Roman"/>
          <w:sz w:val="28"/>
          <w:szCs w:val="28"/>
          <w:u w:val="single"/>
        </w:rPr>
        <w:t>отраслевые журналы</w:t>
      </w:r>
    </w:p>
    <w:p w:rsidR="00620DE4" w:rsidRPr="00F4049B" w:rsidRDefault="00620DE4" w:rsidP="00620DE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>«Аналитика», « Экология производства», «За рулём», «Бурение и нефть», «Автомобиль и сервис», «Отечественная геология», «Российский химический журнал», «Нефть, газ, новации»; «Основы безопасности жизнедеятельности»;</w:t>
      </w:r>
    </w:p>
    <w:p w:rsidR="00620DE4" w:rsidRPr="00F4049B" w:rsidRDefault="00620DE4" w:rsidP="002E349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>в)</w:t>
      </w:r>
      <w:r w:rsidRPr="00F4049B">
        <w:rPr>
          <w:rFonts w:ascii="Times New Roman" w:eastAsia="Calibri" w:hAnsi="Times New Roman" w:cs="Times New Roman"/>
          <w:sz w:val="28"/>
          <w:szCs w:val="28"/>
          <w:u w:val="single"/>
        </w:rPr>
        <w:t>научно-методические журналы</w:t>
      </w:r>
    </w:p>
    <w:p w:rsidR="00620DE4" w:rsidRPr="00F4049B" w:rsidRDefault="00620DE4" w:rsidP="00620DE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>«Управление современной школой: ЗАВУЧ», «Среднее профессиональное образование», «Методист», «Научно-методический журнал заместителя директора по УВР», «ДОГ», «Честь Отечества», «Преподавание истории и обществознания в школе с разделом «Экономика и право в школе» , «Вестник образования», «Литература в школе с приложением «Уроки литературы», «Физика. Всё для учителя», «Психолог в школе», «</w:t>
      </w:r>
      <w:r w:rsidRPr="00F4049B">
        <w:rPr>
          <w:rFonts w:ascii="Times New Roman" w:eastAsia="Calibri" w:hAnsi="Times New Roman" w:cs="Times New Roman"/>
          <w:sz w:val="28"/>
          <w:szCs w:val="28"/>
          <w:lang w:val="en-US"/>
        </w:rPr>
        <w:t>Vitamin</w:t>
      </w:r>
      <w:r w:rsidRPr="00F404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49B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r w:rsidRPr="00F4049B">
        <w:rPr>
          <w:rFonts w:ascii="Times New Roman" w:eastAsia="Calibri" w:hAnsi="Times New Roman" w:cs="Times New Roman"/>
          <w:sz w:val="28"/>
          <w:szCs w:val="28"/>
        </w:rPr>
        <w:t>», «</w:t>
      </w:r>
      <w:r w:rsidRPr="00F4049B">
        <w:rPr>
          <w:rFonts w:ascii="Times New Roman" w:eastAsia="Calibri" w:hAnsi="Times New Roman" w:cs="Times New Roman"/>
          <w:sz w:val="28"/>
          <w:szCs w:val="28"/>
          <w:lang w:val="en-US"/>
        </w:rPr>
        <w:t>Speak</w:t>
      </w:r>
      <w:r w:rsidRPr="00F404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49B">
        <w:rPr>
          <w:rFonts w:ascii="Times New Roman" w:eastAsia="Calibri" w:hAnsi="Times New Roman" w:cs="Times New Roman"/>
          <w:sz w:val="28"/>
          <w:szCs w:val="28"/>
          <w:lang w:val="en-US"/>
        </w:rPr>
        <w:t>out</w:t>
      </w:r>
      <w:r w:rsidRPr="00F4049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20DE4" w:rsidRPr="00F4049B" w:rsidRDefault="00620DE4" w:rsidP="00620D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Основными направлениями деятельности библиотеки являются: работа с библиотечным фондом, обслуживание читателей, массовая работа   по направлениям:  выставочная деятельность; просветительская деятельность по ЗОЖ, по нравственному воспитанию, по правовому воспитанию, по экологическому воспитанию, по трудовому воспитанию, по патриотическому воспитанию; информационная деятельность.</w:t>
      </w:r>
    </w:p>
    <w:p w:rsidR="00620DE4" w:rsidRPr="00F4049B" w:rsidRDefault="00620DE4" w:rsidP="00620D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В читальном зале оформлены книжные выставки: «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мозаика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» (посвящена году экологии в России), «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край – источник вдохновенья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(выставка 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родном крае)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, «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Новинки на книжной полке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новинках художественной литературы)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, «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 дилижанс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новинках периодических изданий)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, «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 быть здорово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здоровом образе жизни)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; организуются выставки к профессиональным праздникам (</w:t>
      </w:r>
      <w:r w:rsidRPr="00F40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4.09.16 - День работников нефтяной и газовой промышленности, 30.10.16 - День работников автомобильного транспорта, 2.04.17 - День геолога, 4.06.17 - День эколога); </w:t>
      </w:r>
      <w:r w:rsidRPr="00F4049B">
        <w:rPr>
          <w:rFonts w:ascii="Times New Roman" w:eastAsia="Calibri" w:hAnsi="Times New Roman" w:cs="Times New Roman"/>
          <w:sz w:val="28"/>
          <w:szCs w:val="28"/>
          <w:lang w:eastAsia="ru-RU"/>
        </w:rPr>
        <w:t>проводятся массовые мероприятия, обзоры книг.</w:t>
      </w:r>
    </w:p>
    <w:p w:rsidR="00620DE4" w:rsidRPr="00F4049B" w:rsidRDefault="00620DE4" w:rsidP="00620D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учебный год студентов первого курса знакомят с библиотекой: с абонементом, читальным залом, книжным фондом, правилами пользования библиотекой.</w:t>
      </w:r>
    </w:p>
    <w:p w:rsidR="00620DE4" w:rsidRPr="00F4049B" w:rsidRDefault="00620DE4" w:rsidP="00620D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Компьют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ерная база </w:t>
      </w: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техникума позволяет преподавателям  применять в учебном процессе при изучении общеобразовательных, общепрофессиональных и профессиональных дисциплин современные информационные технологии.</w:t>
      </w:r>
    </w:p>
    <w:p w:rsidR="00620DE4" w:rsidRPr="00F4049B" w:rsidRDefault="00C421E9" w:rsidP="00620DE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Техникум  располагает 85</w:t>
      </w:r>
      <w:r w:rsidR="00620DE4">
        <w:rPr>
          <w:rFonts w:ascii="Times New Roman" w:eastAsia="Calibri" w:hAnsi="Times New Roman" w:cs="Times New Roman"/>
          <w:sz w:val="28"/>
          <w:szCs w:val="28"/>
        </w:rPr>
        <w:t xml:space="preserve"> компьютерами, из них 6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>5 используются в учебных целях. Оборудован</w:t>
      </w:r>
      <w:r w:rsidR="00620DE4">
        <w:rPr>
          <w:rFonts w:ascii="Times New Roman" w:eastAsia="Calibri" w:hAnsi="Times New Roman" w:cs="Times New Roman"/>
          <w:sz w:val="28"/>
          <w:szCs w:val="28"/>
        </w:rPr>
        <w:t>о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620DE4">
        <w:rPr>
          <w:rFonts w:ascii="Times New Roman" w:eastAsia="Calibri" w:hAnsi="Times New Roman" w:cs="Times New Roman"/>
          <w:sz w:val="28"/>
          <w:szCs w:val="28"/>
        </w:rPr>
        <w:t xml:space="preserve"> компьютерных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 xml:space="preserve">  кабинет</w:t>
      </w:r>
      <w:r w:rsidR="00620DE4">
        <w:rPr>
          <w:rFonts w:ascii="Times New Roman" w:eastAsia="Calibri" w:hAnsi="Times New Roman" w:cs="Times New Roman"/>
          <w:sz w:val="28"/>
          <w:szCs w:val="28"/>
        </w:rPr>
        <w:t>а на 15 посадочных мест.  28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 xml:space="preserve"> учебных кабинетов снабжены компьютерами и мультимедийными аппаратами</w:t>
      </w:r>
      <w:r w:rsidR="00620DE4" w:rsidRPr="00F4049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 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>Систематически, согласно плана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>-графика, выполняются работы по профилактике и техническому обслуживанию  компьютеров. Все программное обес</w:t>
      </w:r>
      <w:r w:rsidR="00620DE4">
        <w:rPr>
          <w:rFonts w:ascii="Times New Roman" w:eastAsia="Calibri" w:hAnsi="Times New Roman" w:cs="Times New Roman"/>
          <w:sz w:val="28"/>
          <w:szCs w:val="28"/>
        </w:rPr>
        <w:t>печение, используемое в техникуме,</w:t>
      </w:r>
      <w:r w:rsidR="00620DE4" w:rsidRPr="00F4049B">
        <w:rPr>
          <w:rFonts w:ascii="Times New Roman" w:eastAsia="Calibri" w:hAnsi="Times New Roman" w:cs="Times New Roman"/>
          <w:sz w:val="28"/>
          <w:szCs w:val="28"/>
        </w:rPr>
        <w:t xml:space="preserve">  лицензионное.  Все компьютеры подключены к сети Интернет.  Кабинеты, оснащенные компьютерной техникой, соответствуют санитарным и противопожарным нормам и правилам.  Продолжается оснащение кабинетов и мастерских  компьютерами и мультимедийными установками.  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Calibri" w:hAnsi="Times New Roman" w:cs="Times New Roman"/>
          <w:sz w:val="28"/>
          <w:szCs w:val="28"/>
        </w:rPr>
        <w:t xml:space="preserve">      Использование компьютеров и мультимедийных аппаратов позволяет преподавателям филиала успешно внедрять в учебный процесс информационные технологии. 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Информационному обеспечению учебного процесса служит комплекс учебно-методических  материалов, разрабатываемых преподавателями  филиала  по ключевым темам и разделам. Для самостоятельной работы  обучающихся  подготовлены учебно-методические пособия и рекомендации преподавателей  на электронных носителях, система оценки качества нового материала (тесты для самоконтроля).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      Электронная информационно-образовательная среда позволяет: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повысить качество и обеспечить постоянное обновление учебной информации;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определять направление совершенствования учебного процесса;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повысить скорость доступа к получению информации;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повысить мотивацию учащихся в учебном процессе;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повысить актуализацию межпредметных связей в учебном процессе;</w:t>
      </w:r>
    </w:p>
    <w:p w:rsidR="00620DE4" w:rsidRPr="00F4049B" w:rsidRDefault="00620DE4" w:rsidP="00620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404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обучаться не только обучающимся, но и преподавателям  владению новыми образовательными технологиям.</w:t>
      </w:r>
    </w:p>
    <w:p w:rsidR="00620DE4" w:rsidRPr="00AA3063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Cs/>
          <w:spacing w:val="-2"/>
          <w:sz w:val="28"/>
          <w:szCs w:val="28"/>
          <w:lang w:eastAsia="ru-RU"/>
        </w:rPr>
      </w:pPr>
      <w:r w:rsidRPr="00AA3063">
        <w:rPr>
          <w:rFonts w:ascii="Times New Roman" w:eastAsia="Times New Roman" w:hAnsi="Times New Roman" w:cs="Times New Roman"/>
          <w:b/>
          <w:iCs/>
          <w:spacing w:val="-2"/>
          <w:sz w:val="28"/>
          <w:szCs w:val="28"/>
          <w:lang w:eastAsia="ru-RU"/>
        </w:rPr>
        <w:t>Таким образом, анализ достаточности и современности источников учебной информации с учетом нормативов показал их соответствие "Требованиям к обеспеченности учебной литературой учебных заведений профессионального образования, применяемых при их лицензировании и аккредитации".</w:t>
      </w:r>
    </w:p>
    <w:p w:rsidR="00AA3063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063">
        <w:rPr>
          <w:rFonts w:ascii="Times New Roman" w:hAnsi="Times New Roman" w:cs="Times New Roman"/>
          <w:sz w:val="28"/>
          <w:szCs w:val="28"/>
        </w:rPr>
        <w:t>Комиссия по самообследованию пришла к выводу:</w:t>
      </w:r>
    </w:p>
    <w:p w:rsidR="00AA3063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063">
        <w:rPr>
          <w:rFonts w:ascii="Times New Roman" w:hAnsi="Times New Roman" w:cs="Times New Roman"/>
          <w:sz w:val="28"/>
          <w:szCs w:val="28"/>
        </w:rPr>
        <w:t xml:space="preserve"> библиотечно- информационное обеспечение учебного </w:t>
      </w:r>
      <w:r w:rsidR="00AA3063">
        <w:rPr>
          <w:rFonts w:ascii="Times New Roman" w:hAnsi="Times New Roman" w:cs="Times New Roman"/>
          <w:sz w:val="28"/>
          <w:szCs w:val="28"/>
        </w:rPr>
        <w:t>процесса соответствует содержа</w:t>
      </w:r>
      <w:r w:rsidRPr="00AA3063">
        <w:rPr>
          <w:rFonts w:ascii="Times New Roman" w:hAnsi="Times New Roman" w:cs="Times New Roman"/>
          <w:sz w:val="28"/>
          <w:szCs w:val="28"/>
        </w:rPr>
        <w:t>нию подготовки выпускников. Нормы обеспеченности ст</w:t>
      </w:r>
      <w:r w:rsidR="00AA3063">
        <w:rPr>
          <w:rFonts w:ascii="Times New Roman" w:hAnsi="Times New Roman" w:cs="Times New Roman"/>
          <w:sz w:val="28"/>
          <w:szCs w:val="28"/>
        </w:rPr>
        <w:t>удентов учеб</w:t>
      </w:r>
      <w:r w:rsidRPr="00AA3063">
        <w:rPr>
          <w:rFonts w:ascii="Times New Roman" w:hAnsi="Times New Roman" w:cs="Times New Roman"/>
          <w:sz w:val="28"/>
          <w:szCs w:val="28"/>
        </w:rPr>
        <w:t>ной литературой соответствуют требованиям ФГОС СПО. Предложения:</w:t>
      </w:r>
    </w:p>
    <w:p w:rsidR="00AA3063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063">
        <w:rPr>
          <w:rFonts w:ascii="Times New Roman" w:hAnsi="Times New Roman" w:cs="Times New Roman"/>
          <w:sz w:val="28"/>
          <w:szCs w:val="28"/>
        </w:rPr>
        <w:lastRenderedPageBreak/>
        <w:t xml:space="preserve"> − продолжить работу по формир</w:t>
      </w:r>
      <w:r w:rsidR="00AA3063">
        <w:rPr>
          <w:rFonts w:ascii="Times New Roman" w:hAnsi="Times New Roman" w:cs="Times New Roman"/>
          <w:sz w:val="28"/>
          <w:szCs w:val="28"/>
        </w:rPr>
        <w:t>ованию фонда основной литерату</w:t>
      </w:r>
      <w:r w:rsidRPr="00AA3063">
        <w:rPr>
          <w:rFonts w:ascii="Times New Roman" w:hAnsi="Times New Roman" w:cs="Times New Roman"/>
          <w:sz w:val="28"/>
          <w:szCs w:val="28"/>
        </w:rPr>
        <w:t xml:space="preserve">ры; продолжать работу по автоматизации библиотечных процессов; </w:t>
      </w:r>
    </w:p>
    <w:p w:rsidR="00AA3063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063">
        <w:rPr>
          <w:rFonts w:ascii="Times New Roman" w:hAnsi="Times New Roman" w:cs="Times New Roman"/>
          <w:sz w:val="28"/>
          <w:szCs w:val="28"/>
        </w:rPr>
        <w:t>− расширить подписку на журналы, соответствующие спец</w:t>
      </w:r>
      <w:r w:rsidR="00AA3063">
        <w:rPr>
          <w:rFonts w:ascii="Times New Roman" w:hAnsi="Times New Roman" w:cs="Times New Roman"/>
          <w:sz w:val="28"/>
          <w:szCs w:val="28"/>
        </w:rPr>
        <w:t>иально</w:t>
      </w:r>
      <w:r w:rsidRPr="00AA3063">
        <w:rPr>
          <w:rFonts w:ascii="Times New Roman" w:hAnsi="Times New Roman" w:cs="Times New Roman"/>
          <w:sz w:val="28"/>
          <w:szCs w:val="28"/>
        </w:rPr>
        <w:t>стям техникума;</w:t>
      </w:r>
    </w:p>
    <w:p w:rsidR="00620DE4" w:rsidRPr="004160EF" w:rsidRDefault="00620DE4" w:rsidP="00620DE4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eastAsia="ru-RU"/>
        </w:rPr>
      </w:pPr>
      <w:r w:rsidRPr="00AA3063">
        <w:rPr>
          <w:rFonts w:ascii="Times New Roman" w:hAnsi="Times New Roman" w:cs="Times New Roman"/>
          <w:sz w:val="28"/>
          <w:szCs w:val="28"/>
        </w:rPr>
        <w:t xml:space="preserve"> − продолжить списание устаревшей и непрофильной литературы.</w:t>
      </w:r>
    </w:p>
    <w:p w:rsidR="00495DDA" w:rsidRDefault="00AA3063" w:rsidP="00495DDA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A30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3.4Социально-бытовое обеспечение обучающихся и сотрудников</w:t>
      </w:r>
    </w:p>
    <w:p w:rsidR="00AA3063" w:rsidRPr="00004209" w:rsidRDefault="00B47A71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063"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социально-бытового обеспечения обучающихся и сотрудников техникума регламентируются федеральными, региональными, местными нормативными документами.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обслуживание обеспечивается медицинским персоналом, который закреплен за техникумом, т.е. Государственным автономным учреждением здравоохранения «Детская городская клиническая больница» г.Оренбурга.</w:t>
      </w:r>
    </w:p>
    <w:p w:rsidR="00AA3063" w:rsidRPr="00004209" w:rsidRDefault="00AA3063" w:rsidP="00004209">
      <w:pPr>
        <w:tabs>
          <w:tab w:val="left" w:pos="38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 техникума (лицензия от 28</w:t>
      </w:r>
      <w:r w:rsid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>.07.2010, №ПО-56-01-</w:t>
      </w:r>
      <w:r w:rsidR="00347DE8" w:rsidRP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001356 </w:t>
      </w:r>
      <w:r w:rsid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23.12.14г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)   включает в себя: кабинет приема. процедурный кабинет, изолятор и, являясь структурным подразделением ГАУЗ ДГКБ г.Оренбурга, выполняет следующие функции: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иммунопрофилактика;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противотуберкулезная работа;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диспансеризация;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гигиеническое воспитание;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медикаментозное лечение;</w:t>
      </w:r>
    </w:p>
    <w:p w:rsidR="00AA3063" w:rsidRPr="00004209" w:rsidRDefault="00AA3063" w:rsidP="000042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первичная профилактика и т.д.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проводятся медицинские осмотры, санитарно-просветительные мероприятия с приглашением работников здравоохранения, центра «СПИД», ведется контроль за организацией горячего питания в техникуме.</w:t>
      </w:r>
    </w:p>
    <w:p w:rsidR="00AA3063" w:rsidRPr="00004209" w:rsidRDefault="00AA3063" w:rsidP="00004209">
      <w:pPr>
        <w:tabs>
          <w:tab w:val="left" w:pos="38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Приезжие, обучающиеся частично обеспечиваются проживанием в общежитии техникума.</w:t>
      </w:r>
      <w:r w:rsid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общежитие проживают 148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Каждая комната оборудована кроватями, шкафами, холодильниками, столами и стульями, у каждого имеется своя тумбочка для личных вещей. В общежитие имеется 2 комнаты приготовления пищи, где установлены по 5 бытовых четырехкомфорочных плит, для приготовления пищ</w:t>
      </w:r>
      <w:r w:rsid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>и. Работают 2 туалета, 2 душа, 4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умывальных комнаты, комната гигиены. Также имеется комната для приготовления домашнего задания и комната отдыха.</w:t>
      </w:r>
    </w:p>
    <w:p w:rsidR="00004209" w:rsidRPr="00004209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техникума есть собственная студенческая столовая. Расходы на питание производятся ежемесячно исходя из норм расходов, утвержденных согласно смете доходов и расходов в образовательном учреждении. </w:t>
      </w:r>
      <w:r w:rsidR="00004209" w:rsidRPr="00004209">
        <w:rPr>
          <w:rFonts w:ascii="Times New Roman" w:eastAsia="Calibri" w:hAnsi="Times New Roman" w:cs="Times New Roman"/>
          <w:sz w:val="28"/>
          <w:szCs w:val="28"/>
        </w:rPr>
        <w:t>Норма расходов на питание в день, из расчета на одного обучающегося в текущем учебном году 32,50 руб., для обучающихся сирот – 127  руб., в выходные и праздничные дни –  139 руб.</w:t>
      </w:r>
    </w:p>
    <w:p w:rsidR="00AA3063" w:rsidRPr="00004209" w:rsidRDefault="00AA3063" w:rsidP="000042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Столовая работает ежедневно. Стоимость одного обеда составляет в среднем около </w:t>
      </w:r>
      <w:r w:rsidR="00004209" w:rsidRPr="00004209">
        <w:rPr>
          <w:rFonts w:ascii="Times New Roman" w:eastAsia="Calibri" w:hAnsi="Times New Roman" w:cs="Times New Roman"/>
          <w:sz w:val="28"/>
          <w:szCs w:val="28"/>
        </w:rPr>
        <w:t>32,50 руб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блюда в столовой соответствуют ассортименту блюд, заявленному в меню. </w:t>
      </w:r>
      <w:r w:rsidR="00347D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 СПО 3 меню и буфет.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Производится строгое соблюдение соответствия веса блюд весу, заявленному в меню. Так же </w:t>
      </w: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постоянно соблюдается температурный режим подачи блюд и режим норм хранения продуктов. Имеется наличие «контрольных» блюд и суточных проб. Санитарно-гигиеническое состояние столовой соответствует норме. В техникуме создана комиссия по контролю за качеством питания, в которую входят: заместитель директора по УВР, фельдшер, бухгалтер, социальный педагог. Комиссией проводится постоянный контроль за качеством питания и за нормой отпускаемых продуктов. Имеется договор на поставку продуктов питания   с организациями города, выигравшими тендер.</w:t>
      </w:r>
    </w:p>
    <w:p w:rsidR="00AA3063" w:rsidRPr="00004209" w:rsidRDefault="00AA3063" w:rsidP="00004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765"/>
        <w:gridCol w:w="2976"/>
        <w:gridCol w:w="2552"/>
      </w:tblGrid>
      <w:tr w:rsidR="00004209" w:rsidRPr="00004209" w:rsidTr="004606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A3063" w:rsidRPr="00004209" w:rsidRDefault="00AA3063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социально-бытовых условий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помещений социально-бытового и иного назначения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владения, пользования зданиями и помещениями</w:t>
            </w:r>
          </w:p>
        </w:tc>
      </w:tr>
      <w:tr w:rsidR="00004209" w:rsidRPr="00004209" w:rsidTr="004606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Медицинское обслуживании, лечебно-оздоровительная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кабинет (36 кв.м.)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оперативном управлении.</w:t>
            </w:r>
          </w:p>
        </w:tc>
      </w:tr>
      <w:tr w:rsidR="00004209" w:rsidRPr="00004209" w:rsidTr="004606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Общественное питание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Столовая на 120 посадочных мест (150,7 кв.м.) оснащена необходимым технологическим оборудованием, мебелью и инвентарем для обеспечения обучающихся горячим питанием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оперативном управлении.</w:t>
            </w:r>
          </w:p>
        </w:tc>
      </w:tr>
      <w:tr w:rsidR="00004209" w:rsidRPr="00004209" w:rsidTr="004606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физической культуры и спорта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зал (187,5 кв.м.),тренажерный зал 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оснащены необходимым спортивным инвентарем и оборудованием 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Спортивная площадка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оперативном управлении.</w:t>
            </w:r>
          </w:p>
        </w:tc>
      </w:tr>
      <w:tr w:rsidR="00004209" w:rsidRPr="00004209" w:rsidTr="004606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Досуг, быт и отдых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Актовый зал на 200 посадочных мест(212,2 кв. м.)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Библиотека и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читальный зал 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Комната отдыха(50 кв. м.)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оперативном управлении.</w:t>
            </w:r>
          </w:p>
        </w:tc>
      </w:tr>
      <w:tr w:rsidR="00004209" w:rsidRPr="00004209" w:rsidTr="00460677">
        <w:trPr>
          <w:trHeight w:val="123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Хозяйственно-бытовое и санитарно-гигиеническое обслуживание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Бытовая комната(18кв.м.)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Душевые -2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Туалеты 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оперативном управлении.</w:t>
            </w:r>
          </w:p>
        </w:tc>
      </w:tr>
    </w:tbl>
    <w:p w:rsidR="00AA3063" w:rsidRPr="00004209" w:rsidRDefault="00AA3063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контингента обучающихся в техникуме нуждаются в социальной помощи следующие группы: </w:t>
      </w:r>
    </w:p>
    <w:p w:rsidR="00AA3063" w:rsidRPr="00004209" w:rsidRDefault="00AA3063" w:rsidP="000042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дети-сироты и дети, находящиеся под опекой и попечительством.</w:t>
      </w:r>
    </w:p>
    <w:p w:rsidR="00AA3063" w:rsidRPr="00004209" w:rsidRDefault="00AA3063" w:rsidP="0000420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студенты из малообеспеченных семей.</w:t>
      </w:r>
    </w:p>
    <w:p w:rsidR="00AA3063" w:rsidRPr="00004209" w:rsidRDefault="00AA3063" w:rsidP="000042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    Медицинское обслуживание обучающихся и сотрудников </w:t>
      </w:r>
      <w:r w:rsidR="00004209" w:rsidRPr="00004209">
        <w:rPr>
          <w:rFonts w:ascii="Times New Roman" w:eastAsia="Calibri" w:hAnsi="Times New Roman" w:cs="Times New Roman"/>
          <w:sz w:val="28"/>
          <w:szCs w:val="28"/>
        </w:rPr>
        <w:t xml:space="preserve"> в филиале</w:t>
      </w: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обеспечивает здравпункт, который является структурным подразделением МУ Саракташская РБ (лицензия  серия ЛО-56-01 №000232  от 22.07.2009г).</w:t>
      </w:r>
    </w:p>
    <w:p w:rsidR="00AA3063" w:rsidRPr="00004209" w:rsidRDefault="00AA3063" w:rsidP="000042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CellSpacing w:w="15" w:type="dxa"/>
        <w:tblInd w:w="-507" w:type="dxa"/>
        <w:tblLook w:val="04A0" w:firstRow="1" w:lastRow="0" w:firstColumn="1" w:lastColumn="0" w:noHBand="0" w:noVBand="1"/>
      </w:tblPr>
      <w:tblGrid>
        <w:gridCol w:w="567"/>
        <w:gridCol w:w="3544"/>
        <w:gridCol w:w="5812"/>
      </w:tblGrid>
      <w:tr w:rsidR="00004209" w:rsidRPr="00004209" w:rsidTr="002E3491">
        <w:trPr>
          <w:tblCellSpacing w:w="15" w:type="dxa"/>
        </w:trPr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35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для медицинского обслуживания и питания</w:t>
            </w:r>
          </w:p>
        </w:tc>
        <w:tc>
          <w:tcPr>
            <w:tcW w:w="57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(местоположение) помещений с указанием площади (кв. м.)</w:t>
            </w:r>
          </w:p>
        </w:tc>
      </w:tr>
      <w:tr w:rsidR="00004209" w:rsidRPr="00004209" w:rsidTr="002E3491">
        <w:trPr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04209" w:rsidRPr="00004209" w:rsidTr="002E3491">
        <w:trPr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для медицинского обслуживания обучающихся, воспитанников и работников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Здравпункт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Оренбургская область,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Саракташский район, п. Саракташ, ул. Красноармейская, 96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(Общежитие 1 этаж)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   – 70 кв.м.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004209" w:rsidRPr="00004209" w:rsidTr="002E3491">
        <w:trPr>
          <w:trHeight w:val="406"/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Кабинет фельдшера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Площадь 16,8кв.м.</w:t>
            </w:r>
          </w:p>
        </w:tc>
      </w:tr>
      <w:tr w:rsidR="00004209" w:rsidRPr="00004209" w:rsidTr="002E3491">
        <w:trPr>
          <w:trHeight w:val="214"/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Процедурный кабинет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Площадь 17,4кв.м</w:t>
            </w:r>
          </w:p>
        </w:tc>
      </w:tr>
      <w:tr w:rsidR="00004209" w:rsidRPr="00004209" w:rsidTr="002E3491">
        <w:trPr>
          <w:trHeight w:val="214"/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Изолятор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Площадь 15,7кв.м</w:t>
            </w:r>
          </w:p>
        </w:tc>
      </w:tr>
      <w:tr w:rsidR="00004209" w:rsidRPr="00004209" w:rsidTr="002E3491">
        <w:trPr>
          <w:trHeight w:val="51"/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Кабинет зубного врача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Площадь 17,9кв.м</w:t>
            </w:r>
          </w:p>
        </w:tc>
      </w:tr>
      <w:tr w:rsidR="00004209" w:rsidRPr="00004209" w:rsidTr="002E3491">
        <w:trPr>
          <w:tblCellSpacing w:w="15" w:type="dxa"/>
        </w:trPr>
        <w:tc>
          <w:tcPr>
            <w:tcW w:w="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для питания обучающихся, воспитанников и работников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3063" w:rsidRPr="00004209" w:rsidRDefault="00AA3063" w:rsidP="0000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Столовая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Оренбургская область,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Саракташский район, п. Саракташ, ул. Красноармейская, 96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(Теоретический корпус – 1 этаж)</w:t>
            </w:r>
          </w:p>
          <w:p w:rsidR="00AA3063" w:rsidRPr="00004209" w:rsidRDefault="00AA3063" w:rsidP="000042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eastAsia="Calibri" w:hAnsi="Times New Roman" w:cs="Times New Roman"/>
                <w:sz w:val="28"/>
                <w:szCs w:val="28"/>
              </w:rPr>
              <w:t>Площадь- 400 кв.м.</w:t>
            </w:r>
          </w:p>
        </w:tc>
      </w:tr>
    </w:tbl>
    <w:p w:rsidR="00AA3063" w:rsidRPr="00004209" w:rsidRDefault="00AA3063" w:rsidP="0000420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AA3063" w:rsidRPr="00004209" w:rsidRDefault="00AA3063" w:rsidP="0000420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Медицинская  деятельность здравпункта осуществляется в соответствии с законодательством РФ, нормативно-правовыми актами и методическими материалами по вопросам деятельности здравпункта, документами Министерства здравоохранения РФ, органами исполнительной власти Саракташского района, Уставом техникума. Основными функциями заведующего здравпунктом -   фельдшера являются: оказание первой доврачебной помощи при внезапных заболеваниях, травмах, отравлениях в учебном заведении;  направление больных и пострадавших в поликлинику </w:t>
      </w:r>
      <w:r w:rsidRPr="000042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или больницу; участие в разработке мероприятий по снижению заболеваемости и травматизма; проведение  противоэпидемических  мероприятий, контроль качества  питания обучающихся, качества хранения продуктов. 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04209" w:rsidRPr="00004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Национальный состав обучающихся</w:t>
      </w:r>
      <w:r w:rsidRPr="00004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филиале неоднороден: русские, татары, казахи, башкиры, украинцы, мордва, немцы, азербайджанцы. 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ab/>
        <w:t xml:space="preserve">На территории филиала имеется общежитие на 200 человек.  Проживают в общежитии 70 обучающихся. Каждая комната оборудована  кроватями, шкафами, столами, стульями, у каждого имеется своя тумбочка для личных вещей. В общежитии имеется 2 бытовых комнаты, где установлены 4 электрических плиты, для приготовления пищи, 4 холодильника .  Работают 4 туалета, 3 душа, 4 умывальные комнаты, комната гигиены.  Также имеется комната для приготовления домашнего задания, комната отдыха. 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4209">
        <w:rPr>
          <w:rFonts w:ascii="Times New Roman" w:eastAsia="Calibri" w:hAnsi="Times New Roman" w:cs="Times New Roman"/>
          <w:sz w:val="28"/>
          <w:szCs w:val="28"/>
        </w:rPr>
        <w:tab/>
        <w:t>В основном  корпусе  филиала  имеется собственная столовая на  100 посадочных мест. Расходы на питание производятся ежемесячно исходя из норм расходов, утвержденных согласно смете доходов и расходов в образовательном учреждении. Норма расходов на питание в день, из расчета на одного обучающегося в текущем учебном году 32,50 руб., для обучающихся сирот – 127  руб., в выходные и праздничные дни –  139 руб.</w:t>
      </w: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рублей (в среднем). Для детей ОВЗ проживающих дома -85,0рублей, для детей ОВЗ проживающих в общежитии образовательной организации 127,0рублей.  Столовая работает ежедневно. Обеспечиваются питанием в среднем  220 обучающихся.  Все блюда в столовой соответствуют ассортименту  блюд, заявленному в меню, вес блюд соответствует весу, заявленному в меню. Температурный режим подачи блюд и режим норм хранения продуктов постоянно соблюдаются. В филиале создана комиссия по контролю за качеством питания в которую, входят заместитель заведующего филиала по воспитательной работе, фельдшер, калькулятор, социальный педагог. Комиссией проводится постоянный контроль, за качеством питания и за нормой отпускаемых продуктов.</w:t>
      </w:r>
    </w:p>
    <w:p w:rsidR="00AA3063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      В социальной помощи среди контингента обучающихся нуждаются  дети-сироты и дети, находящиеся под опекой и попечительством; обучающиеся из малообеспеченных семей. </w:t>
      </w:r>
    </w:p>
    <w:p w:rsidR="00575AF0" w:rsidRDefault="00575AF0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5AF0" w:rsidRPr="00004209" w:rsidRDefault="00575AF0" w:rsidP="00575A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Социальный паспорт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ГАПОУ «НГРТ» г.Оренбург</w:t>
      </w:r>
      <w:r w:rsidRPr="00575A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4209">
        <w:rPr>
          <w:rFonts w:ascii="Times New Roman" w:eastAsia="Calibri" w:hAnsi="Times New Roman" w:cs="Times New Roman"/>
          <w:sz w:val="28"/>
          <w:szCs w:val="28"/>
        </w:rPr>
        <w:t>на 2016-2017 уч.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3"/>
        <w:gridCol w:w="1847"/>
        <w:gridCol w:w="1713"/>
        <w:gridCol w:w="1713"/>
        <w:gridCol w:w="1745"/>
      </w:tblGrid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К</w:t>
            </w: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атегория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1 курс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2 курс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3 курс</w:t>
            </w:r>
          </w:p>
        </w:tc>
        <w:tc>
          <w:tcPr>
            <w:tcW w:w="1745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И</w:t>
            </w: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того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Малообеспеченные семьи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04209">
              <w:rPr>
                <w:rFonts w:ascii="Times New Roman" w:hAnsi="Times New Roman"/>
                <w:sz w:val="28"/>
                <w:szCs w:val="28"/>
              </w:rPr>
              <w:t>нвалиды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04209">
              <w:rPr>
                <w:rFonts w:ascii="Times New Roman" w:hAnsi="Times New Roman"/>
                <w:sz w:val="28"/>
                <w:szCs w:val="28"/>
              </w:rPr>
              <w:t>ироты</w:t>
            </w:r>
          </w:p>
        </w:tc>
        <w:tc>
          <w:tcPr>
            <w:tcW w:w="1847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Дети ОВЗ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45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575AF0" w:rsidTr="00575AF0">
        <w:tc>
          <w:tcPr>
            <w:tcW w:w="2553" w:type="dxa"/>
          </w:tcPr>
          <w:p w:rsidR="00575AF0" w:rsidRPr="00004209" w:rsidRDefault="00575AF0" w:rsidP="000042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Иногородних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745" w:type="dxa"/>
          </w:tcPr>
          <w:p w:rsidR="00575AF0" w:rsidRDefault="002E5865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337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575AF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Живут в общежитии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45" w:type="dxa"/>
          </w:tcPr>
          <w:p w:rsidR="00575AF0" w:rsidRDefault="002E5865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</w:tr>
      <w:tr w:rsidR="00575AF0" w:rsidTr="00575AF0">
        <w:tc>
          <w:tcPr>
            <w:tcW w:w="2553" w:type="dxa"/>
          </w:tcPr>
          <w:p w:rsidR="00575AF0" w:rsidRDefault="00575AF0" w:rsidP="00575AF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Живут у родственников</w:t>
            </w:r>
          </w:p>
        </w:tc>
        <w:tc>
          <w:tcPr>
            <w:tcW w:w="1847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713" w:type="dxa"/>
          </w:tcPr>
          <w:p w:rsidR="00575AF0" w:rsidRDefault="00575AF0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13" w:type="dxa"/>
          </w:tcPr>
          <w:p w:rsidR="00575AF0" w:rsidRDefault="00021727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45" w:type="dxa"/>
          </w:tcPr>
          <w:p w:rsidR="00575AF0" w:rsidRDefault="002E5865" w:rsidP="000042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</w:tr>
    </w:tbl>
    <w:p w:rsidR="00AA3063" w:rsidRPr="00004209" w:rsidRDefault="00AA3063" w:rsidP="000042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3063" w:rsidRPr="00004209" w:rsidRDefault="00AA3063" w:rsidP="000042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>Социальный паспорт филиала ГАПОУ «Нефтегазоразведочный техникум» п. Саракташ на 2016-2017 уч. гг.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552"/>
        <w:gridCol w:w="1836"/>
        <w:gridCol w:w="1543"/>
        <w:gridCol w:w="1530"/>
        <w:gridCol w:w="1980"/>
      </w:tblGrid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460677" w:rsidRDefault="00575AF0" w:rsidP="00004209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К</w:t>
            </w:r>
            <w:r w:rsidR="00AA3063"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атегория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460677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1 курс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460677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2 курс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460677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3 курс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460677" w:rsidRDefault="00575AF0" w:rsidP="00004209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И</w:t>
            </w:r>
            <w:r w:rsidR="00AA3063" w:rsidRPr="00460677">
              <w:rPr>
                <w:rFonts w:ascii="Times New Roman" w:hAnsi="Times New Roman"/>
                <w:sz w:val="28"/>
                <w:szCs w:val="28"/>
                <w:highlight w:val="yellow"/>
              </w:rPr>
              <w:t>того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Малообеспеченные семьи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Неблагополучные семьи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Молодые семьи с детьми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 xml:space="preserve">      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ind w:left="28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575AF0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AA3063" w:rsidRPr="00004209">
              <w:rPr>
                <w:rFonts w:ascii="Times New Roman" w:hAnsi="Times New Roman"/>
                <w:sz w:val="28"/>
                <w:szCs w:val="28"/>
              </w:rPr>
              <w:t>нвалиды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63" w:rsidRPr="00004209" w:rsidRDefault="002E3491" w:rsidP="00004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ind w:left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575AF0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AA3063" w:rsidRPr="00004209">
              <w:rPr>
                <w:rFonts w:ascii="Times New Roman" w:hAnsi="Times New Roman"/>
                <w:sz w:val="28"/>
                <w:szCs w:val="28"/>
              </w:rPr>
              <w:t>ироты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63" w:rsidRPr="00004209" w:rsidRDefault="002E3491" w:rsidP="00004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ind w:left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Опекаемые сироты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63" w:rsidRPr="00004209" w:rsidRDefault="002E3491" w:rsidP="00004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ind w:left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04209" w:rsidRPr="00004209" w:rsidTr="00AA306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Дети ОВЗ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0042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63" w:rsidRPr="00004209" w:rsidRDefault="002E3491" w:rsidP="00004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63" w:rsidRPr="00004209" w:rsidRDefault="00AA3063" w:rsidP="002E3491">
            <w:pPr>
              <w:ind w:left="4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0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</w:tbl>
    <w:p w:rsidR="00AA3063" w:rsidRDefault="00AA3063" w:rsidP="000042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258F" w:rsidRPr="00004209" w:rsidRDefault="0059258F" w:rsidP="000042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3063" w:rsidRPr="00004209" w:rsidRDefault="00AA3063" w:rsidP="000042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209">
        <w:rPr>
          <w:rFonts w:ascii="Times New Roman" w:eastAsia="Calibri" w:hAnsi="Times New Roman" w:cs="Times New Roman"/>
          <w:sz w:val="28"/>
          <w:szCs w:val="28"/>
        </w:rPr>
        <w:t xml:space="preserve">        Дети-сироты  получают ежемесячно  социальную стипендию в размере 1102 руб.; компенсацию за проезд – 500 руб.; Выплачивается ежегодное пособие на одежду в размере 22608,0 руб., на учебную литературу – 1278 руб.  При выпуске они получают выходное пособие – 500 руб., пособие на приобретение мягкого инвентаря и одежды 63378,0рублей. Дети с ОВЗ: выплачивается ежегодное пособие на одежду в размере  18840,0руб.</w:t>
      </w:r>
    </w:p>
    <w:p w:rsidR="00004209" w:rsidRDefault="00004209" w:rsidP="00004209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</w:rPr>
      </w:pPr>
    </w:p>
    <w:p w:rsidR="00AA3063" w:rsidRDefault="00004209" w:rsidP="00004209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</w:rPr>
      </w:pPr>
      <w:r w:rsidRPr="00004209"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</w:rPr>
        <w:t>3.5Финансовое обеспечение учреждения.</w:t>
      </w:r>
    </w:p>
    <w:p w:rsidR="00004209" w:rsidRPr="00004209" w:rsidRDefault="00004209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ГАПОУ «Нефтегазоразведочный техникум»  г. Оренбурга находится в ведении субъекта РФ, и финансируется из областного бюджета.</w:t>
      </w:r>
    </w:p>
    <w:p w:rsidR="00004209" w:rsidRPr="00004209" w:rsidRDefault="00004209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Уставом учреждения дополнительным источником финансирования является внебюджетная деятельность. Основным доходом внебюджетной деятельности являются образовательные услуги. </w:t>
      </w:r>
    </w:p>
    <w:p w:rsidR="00004209" w:rsidRPr="00004209" w:rsidRDefault="00004209" w:rsidP="000042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09" w:rsidRPr="00004209" w:rsidRDefault="00004209" w:rsidP="000042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</w:t>
      </w:r>
      <w:r w:rsidR="002F7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обеспечение учреждения за 2014-2017</w:t>
      </w:r>
      <w:r w:rsidRPr="00004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(тыс. руб.)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1"/>
        <w:gridCol w:w="1517"/>
        <w:gridCol w:w="1424"/>
        <w:gridCol w:w="1155"/>
        <w:gridCol w:w="1201"/>
        <w:gridCol w:w="1530"/>
      </w:tblGrid>
      <w:tr w:rsidR="002F70B6" w:rsidRPr="00004209" w:rsidTr="002F70B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2015г.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2016г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2F70B6" w:rsidRPr="00004209" w:rsidTr="002F70B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 области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58338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66467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59954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59092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243851</w:t>
            </w:r>
          </w:p>
        </w:tc>
      </w:tr>
      <w:tr w:rsidR="002F70B6" w:rsidRPr="00004209" w:rsidTr="002F70B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Внебюджетные </w:t>
            </w: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средства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9622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16414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15781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56817</w:t>
            </w:r>
          </w:p>
        </w:tc>
      </w:tr>
      <w:tr w:rsidR="002F70B6" w:rsidRPr="00004209" w:rsidTr="002F70B6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Всего: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67960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4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81467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76368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B6" w:rsidRPr="00004209" w:rsidRDefault="002F70B6" w:rsidP="002F7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74837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0B6" w:rsidRPr="00004209" w:rsidRDefault="002F70B6" w:rsidP="0000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300668</w:t>
            </w:r>
          </w:p>
        </w:tc>
      </w:tr>
    </w:tbl>
    <w:p w:rsidR="00004209" w:rsidRPr="00004209" w:rsidRDefault="00004209" w:rsidP="0000420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4209" w:rsidRPr="00460677" w:rsidRDefault="00004209" w:rsidP="004606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</w:t>
      </w:r>
      <w:r w:rsidRPr="0046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реализации профессиональных образовательных программ - кадровое, материально-техническое  обеспечение учебного процесса, социально-бытовые условия и финансирование образовательной деятельности техникума, в целом соответствуют требованиям Федерального государственного образовательного стандарта. </w:t>
      </w:r>
    </w:p>
    <w:p w:rsidR="00004209" w:rsidRPr="00004209" w:rsidRDefault="00004209" w:rsidP="0000420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A2261" w:rsidRDefault="002F70B6" w:rsidP="00BA2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A2261" w:rsidRPr="00D71260">
        <w:rPr>
          <w:rFonts w:ascii="Times New Roman" w:hAnsi="Times New Roman" w:cs="Times New Roman"/>
          <w:b/>
          <w:sz w:val="28"/>
          <w:szCs w:val="28"/>
        </w:rPr>
        <w:t>.</w:t>
      </w:r>
      <w:r w:rsidR="00347DE8">
        <w:rPr>
          <w:rFonts w:ascii="Times New Roman" w:hAnsi="Times New Roman" w:cs="Times New Roman"/>
          <w:b/>
          <w:sz w:val="28"/>
          <w:szCs w:val="28"/>
        </w:rPr>
        <w:t>0</w:t>
      </w:r>
      <w:r w:rsidR="00BA2261" w:rsidRPr="00D71260">
        <w:rPr>
          <w:rFonts w:ascii="Times New Roman" w:hAnsi="Times New Roman" w:cs="Times New Roman"/>
          <w:b/>
          <w:sz w:val="28"/>
          <w:szCs w:val="28"/>
        </w:rPr>
        <w:t xml:space="preserve"> Структура подготовки</w:t>
      </w:r>
      <w:r w:rsidR="00BA2261">
        <w:rPr>
          <w:rFonts w:ascii="Times New Roman" w:hAnsi="Times New Roman" w:cs="Times New Roman"/>
          <w:b/>
          <w:sz w:val="28"/>
          <w:szCs w:val="28"/>
        </w:rPr>
        <w:t xml:space="preserve"> специалистов</w:t>
      </w:r>
    </w:p>
    <w:p w:rsidR="002F70B6" w:rsidRDefault="002F70B6" w:rsidP="00BA22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Pr="002F70B6">
        <w:rPr>
          <w:rFonts w:ascii="Times New Roman" w:hAnsi="Times New Roman" w:cs="Times New Roman"/>
          <w:b/>
          <w:sz w:val="28"/>
          <w:szCs w:val="28"/>
        </w:rPr>
        <w:t>Направления подготовки специалистов</w:t>
      </w:r>
    </w:p>
    <w:p w:rsidR="00BA2261" w:rsidRDefault="00BA2261" w:rsidP="00BA2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71260">
        <w:rPr>
          <w:rFonts w:ascii="Times New Roman" w:hAnsi="Times New Roman" w:cs="Times New Roman"/>
          <w:sz w:val="28"/>
          <w:szCs w:val="28"/>
        </w:rPr>
        <w:t>В соответствии с лицензией в насто</w:t>
      </w:r>
      <w:r>
        <w:rPr>
          <w:rFonts w:ascii="Times New Roman" w:hAnsi="Times New Roman" w:cs="Times New Roman"/>
          <w:sz w:val="28"/>
          <w:szCs w:val="28"/>
        </w:rPr>
        <w:t>ящее время в техникуме осуществ</w:t>
      </w:r>
      <w:r w:rsidRPr="00D71260">
        <w:rPr>
          <w:rFonts w:ascii="Times New Roman" w:hAnsi="Times New Roman" w:cs="Times New Roman"/>
          <w:sz w:val="28"/>
          <w:szCs w:val="28"/>
        </w:rPr>
        <w:t>ляется:</w:t>
      </w:r>
    </w:p>
    <w:p w:rsidR="00BA2261" w:rsidRPr="00BA2261" w:rsidRDefault="00BA2261" w:rsidP="00BA2261">
      <w:pPr>
        <w:rPr>
          <w:rFonts w:ascii="Times New Roman" w:hAnsi="Times New Roman" w:cs="Times New Roman"/>
          <w:sz w:val="28"/>
          <w:szCs w:val="28"/>
        </w:rPr>
      </w:pPr>
      <w:r w:rsidRPr="00BA2261">
        <w:rPr>
          <w:rFonts w:ascii="Times New Roman" w:hAnsi="Times New Roman" w:cs="Times New Roman"/>
          <w:sz w:val="28"/>
          <w:szCs w:val="28"/>
        </w:rPr>
        <w:t xml:space="preserve"> - подготовка специалистов среднего звена</w:t>
      </w:r>
    </w:p>
    <w:tbl>
      <w:tblPr>
        <w:tblStyle w:val="a3"/>
        <w:tblW w:w="0" w:type="auto"/>
        <w:tblInd w:w="-432" w:type="dxa"/>
        <w:tblLook w:val="04A0" w:firstRow="1" w:lastRow="0" w:firstColumn="1" w:lastColumn="0" w:noHBand="0" w:noVBand="1"/>
      </w:tblPr>
      <w:tblGrid>
        <w:gridCol w:w="630"/>
        <w:gridCol w:w="3330"/>
        <w:gridCol w:w="3755"/>
        <w:gridCol w:w="2288"/>
      </w:tblGrid>
      <w:tr w:rsidR="00BA2261" w:rsidRPr="00BA2261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0" w:type="dxa"/>
          </w:tcPr>
          <w:p w:rsid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реализуемых основных профессиональных </w:t>
            </w:r>
          </w:p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3755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реализуемых основных профессиональных образовательных программ</w:t>
            </w:r>
          </w:p>
        </w:tc>
        <w:tc>
          <w:tcPr>
            <w:tcW w:w="2288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</w:tr>
      <w:tr w:rsidR="00BA2261" w:rsidRPr="00BA2261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21.02.02</w:t>
            </w:r>
          </w:p>
        </w:tc>
        <w:tc>
          <w:tcPr>
            <w:tcW w:w="3755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Бурение нефтяных и газовых скважин</w:t>
            </w:r>
          </w:p>
        </w:tc>
        <w:tc>
          <w:tcPr>
            <w:tcW w:w="2288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</w:tc>
      </w:tr>
      <w:tr w:rsidR="00BA2261" w:rsidRPr="00BA2261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21.02.02</w:t>
            </w:r>
          </w:p>
        </w:tc>
        <w:tc>
          <w:tcPr>
            <w:tcW w:w="3755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Бурение нефтяных и газовых скважин</w:t>
            </w:r>
          </w:p>
        </w:tc>
        <w:tc>
          <w:tcPr>
            <w:tcW w:w="2288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BA2261" w:rsidRPr="00BA2261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BA2261" w:rsidRPr="00BA2261" w:rsidRDefault="00BA2261" w:rsidP="00BA2261">
            <w:pPr>
              <w:tabs>
                <w:tab w:val="left" w:pos="1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18.02.01</w:t>
            </w:r>
          </w:p>
        </w:tc>
        <w:tc>
          <w:tcPr>
            <w:tcW w:w="3755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Аналитический контроль качества химических соединений</w:t>
            </w:r>
          </w:p>
        </w:tc>
        <w:tc>
          <w:tcPr>
            <w:tcW w:w="2288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</w:tbl>
    <w:p w:rsidR="00BA2261" w:rsidRPr="00BA2261" w:rsidRDefault="00BA2261" w:rsidP="00BA2261">
      <w:pPr>
        <w:rPr>
          <w:rFonts w:ascii="Times New Roman" w:hAnsi="Times New Roman" w:cs="Times New Roman"/>
          <w:sz w:val="28"/>
          <w:szCs w:val="28"/>
        </w:rPr>
      </w:pPr>
      <w:r w:rsidRPr="00BA2261">
        <w:rPr>
          <w:rFonts w:ascii="Times New Roman" w:hAnsi="Times New Roman" w:cs="Times New Roman"/>
          <w:sz w:val="28"/>
          <w:szCs w:val="28"/>
        </w:rPr>
        <w:t>- подготовка квалифицированных рабочих служащих</w:t>
      </w:r>
    </w:p>
    <w:tbl>
      <w:tblPr>
        <w:tblStyle w:val="a3"/>
        <w:tblW w:w="0" w:type="auto"/>
        <w:tblInd w:w="-432" w:type="dxa"/>
        <w:tblLook w:val="04A0" w:firstRow="1" w:lastRow="0" w:firstColumn="1" w:lastColumn="0" w:noHBand="0" w:noVBand="1"/>
      </w:tblPr>
      <w:tblGrid>
        <w:gridCol w:w="630"/>
        <w:gridCol w:w="3330"/>
        <w:gridCol w:w="3755"/>
        <w:gridCol w:w="2288"/>
      </w:tblGrid>
      <w:tr w:rsidR="00BA2261" w:rsidRPr="00BA2261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0" w:type="dxa"/>
          </w:tcPr>
          <w:p w:rsid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реализуемых основных профессиональных </w:t>
            </w:r>
          </w:p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3755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реализуемых основных профессиональных образовательных программ</w:t>
            </w:r>
          </w:p>
        </w:tc>
        <w:tc>
          <w:tcPr>
            <w:tcW w:w="2288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21.01.02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Оператор по ремонту скважин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tabs>
                <w:tab w:val="left" w:pos="101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21.01.04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Машинист на буровых установках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23.01.03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tabs>
                <w:tab w:val="left" w:pos="2506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 xml:space="preserve">19.01.17  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38.01.02  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Продавец, контролер-кассир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tabs>
                <w:tab w:val="left" w:pos="2543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35.01.14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3" w:right="-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по техническому обслуживанию и ремонту машинно-тракторного парка</w:t>
            </w:r>
          </w:p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BA2261" w:rsidRPr="00BA2261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13249</w:t>
            </w:r>
          </w:p>
        </w:tc>
        <w:tc>
          <w:tcPr>
            <w:tcW w:w="3755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Кухонный рабочий</w:t>
            </w:r>
          </w:p>
        </w:tc>
        <w:tc>
          <w:tcPr>
            <w:tcW w:w="2288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</w:tbl>
    <w:p w:rsidR="00BA2261" w:rsidRDefault="00BA2261" w:rsidP="00BA2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AA9">
        <w:rPr>
          <w:rFonts w:ascii="Times New Roman" w:hAnsi="Times New Roman" w:cs="Times New Roman"/>
          <w:sz w:val="28"/>
          <w:szCs w:val="28"/>
        </w:rPr>
        <w:t>Профессиональное обучение</w:t>
      </w:r>
    </w:p>
    <w:tbl>
      <w:tblPr>
        <w:tblStyle w:val="a3"/>
        <w:tblW w:w="0" w:type="auto"/>
        <w:tblInd w:w="-432" w:type="dxa"/>
        <w:tblLook w:val="04A0" w:firstRow="1" w:lastRow="0" w:firstColumn="1" w:lastColumn="0" w:noHBand="0" w:noVBand="1"/>
      </w:tblPr>
      <w:tblGrid>
        <w:gridCol w:w="630"/>
        <w:gridCol w:w="3330"/>
        <w:gridCol w:w="3755"/>
        <w:gridCol w:w="2288"/>
      </w:tblGrid>
      <w:tr w:rsidR="00BA2261" w:rsidRPr="00732525" w:rsidTr="00BA2261">
        <w:tc>
          <w:tcPr>
            <w:tcW w:w="630" w:type="dxa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0" w:type="dxa"/>
          </w:tcPr>
          <w:p w:rsid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реализуемых основных профессиональных </w:t>
            </w:r>
          </w:p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3755" w:type="dxa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реализуемых основных профессиональных образовательных программ</w:t>
            </w:r>
          </w:p>
        </w:tc>
        <w:tc>
          <w:tcPr>
            <w:tcW w:w="2288" w:type="dxa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16840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бурильщика эксплуатационного и </w:t>
            </w:r>
            <w:r w:rsidRPr="007325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разведочного бурения скважин на нефть и газ (первый)</w:t>
            </w:r>
          </w:p>
        </w:tc>
        <w:tc>
          <w:tcPr>
            <w:tcW w:w="2288" w:type="dxa"/>
          </w:tcPr>
          <w:p w:rsidR="00BA2261" w:rsidRPr="00081221" w:rsidRDefault="00BA2261" w:rsidP="00BA226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81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16839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Помощник бурильщика эксплуатационного и разведочного бурения скважин на нефть и газ (второй)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16835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Помощник бурильщика капитального ремонта скважин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18497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Слесарь по обслуживанию буровых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18559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Слесарь-ремонтник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18511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16199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Оператор электронно-вычислительных и вычислительных машин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13321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Лаборант химического анализа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18897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Стропальщик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18497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Слесарь по обслуживанию буровых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13558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Машинист буровой установки</w:t>
            </w:r>
          </w:p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(Строительные, монтажные и ремонтно-строительные работы)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13590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Машинист буровой установки</w:t>
            </w:r>
          </w:p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(горные работы)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13592</w:t>
            </w: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Машинист буровых установок на нефть и газ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Водитель автомобиля кат. «В»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Водитель автомобиля кат. «С»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  <w:vAlign w:val="center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5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ГНВП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16675</w:t>
            </w:r>
          </w:p>
        </w:tc>
        <w:tc>
          <w:tcPr>
            <w:tcW w:w="3755" w:type="dxa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19203</w:t>
            </w:r>
          </w:p>
        </w:tc>
        <w:tc>
          <w:tcPr>
            <w:tcW w:w="3755" w:type="dxa"/>
          </w:tcPr>
          <w:p w:rsidR="00BA2261" w:rsidRPr="00732525" w:rsidRDefault="00BA2261" w:rsidP="00BA22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Тракторист категории «В,С,Е,</w:t>
            </w:r>
            <w:r w:rsidRPr="007325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:rsidR="00BA2261" w:rsidRPr="00732525" w:rsidTr="00BA2261">
        <w:tc>
          <w:tcPr>
            <w:tcW w:w="630" w:type="dxa"/>
          </w:tcPr>
          <w:p w:rsidR="00BA2261" w:rsidRPr="00BA2261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6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330" w:type="dxa"/>
            <w:vAlign w:val="center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55" w:type="dxa"/>
          </w:tcPr>
          <w:p w:rsidR="00BA2261" w:rsidRPr="00732525" w:rsidRDefault="00BA2261" w:rsidP="00BA22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525">
              <w:rPr>
                <w:rFonts w:ascii="Times New Roman" w:hAnsi="Times New Roman" w:cs="Times New Roman"/>
                <w:sz w:val="24"/>
                <w:szCs w:val="24"/>
              </w:rPr>
              <w:t>Водитель автомобиля кат. «Е»</w:t>
            </w:r>
          </w:p>
        </w:tc>
        <w:tc>
          <w:tcPr>
            <w:tcW w:w="2288" w:type="dxa"/>
          </w:tcPr>
          <w:p w:rsidR="00BA2261" w:rsidRDefault="00BA2261" w:rsidP="00BA2261">
            <w:r w:rsidRPr="008C2BCE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</w:tbl>
    <w:p w:rsidR="002E5865" w:rsidRDefault="002E5865" w:rsidP="00AF7C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C5B" w:rsidRDefault="00AF7C5B" w:rsidP="00AF7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AA9">
        <w:rPr>
          <w:rFonts w:ascii="Times New Roman" w:hAnsi="Times New Roman" w:cs="Times New Roman"/>
          <w:sz w:val="28"/>
          <w:szCs w:val="28"/>
        </w:rPr>
        <w:t>Сформированный контингент соответствует контрольным цифрам приема, определённым учредителем.</w:t>
      </w:r>
    </w:p>
    <w:p w:rsidR="00AA0FA0" w:rsidRDefault="00AA0FA0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FA0" w:rsidRDefault="00AA0FA0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77" w:rsidRDefault="00460677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77" w:rsidRDefault="00460677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77" w:rsidRDefault="00460677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77" w:rsidRDefault="00460677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77" w:rsidRDefault="00460677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AF7C5B" w:rsidRPr="00AA0FA0">
        <w:rPr>
          <w:rFonts w:ascii="Times New Roman" w:hAnsi="Times New Roman" w:cs="Times New Roman"/>
          <w:b/>
          <w:sz w:val="28"/>
          <w:szCs w:val="28"/>
        </w:rPr>
        <w:t>анные о контингенте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в ГАПОУ «НГРТ» г.Оренбург</w:t>
      </w:r>
    </w:p>
    <w:p w:rsidR="00AF7C5B" w:rsidRDefault="00AF7C5B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F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5865" w:rsidRDefault="002E5865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5B" w:rsidRPr="00AA0FA0" w:rsidRDefault="00AF7C5B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FA0">
        <w:rPr>
          <w:rFonts w:ascii="Times New Roman" w:hAnsi="Times New Roman" w:cs="Times New Roman"/>
          <w:b/>
          <w:sz w:val="28"/>
          <w:szCs w:val="28"/>
        </w:rPr>
        <w:t>по состоянию</w:t>
      </w:r>
    </w:p>
    <w:p w:rsidR="00AF7C5B" w:rsidRPr="00AA0FA0" w:rsidRDefault="00AF7C5B" w:rsidP="00AF7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FA0">
        <w:rPr>
          <w:rFonts w:ascii="Times New Roman" w:hAnsi="Times New Roman" w:cs="Times New Roman"/>
          <w:b/>
          <w:sz w:val="28"/>
          <w:szCs w:val="28"/>
        </w:rPr>
        <w:t>на 01 апреля 2017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Показатель 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Всего групп: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100 %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Всего обучающихся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803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100 %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в т.ч. ППСЗ из них: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636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79 %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на 1 курсе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30%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на 2 курсе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26%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на 3 курсе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24%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на 4 курсе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20%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в т.ч ППКРС из них: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21 %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 xml:space="preserve">на 1 курсе 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44%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 xml:space="preserve">на 2 курсе 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55 %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на 3 курсе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Обучающиеся, получающие образование по формам обучения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 xml:space="preserve">очное 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77 %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заочное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3191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23 %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Дети-сироты и дети, оставшиеся без попечения родителей и лица из их числа</w:t>
            </w:r>
          </w:p>
        </w:tc>
        <w:tc>
          <w:tcPr>
            <w:tcW w:w="3190" w:type="dxa"/>
          </w:tcPr>
          <w:p w:rsidR="00AF7C5B" w:rsidRPr="00AA0FA0" w:rsidRDefault="002E5865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91" w:type="dxa"/>
          </w:tcPr>
          <w:p w:rsidR="00AF7C5B" w:rsidRPr="00AA0FA0" w:rsidRDefault="002E5865" w:rsidP="002E586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3%</w:t>
            </w:r>
          </w:p>
        </w:tc>
      </w:tr>
      <w:tr w:rsidR="00AF7C5B" w:rsidRPr="00AA0FA0" w:rsidTr="00A44ECF"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Дети-инвалиды и лица с ОВЗ</w:t>
            </w:r>
          </w:p>
        </w:tc>
        <w:tc>
          <w:tcPr>
            <w:tcW w:w="3190" w:type="dxa"/>
          </w:tcPr>
          <w:p w:rsidR="00AF7C5B" w:rsidRPr="00AA0FA0" w:rsidRDefault="00AF7C5B" w:rsidP="00A44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AF7C5B" w:rsidRPr="00AA0FA0" w:rsidRDefault="00AA0FA0" w:rsidP="00A44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A0">
              <w:rPr>
                <w:rFonts w:ascii="Times New Roman" w:hAnsi="Times New Roman" w:cs="Times New Roman"/>
                <w:b/>
                <w:sz w:val="28"/>
                <w:szCs w:val="28"/>
              </w:rPr>
              <w:t>1%</w:t>
            </w:r>
          </w:p>
        </w:tc>
      </w:tr>
    </w:tbl>
    <w:tbl>
      <w:tblPr>
        <w:tblStyle w:val="a3"/>
        <w:tblpPr w:leftFromText="180" w:rightFromText="180" w:tblpX="-862" w:tblpY="540"/>
        <w:tblW w:w="10614" w:type="dxa"/>
        <w:tblLayout w:type="fixed"/>
        <w:tblLook w:val="04A0" w:firstRow="1" w:lastRow="0" w:firstColumn="1" w:lastColumn="0" w:noHBand="0" w:noVBand="1"/>
      </w:tblPr>
      <w:tblGrid>
        <w:gridCol w:w="236"/>
        <w:gridCol w:w="34"/>
        <w:gridCol w:w="1620"/>
        <w:gridCol w:w="103"/>
        <w:gridCol w:w="1786"/>
        <w:gridCol w:w="103"/>
        <w:gridCol w:w="54"/>
        <w:gridCol w:w="864"/>
        <w:gridCol w:w="103"/>
        <w:gridCol w:w="608"/>
        <w:gridCol w:w="103"/>
        <w:gridCol w:w="851"/>
        <w:gridCol w:w="39"/>
        <w:gridCol w:w="103"/>
        <w:gridCol w:w="379"/>
        <w:gridCol w:w="103"/>
        <w:gridCol w:w="549"/>
        <w:gridCol w:w="103"/>
        <w:gridCol w:w="509"/>
        <w:gridCol w:w="103"/>
        <w:gridCol w:w="640"/>
        <w:gridCol w:w="103"/>
        <w:gridCol w:w="640"/>
        <w:gridCol w:w="103"/>
        <w:gridCol w:w="759"/>
        <w:gridCol w:w="16"/>
      </w:tblGrid>
      <w:tr w:rsidR="00B2442C" w:rsidTr="00C421E9">
        <w:tc>
          <w:tcPr>
            <w:tcW w:w="270" w:type="dxa"/>
            <w:gridSpan w:val="2"/>
            <w:vMerge w:val="restart"/>
            <w:vAlign w:val="center"/>
          </w:tcPr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45D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1620" w:type="dxa"/>
            <w:vMerge w:val="restart"/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45D">
              <w:rPr>
                <w:rFonts w:ascii="Times New Roman" w:hAnsi="Times New Roman" w:cs="Times New Roman"/>
                <w:b/>
              </w:rPr>
              <w:t>Код специальности/</w:t>
            </w:r>
          </w:p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45D">
              <w:rPr>
                <w:rFonts w:ascii="Times New Roman" w:hAnsi="Times New Roman" w:cs="Times New Roman"/>
                <w:b/>
              </w:rPr>
              <w:t>профессии</w:t>
            </w:r>
          </w:p>
        </w:tc>
        <w:tc>
          <w:tcPr>
            <w:tcW w:w="1889" w:type="dxa"/>
            <w:gridSpan w:val="2"/>
            <w:vMerge w:val="restart"/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специальности/</w:t>
            </w:r>
          </w:p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профессии</w:t>
            </w:r>
          </w:p>
        </w:tc>
        <w:tc>
          <w:tcPr>
            <w:tcW w:w="3859" w:type="dxa"/>
            <w:gridSpan w:val="12"/>
          </w:tcPr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Очная форма обучения</w:t>
            </w:r>
          </w:p>
        </w:tc>
        <w:tc>
          <w:tcPr>
            <w:tcW w:w="2976" w:type="dxa"/>
            <w:gridSpan w:val="9"/>
          </w:tcPr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Причины отчисления</w:t>
            </w:r>
          </w:p>
        </w:tc>
      </w:tr>
      <w:tr w:rsidR="00B2442C" w:rsidTr="00C421E9">
        <w:trPr>
          <w:cantSplit/>
          <w:trHeight w:val="1566"/>
        </w:trPr>
        <w:tc>
          <w:tcPr>
            <w:tcW w:w="270" w:type="dxa"/>
            <w:gridSpan w:val="2"/>
            <w:vMerge/>
          </w:tcPr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  <w:vMerge/>
          </w:tcPr>
          <w:p w:rsidR="00B2442C" w:rsidRPr="0096545D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  <w:gridSpan w:val="2"/>
            <w:vMerge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1" w:type="dxa"/>
            <w:gridSpan w:val="3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6545D">
              <w:rPr>
                <w:rFonts w:ascii="Times New Roman" w:hAnsi="Times New Roman" w:cs="Times New Roman"/>
              </w:rPr>
              <w:t xml:space="preserve">Кол-во обучающихся </w:t>
            </w:r>
            <w:r>
              <w:rPr>
                <w:rFonts w:ascii="Times New Roman" w:hAnsi="Times New Roman" w:cs="Times New Roman"/>
              </w:rPr>
              <w:t xml:space="preserve"> на 01.04.2016 г.</w:t>
            </w:r>
          </w:p>
        </w:tc>
        <w:tc>
          <w:tcPr>
            <w:tcW w:w="711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отчисленных</w:t>
            </w:r>
          </w:p>
        </w:tc>
        <w:tc>
          <w:tcPr>
            <w:tcW w:w="993" w:type="dxa"/>
            <w:gridSpan w:val="3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зачисленных из др. ОУ </w:t>
            </w:r>
          </w:p>
        </w:tc>
        <w:tc>
          <w:tcPr>
            <w:tcW w:w="482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</w:t>
            </w:r>
          </w:p>
        </w:tc>
        <w:tc>
          <w:tcPr>
            <w:tcW w:w="652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на 01.04.2017 </w:t>
            </w:r>
          </w:p>
        </w:tc>
        <w:tc>
          <w:tcPr>
            <w:tcW w:w="612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 в др. ОУ</w:t>
            </w:r>
          </w:p>
        </w:tc>
        <w:tc>
          <w:tcPr>
            <w:tcW w:w="743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Призыв в РА</w:t>
            </w:r>
          </w:p>
        </w:tc>
        <w:tc>
          <w:tcPr>
            <w:tcW w:w="743" w:type="dxa"/>
            <w:gridSpan w:val="2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Переезд на ПМЖ </w:t>
            </w:r>
          </w:p>
        </w:tc>
        <w:tc>
          <w:tcPr>
            <w:tcW w:w="878" w:type="dxa"/>
            <w:gridSpan w:val="3"/>
            <w:textDirection w:val="btLr"/>
          </w:tcPr>
          <w:p w:rsidR="00B2442C" w:rsidRPr="0096545D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причины</w:t>
            </w:r>
          </w:p>
        </w:tc>
      </w:tr>
      <w:tr w:rsidR="00B2442C" w:rsidTr="00C421E9">
        <w:trPr>
          <w:cantSplit/>
          <w:trHeight w:val="425"/>
        </w:trPr>
        <w:tc>
          <w:tcPr>
            <w:tcW w:w="10614" w:type="dxa"/>
            <w:gridSpan w:val="26"/>
          </w:tcPr>
          <w:p w:rsidR="00B2442C" w:rsidRPr="00023701" w:rsidRDefault="00B2442C" w:rsidP="00C421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70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B2442C" w:rsidTr="00C421E9">
        <w:trPr>
          <w:cantSplit/>
          <w:trHeight w:val="559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F33199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F33199" w:rsidRDefault="00B2442C" w:rsidP="00C421E9">
            <w:pPr>
              <w:rPr>
                <w:rFonts w:ascii="Times New Roman" w:hAnsi="Times New Roman" w:cs="Times New Roman"/>
              </w:rPr>
            </w:pPr>
            <w:r w:rsidRPr="00F33199">
              <w:rPr>
                <w:rFonts w:ascii="Times New Roman" w:hAnsi="Times New Roman" w:cs="Times New Roman"/>
              </w:rPr>
              <w:t>21.02.02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F33199" w:rsidRDefault="00B2442C" w:rsidP="00C421E9">
            <w:pPr>
              <w:rPr>
                <w:rFonts w:ascii="Times New Roman" w:hAnsi="Times New Roman" w:cs="Times New Roman"/>
              </w:rPr>
            </w:pPr>
            <w:r w:rsidRPr="00F33199">
              <w:rPr>
                <w:rFonts w:ascii="Times New Roman" w:hAnsi="Times New Roman" w:cs="Times New Roman"/>
              </w:rPr>
              <w:t>Бурение нефтяных и газовых скважин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2442C" w:rsidTr="00C421E9">
        <w:trPr>
          <w:cantSplit/>
          <w:trHeight w:val="559"/>
        </w:trPr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F33199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18.02.01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F33199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Аналитический контроль качества химических соединений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442C" w:rsidTr="00C421E9">
        <w:trPr>
          <w:cantSplit/>
          <w:trHeight w:val="559"/>
        </w:trPr>
        <w:tc>
          <w:tcPr>
            <w:tcW w:w="3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023701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701">
              <w:rPr>
                <w:rFonts w:ascii="Times New Roman" w:hAnsi="Times New Roman" w:cs="Times New Roman"/>
                <w:b/>
              </w:rPr>
              <w:t>ИТОГО ППССЗ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Pr="00F33199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B2442C" w:rsidTr="00C421E9">
        <w:trPr>
          <w:cantSplit/>
          <w:trHeight w:val="559"/>
        </w:trPr>
        <w:tc>
          <w:tcPr>
            <w:tcW w:w="1061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023701" w:rsidRDefault="00B2442C" w:rsidP="00C421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70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подготовки квалифицированных рабочих и служащих</w:t>
            </w:r>
          </w:p>
        </w:tc>
      </w:tr>
      <w:tr w:rsidR="00B2442C" w:rsidTr="00C421E9">
        <w:trPr>
          <w:gridAfter w:val="1"/>
          <w:wAfter w:w="16" w:type="dxa"/>
          <w:cantSplit/>
          <w:trHeight w:val="55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21.01.02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Оператор по ремонту скважин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442C" w:rsidTr="00C421E9">
        <w:trPr>
          <w:gridAfter w:val="1"/>
          <w:wAfter w:w="16" w:type="dxa"/>
          <w:cantSplit/>
          <w:trHeight w:val="55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21.01.04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Машинист на буровых установках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442C" w:rsidTr="00C421E9">
        <w:trPr>
          <w:gridAfter w:val="1"/>
          <w:wAfter w:w="16" w:type="dxa"/>
          <w:cantSplit/>
          <w:trHeight w:val="55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23.01.03. 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Автомеханик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2442C" w:rsidTr="00C421E9">
        <w:trPr>
          <w:cantSplit/>
          <w:trHeight w:val="559"/>
        </w:trPr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Pr="004E05F0" w:rsidRDefault="00B2442C" w:rsidP="00C421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05F0">
              <w:rPr>
                <w:rFonts w:ascii="Times New Roman" w:hAnsi="Times New Roman" w:cs="Times New Roman"/>
                <w:b/>
              </w:rPr>
              <w:t>ИТОГО ППКРС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42C" w:rsidRDefault="00B2442C" w:rsidP="00C421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B2442C" w:rsidRDefault="00B2442C" w:rsidP="00AF7C5B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7C5B" w:rsidRPr="00AF7C5B" w:rsidRDefault="00AF7C5B" w:rsidP="00AF7C5B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7C5B">
        <w:rPr>
          <w:rFonts w:ascii="Times New Roman" w:eastAsia="Calibri" w:hAnsi="Times New Roman" w:cs="Times New Roman"/>
          <w:b/>
          <w:sz w:val="28"/>
          <w:szCs w:val="28"/>
        </w:rPr>
        <w:t>Сравнительный анализ количества отчисленных</w:t>
      </w:r>
    </w:p>
    <w:tbl>
      <w:tblPr>
        <w:tblStyle w:val="1"/>
        <w:tblW w:w="0" w:type="auto"/>
        <w:tblInd w:w="-142" w:type="dxa"/>
        <w:tblLook w:val="04A0" w:firstRow="1" w:lastRow="0" w:firstColumn="1" w:lastColumn="0" w:noHBand="0" w:noVBand="1"/>
      </w:tblPr>
      <w:tblGrid>
        <w:gridCol w:w="1626"/>
        <w:gridCol w:w="1611"/>
        <w:gridCol w:w="1627"/>
        <w:gridCol w:w="1611"/>
        <w:gridCol w:w="1627"/>
        <w:gridCol w:w="1611"/>
      </w:tblGrid>
      <w:tr w:rsidR="00AF7C5B" w:rsidRPr="00AF7C5B" w:rsidTr="00AF7C5B"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green"/>
              </w:rPr>
              <w:t>2014г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green"/>
              </w:rPr>
              <w:t>2015г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green"/>
              </w:rPr>
              <w:t>2016г</w:t>
            </w:r>
          </w:p>
        </w:tc>
      </w:tr>
      <w:tr w:rsidR="00AF7C5B" w:rsidRPr="00AF7C5B" w:rsidTr="00AF7C5B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чел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чел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чел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AF7C5B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7C5B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F7C5B" w:rsidRPr="00AF7C5B" w:rsidTr="00AF7C5B"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2 %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41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4 %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40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C5B" w:rsidRPr="00460677" w:rsidRDefault="00AF7C5B" w:rsidP="00AF7C5B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2 %</w:t>
            </w:r>
          </w:p>
        </w:tc>
      </w:tr>
    </w:tbl>
    <w:p w:rsidR="00AA0FA0" w:rsidRDefault="00AA0FA0" w:rsidP="00DF3CE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sz w:val="28"/>
          <w:szCs w:val="28"/>
        </w:rPr>
        <w:t>Данные о контингенте обучающихся</w:t>
      </w:r>
      <w:r w:rsidR="00AA0FA0" w:rsidRPr="00AA0FA0">
        <w:rPr>
          <w:rFonts w:ascii="Times New Roman" w:eastAsia="Calibri" w:hAnsi="Times New Roman" w:cs="Times New Roman"/>
          <w:b/>
          <w:sz w:val="28"/>
          <w:szCs w:val="28"/>
        </w:rPr>
        <w:t xml:space="preserve"> в филиале</w:t>
      </w:r>
      <w:r w:rsidRPr="00AA0FA0">
        <w:rPr>
          <w:rFonts w:ascii="Times New Roman" w:eastAsia="Calibri" w:hAnsi="Times New Roman" w:cs="Times New Roman"/>
          <w:b/>
          <w:sz w:val="28"/>
          <w:szCs w:val="28"/>
        </w:rPr>
        <w:t xml:space="preserve">, формах обучения </w:t>
      </w:r>
    </w:p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sz w:val="28"/>
          <w:szCs w:val="28"/>
        </w:rPr>
        <w:t>по состоянию  на 01 апреля 2017 года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b/>
              </w:rPr>
              <w:t>Всего групп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Всего обучающихся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</w:rPr>
            </w:pPr>
            <w:r w:rsidRPr="00DF3CEA">
              <w:rPr>
                <w:rFonts w:ascii="Times New Roman" w:hAnsi="Times New Roman"/>
                <w:b/>
              </w:rPr>
              <w:t>в том числе: ППКРС из них: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- на 1 курсе ППКРС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на 2 курсе ППКРС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</w:rPr>
            </w:pPr>
            <w:r w:rsidRPr="00DF3CEA">
              <w:rPr>
                <w:rFonts w:ascii="Times New Roman" w:hAnsi="Times New Roman"/>
                <w:b/>
              </w:rPr>
              <w:t xml:space="preserve">Обучающиеся, получающие </w:t>
            </w:r>
            <w:r w:rsidRPr="00DF3CEA">
              <w:rPr>
                <w:rFonts w:ascii="Times New Roman" w:hAnsi="Times New Roman"/>
                <w:b/>
              </w:rPr>
              <w:lastRenderedPageBreak/>
              <w:t>образование по формам обучения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lastRenderedPageBreak/>
              <w:t>очное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очно-заочное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заочное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дети-сироты и дети, оставшиеся без попечения родителей и лица из их числа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10%</w:t>
            </w:r>
          </w:p>
        </w:tc>
      </w:tr>
      <w:tr w:rsidR="00DF3CEA" w:rsidRPr="00DF3CEA" w:rsidTr="00DF3C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Дети-инвалиды и лица с ограниченными возможностями здоровья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3%</w:t>
            </w:r>
          </w:p>
        </w:tc>
      </w:tr>
    </w:tbl>
    <w:p w:rsidR="00DF3CEA" w:rsidRPr="00DF3CEA" w:rsidRDefault="00DF3CEA" w:rsidP="00DF3CEA">
      <w:pPr>
        <w:jc w:val="center"/>
        <w:rPr>
          <w:rFonts w:ascii="Calibri" w:eastAsia="Calibri" w:hAnsi="Calibri" w:cs="Times New Roman"/>
        </w:rPr>
      </w:pPr>
    </w:p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sz w:val="28"/>
          <w:szCs w:val="28"/>
        </w:rPr>
        <w:t xml:space="preserve">Движение контингента обучающихся </w:t>
      </w:r>
    </w:p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sz w:val="28"/>
          <w:szCs w:val="28"/>
        </w:rPr>
        <w:t>(за период самообследования 01.04.2016-01.04.2017)</w:t>
      </w:r>
    </w:p>
    <w:tbl>
      <w:tblPr>
        <w:tblStyle w:val="5"/>
        <w:tblW w:w="1026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1869"/>
        <w:gridCol w:w="1169"/>
        <w:gridCol w:w="905"/>
        <w:gridCol w:w="717"/>
        <w:gridCol w:w="574"/>
        <w:gridCol w:w="779"/>
        <w:gridCol w:w="126"/>
        <w:gridCol w:w="505"/>
        <w:gridCol w:w="35"/>
        <w:gridCol w:w="532"/>
        <w:gridCol w:w="8"/>
        <w:gridCol w:w="559"/>
        <w:gridCol w:w="412"/>
      </w:tblGrid>
      <w:tr w:rsidR="00DF3CEA" w:rsidRPr="00DF3CEA" w:rsidTr="00AA0FA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Код специальности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/ профессии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специальности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/профессии</w:t>
            </w:r>
          </w:p>
        </w:tc>
        <w:tc>
          <w:tcPr>
            <w:tcW w:w="4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Очная форма обучения</w:t>
            </w:r>
          </w:p>
        </w:tc>
        <w:tc>
          <w:tcPr>
            <w:tcW w:w="2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b/>
                <w:sz w:val="20"/>
                <w:szCs w:val="20"/>
              </w:rPr>
              <w:t>Причины отчисления</w:t>
            </w:r>
          </w:p>
        </w:tc>
      </w:tr>
      <w:tr w:rsidR="00DF3CEA" w:rsidRPr="00DF3CEA" w:rsidTr="00AA0FA0">
        <w:trPr>
          <w:cantSplit/>
          <w:trHeight w:val="124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EA" w:rsidRPr="00DF3CEA" w:rsidRDefault="00DF3CEA" w:rsidP="00DF3CEA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Кол-во обучающихся на 01.04.2016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Кол-во отчис- ленных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Кол-во зачис- лен- ных из др. ОУ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выпуск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Кол-во на 01.04.2017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Перевод в др. ОУ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Призыв в РА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Переезд на ПМЖ, сем. обстоятельства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CEA" w:rsidRPr="00DF3CEA" w:rsidRDefault="00DF3CEA" w:rsidP="00DF3CEA">
            <w:pPr>
              <w:ind w:left="113" w:right="11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F3CEA">
              <w:rPr>
                <w:rFonts w:ascii="Times New Roman" w:hAnsi="Times New Roman"/>
                <w:sz w:val="20"/>
                <w:szCs w:val="20"/>
              </w:rPr>
              <w:t>Другие причины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23.01.03.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Автомеханик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35.01.14.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Мастер по ТО и ремонту МТП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65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30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23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68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19.01.17.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Повар, кондитер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38.01.02.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Продавец, контролер-кассир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19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16675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Повар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13249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Кухонный рабочий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DF3CEA" w:rsidRPr="00DF3CEA" w:rsidRDefault="00DF3CEA" w:rsidP="00DF3CE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3CEA">
        <w:rPr>
          <w:rFonts w:ascii="Times New Roman" w:eastAsia="Calibri" w:hAnsi="Times New Roman" w:cs="Times New Roman"/>
          <w:b/>
          <w:sz w:val="24"/>
          <w:szCs w:val="24"/>
        </w:rPr>
        <w:t>Программы подготовки квалифицированных рабочих служащих</w:t>
      </w:r>
    </w:p>
    <w:tbl>
      <w:tblPr>
        <w:tblStyle w:val="5"/>
        <w:tblW w:w="1026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540"/>
        <w:gridCol w:w="1889"/>
        <w:gridCol w:w="1529"/>
        <w:gridCol w:w="1173"/>
        <w:gridCol w:w="748"/>
        <w:gridCol w:w="709"/>
        <w:gridCol w:w="709"/>
        <w:gridCol w:w="804"/>
        <w:gridCol w:w="540"/>
        <w:gridCol w:w="540"/>
        <w:gridCol w:w="450"/>
        <w:gridCol w:w="629"/>
      </w:tblGrid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F3CEA" w:rsidRPr="00DF3CEA" w:rsidTr="00AA0F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ИТОГО ППКРС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</w:tr>
    </w:tbl>
    <w:p w:rsidR="00DF3CEA" w:rsidRPr="00DF3CEA" w:rsidRDefault="00DF3CEA" w:rsidP="00DF3CE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sz w:val="28"/>
          <w:szCs w:val="28"/>
        </w:rPr>
        <w:t>Сравнительный анализ количества отчисленных</w:t>
      </w:r>
    </w:p>
    <w:tbl>
      <w:tblPr>
        <w:tblStyle w:val="5"/>
        <w:tblW w:w="0" w:type="auto"/>
        <w:tblInd w:w="-522" w:type="dxa"/>
        <w:tblLook w:val="04A0" w:firstRow="1" w:lastRow="0" w:firstColumn="1" w:lastColumn="0" w:noHBand="0" w:noVBand="1"/>
      </w:tblPr>
      <w:tblGrid>
        <w:gridCol w:w="2142"/>
        <w:gridCol w:w="1570"/>
        <w:gridCol w:w="1695"/>
        <w:gridCol w:w="1495"/>
        <w:gridCol w:w="1800"/>
        <w:gridCol w:w="1391"/>
      </w:tblGrid>
      <w:tr w:rsidR="00DF3CEA" w:rsidRPr="00DF3CEA" w:rsidTr="00AA0FA0"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2014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2015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460677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2016</w:t>
            </w:r>
          </w:p>
        </w:tc>
      </w:tr>
      <w:tr w:rsidR="00DF3CEA" w:rsidRPr="00DF3CEA" w:rsidTr="00AA0FA0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3CE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DF3CEA" w:rsidRPr="00DF3CEA" w:rsidTr="00AA0FA0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  <w:tr w:rsidR="00DF3CEA" w:rsidRPr="00DF3CEA" w:rsidTr="00AA0FA0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3CEA" w:rsidRPr="00AA0FA0" w:rsidRDefault="00DF3CEA" w:rsidP="00DF3CEA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AA0FA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Сведения о подготовке, переподготовке и повышении квалификации .</w:t>
      </w:r>
    </w:p>
    <w:tbl>
      <w:tblPr>
        <w:tblStyle w:val="5"/>
        <w:tblW w:w="0" w:type="auto"/>
        <w:tblInd w:w="-522" w:type="dxa"/>
        <w:tblLayout w:type="fixed"/>
        <w:tblLook w:val="04A0" w:firstRow="1" w:lastRow="0" w:firstColumn="1" w:lastColumn="0" w:noHBand="0" w:noVBand="1"/>
      </w:tblPr>
      <w:tblGrid>
        <w:gridCol w:w="1592"/>
        <w:gridCol w:w="1016"/>
        <w:gridCol w:w="1273"/>
        <w:gridCol w:w="2136"/>
        <w:gridCol w:w="1512"/>
        <w:gridCol w:w="1291"/>
        <w:gridCol w:w="1273"/>
      </w:tblGrid>
      <w:tr w:rsidR="00DF3CEA" w:rsidRPr="00DF3CEA" w:rsidTr="00AA0FA0">
        <w:trPr>
          <w:trHeight w:val="476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highlight w:val="yellow"/>
              </w:rPr>
              <w:t>Прошли обучение всего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highlight w:val="yellow"/>
              </w:rPr>
              <w:t>Подготовлено по направлению служб занятости</w:t>
            </w:r>
          </w:p>
        </w:tc>
        <w:tc>
          <w:tcPr>
            <w:tcW w:w="3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highlight w:val="yellow"/>
              </w:rPr>
              <w:t>Подготовлено по договорам с предприятиями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460677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 w:rsidRPr="00460677">
              <w:rPr>
                <w:rFonts w:ascii="Times New Roman" w:hAnsi="Times New Roman"/>
                <w:highlight w:val="yellow"/>
              </w:rPr>
              <w:t>Граждане, обратившиеся самостоятельно</w:t>
            </w:r>
          </w:p>
        </w:tc>
      </w:tr>
      <w:tr w:rsidR="00DF3CEA" w:rsidRPr="00DF3CEA" w:rsidTr="00AA0FA0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Обучено всего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В том числе повышение квалифика- ции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Обучено всего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В том числе повышение квалифика- ции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Обучено всего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3CEA">
              <w:rPr>
                <w:rFonts w:ascii="Times New Roman" w:hAnsi="Times New Roman"/>
              </w:rPr>
              <w:t>В том числе повышение квалифика- ции</w:t>
            </w:r>
          </w:p>
        </w:tc>
      </w:tr>
      <w:tr w:rsidR="00DF3CEA" w:rsidRPr="00DF3CEA" w:rsidTr="00AA0FA0">
        <w:trPr>
          <w:trHeight w:val="1404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11442  Водитель автомобиля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11442  Водитель автомобиля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11442  Водитель автомобиля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</w:tr>
      <w:tr w:rsidR="00DF3CEA" w:rsidRPr="00DF3CEA" w:rsidTr="00AA0FA0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19205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Тракторист_ машинист сельскохозяйственного производства Категории « В,С, Е,Д,</w:t>
            </w:r>
            <w:r w:rsidRPr="00DF3CEA">
              <w:rPr>
                <w:rFonts w:ascii="Times New Roman" w:hAnsi="Times New Roman"/>
                <w:lang w:val="en-US"/>
              </w:rPr>
              <w:t>F</w:t>
            </w:r>
            <w:r w:rsidRPr="00DF3CEA">
              <w:rPr>
                <w:rFonts w:ascii="Times New Roman" w:hAnsi="Times New Roman"/>
              </w:rPr>
              <w:t>»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19205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Тракторист_ машинист сельскохозяйственного производства Категории « В,С, Е,Д,</w:t>
            </w:r>
            <w:r w:rsidRPr="00DF3CEA">
              <w:rPr>
                <w:rFonts w:ascii="Times New Roman" w:hAnsi="Times New Roman"/>
                <w:lang w:val="en-US"/>
              </w:rPr>
              <w:t>F</w:t>
            </w:r>
            <w:r w:rsidRPr="00DF3CEA">
              <w:rPr>
                <w:rFonts w:ascii="Times New Roman" w:hAnsi="Times New Roman"/>
              </w:rPr>
              <w:t>»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53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12</w:t>
            </w:r>
          </w:p>
        </w:tc>
      </w:tr>
      <w:tr w:rsidR="00DF3CEA" w:rsidRPr="00DF3CEA" w:rsidTr="00AA0FA0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16199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Оператор электронно-вычислительных машин по программе для лиц пожилого возраста « Основы компьютерной грамотности граждан»</w:t>
            </w:r>
          </w:p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40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</w:tr>
      <w:tr w:rsidR="00DF3CEA" w:rsidRPr="00DF3CEA" w:rsidTr="00AA0FA0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</w:tr>
      <w:tr w:rsidR="00DF3CEA" w:rsidRPr="00DF3CEA" w:rsidTr="00AA0FA0"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99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EA" w:rsidRPr="00DF3CEA" w:rsidRDefault="00DF3CEA" w:rsidP="00DF3CEA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12</w:t>
            </w:r>
          </w:p>
        </w:tc>
      </w:tr>
    </w:tbl>
    <w:p w:rsidR="00DF3CEA" w:rsidRDefault="00DF3CEA" w:rsidP="00AF7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C5B" w:rsidRDefault="00AA0FA0" w:rsidP="00AF7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C5B" w:rsidRPr="001E11CF">
        <w:rPr>
          <w:rFonts w:ascii="Times New Roman" w:hAnsi="Times New Roman" w:cs="Times New Roman"/>
          <w:sz w:val="28"/>
          <w:szCs w:val="28"/>
        </w:rPr>
        <w:t xml:space="preserve">Отчисление обучающихся из техникума проводится согласно ст.61. Прекращение образовательных отношений, ст.58 Промежуточная аттестация обучающихся федерального закона «Об образовании в Российской Федерации», устава техникума. </w:t>
      </w:r>
    </w:p>
    <w:p w:rsidR="00AF7C5B" w:rsidRDefault="00AF7C5B" w:rsidP="00AF7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E11CF">
        <w:rPr>
          <w:rFonts w:ascii="Times New Roman" w:hAnsi="Times New Roman" w:cs="Times New Roman"/>
          <w:sz w:val="28"/>
          <w:szCs w:val="28"/>
        </w:rPr>
        <w:t xml:space="preserve">Отчисления в основном происходят на </w:t>
      </w:r>
      <w:r>
        <w:rPr>
          <w:rFonts w:ascii="Times New Roman" w:hAnsi="Times New Roman" w:cs="Times New Roman"/>
          <w:sz w:val="28"/>
          <w:szCs w:val="28"/>
        </w:rPr>
        <w:t>первом курсе, в связи с ошибоч</w:t>
      </w:r>
      <w:r w:rsidRPr="001E11CF">
        <w:rPr>
          <w:rFonts w:ascii="Times New Roman" w:hAnsi="Times New Roman" w:cs="Times New Roman"/>
          <w:sz w:val="28"/>
          <w:szCs w:val="28"/>
        </w:rPr>
        <w:t>ным выбором профессии и переводом в другую образовательную организацию, в связи с переездом в другой регион, по сем</w:t>
      </w:r>
      <w:r>
        <w:rPr>
          <w:rFonts w:ascii="Times New Roman" w:hAnsi="Times New Roman" w:cs="Times New Roman"/>
          <w:sz w:val="28"/>
          <w:szCs w:val="28"/>
        </w:rPr>
        <w:t>ейным обстоятельствам, незначи</w:t>
      </w:r>
      <w:r w:rsidRPr="001E11CF">
        <w:rPr>
          <w:rFonts w:ascii="Times New Roman" w:hAnsi="Times New Roman" w:cs="Times New Roman"/>
          <w:sz w:val="28"/>
          <w:szCs w:val="28"/>
        </w:rPr>
        <w:t>тельно в связи с призывом в РА. Для снижения</w:t>
      </w:r>
      <w:r>
        <w:rPr>
          <w:rFonts w:ascii="Times New Roman" w:hAnsi="Times New Roman" w:cs="Times New Roman"/>
          <w:sz w:val="28"/>
          <w:szCs w:val="28"/>
        </w:rPr>
        <w:t xml:space="preserve"> процента отчисления из образо</w:t>
      </w:r>
      <w:r w:rsidRPr="001E11CF">
        <w:rPr>
          <w:rFonts w:ascii="Times New Roman" w:hAnsi="Times New Roman" w:cs="Times New Roman"/>
          <w:sz w:val="28"/>
          <w:szCs w:val="28"/>
        </w:rPr>
        <w:t>вательного учреждения проводятся следующие мероприятия: разъяснительные беседы с обучающимися и родителями, Сов</w:t>
      </w:r>
      <w:r>
        <w:rPr>
          <w:rFonts w:ascii="Times New Roman" w:hAnsi="Times New Roman" w:cs="Times New Roman"/>
          <w:sz w:val="28"/>
          <w:szCs w:val="28"/>
        </w:rPr>
        <w:t>еты профилактики (с приглашени</w:t>
      </w:r>
      <w:r w:rsidRPr="001E11CF">
        <w:rPr>
          <w:rFonts w:ascii="Times New Roman" w:hAnsi="Times New Roman" w:cs="Times New Roman"/>
          <w:sz w:val="28"/>
          <w:szCs w:val="28"/>
        </w:rPr>
        <w:t xml:space="preserve">ем инспектора КДН), индивидуальная работа преподавателей и кураторов групп, посещение обучающихся на дому. </w:t>
      </w:r>
    </w:p>
    <w:p w:rsidR="00AF7C5B" w:rsidRDefault="00AF7C5B" w:rsidP="00AA0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E11C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женедельно на совещаниях заслу</w:t>
      </w:r>
      <w:r w:rsidRPr="001E11CF">
        <w:rPr>
          <w:rFonts w:ascii="Times New Roman" w:hAnsi="Times New Roman" w:cs="Times New Roman"/>
          <w:sz w:val="28"/>
          <w:szCs w:val="28"/>
        </w:rPr>
        <w:t>шиваются отчеты классных руководителей кураторов групп о принятых мерах по предупреждению пропусков занятий и</w:t>
      </w:r>
      <w:r>
        <w:rPr>
          <w:rFonts w:ascii="Times New Roman" w:hAnsi="Times New Roman" w:cs="Times New Roman"/>
          <w:sz w:val="28"/>
          <w:szCs w:val="28"/>
        </w:rPr>
        <w:t xml:space="preserve"> ликвидации обучающимися задол</w:t>
      </w:r>
      <w:r w:rsidRPr="001E11CF">
        <w:rPr>
          <w:rFonts w:ascii="Times New Roman" w:hAnsi="Times New Roman" w:cs="Times New Roman"/>
          <w:sz w:val="28"/>
          <w:szCs w:val="28"/>
        </w:rPr>
        <w:t xml:space="preserve">женностей в </w:t>
      </w:r>
      <w:r w:rsidRPr="001E11CF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установленный графиком срок, </w:t>
      </w:r>
      <w:r>
        <w:rPr>
          <w:rFonts w:ascii="Times New Roman" w:hAnsi="Times New Roman" w:cs="Times New Roman"/>
          <w:sz w:val="28"/>
          <w:szCs w:val="28"/>
        </w:rPr>
        <w:t>кураторами учебных групп произ</w:t>
      </w:r>
      <w:r w:rsidRPr="001E11CF">
        <w:rPr>
          <w:rFonts w:ascii="Times New Roman" w:hAnsi="Times New Roman" w:cs="Times New Roman"/>
          <w:sz w:val="28"/>
          <w:szCs w:val="28"/>
        </w:rPr>
        <w:t>водится рассылка информационных писем родителям обучающихся, имеющих академические задолженности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11CF">
        <w:rPr>
          <w:rFonts w:ascii="Times New Roman" w:hAnsi="Times New Roman" w:cs="Times New Roman"/>
          <w:sz w:val="28"/>
          <w:szCs w:val="28"/>
        </w:rPr>
        <w:t xml:space="preserve"> Исполнения решений контролируются на за</w:t>
      </w:r>
      <w:r>
        <w:rPr>
          <w:rFonts w:ascii="Times New Roman" w:hAnsi="Times New Roman" w:cs="Times New Roman"/>
          <w:sz w:val="28"/>
          <w:szCs w:val="28"/>
        </w:rPr>
        <w:t xml:space="preserve">седаниях педагогического совета </w:t>
      </w:r>
      <w:r w:rsidRPr="001E11CF">
        <w:rPr>
          <w:rFonts w:ascii="Times New Roman" w:hAnsi="Times New Roman" w:cs="Times New Roman"/>
          <w:sz w:val="28"/>
          <w:szCs w:val="28"/>
        </w:rPr>
        <w:t xml:space="preserve"> классными руководителями, замести</w:t>
      </w:r>
      <w:r>
        <w:rPr>
          <w:rFonts w:ascii="Times New Roman" w:hAnsi="Times New Roman" w:cs="Times New Roman"/>
          <w:sz w:val="28"/>
          <w:szCs w:val="28"/>
        </w:rPr>
        <w:t>телями директора по учебной ра</w:t>
      </w:r>
      <w:r w:rsidRPr="001E11CF">
        <w:rPr>
          <w:rFonts w:ascii="Times New Roman" w:hAnsi="Times New Roman" w:cs="Times New Roman"/>
          <w:sz w:val="28"/>
          <w:szCs w:val="28"/>
        </w:rPr>
        <w:t>боте, по учебно-воспитательной работе, социальным педагогом</w:t>
      </w:r>
      <w:r>
        <w:rPr>
          <w:rFonts w:ascii="Times New Roman" w:hAnsi="Times New Roman" w:cs="Times New Roman"/>
          <w:sz w:val="28"/>
          <w:szCs w:val="28"/>
        </w:rPr>
        <w:t xml:space="preserve">, педагогом- психологом. </w:t>
      </w:r>
    </w:p>
    <w:p w:rsidR="00284FFE" w:rsidRDefault="00AA0FA0" w:rsidP="00AA0F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Pr="00AA0FA0">
        <w:rPr>
          <w:rFonts w:ascii="Times New Roman" w:hAnsi="Times New Roman" w:cs="Times New Roman"/>
          <w:b/>
          <w:sz w:val="28"/>
          <w:szCs w:val="28"/>
        </w:rPr>
        <w:t>Прием абитуриентов в техникум</w:t>
      </w:r>
      <w:r w:rsidRPr="00AA0F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A7EFC">
        <w:rPr>
          <w:rFonts w:ascii="Times New Roman" w:hAnsi="Times New Roman" w:cs="Times New Roman"/>
          <w:sz w:val="28"/>
          <w:szCs w:val="28"/>
        </w:rPr>
        <w:t>Анализ работы приемной комиссии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3A7EFC">
        <w:rPr>
          <w:rFonts w:ascii="Times New Roman" w:hAnsi="Times New Roman" w:cs="Times New Roman"/>
          <w:sz w:val="28"/>
          <w:szCs w:val="28"/>
        </w:rPr>
        <w:t>ормирован</w:t>
      </w:r>
      <w:r>
        <w:rPr>
          <w:rFonts w:ascii="Times New Roman" w:hAnsi="Times New Roman" w:cs="Times New Roman"/>
          <w:sz w:val="28"/>
          <w:szCs w:val="28"/>
        </w:rPr>
        <w:t>ие контингента обучающихся</w:t>
      </w:r>
      <w:r w:rsidRPr="003A7EFC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 w:rsidRPr="003A7EFC">
        <w:rPr>
          <w:rFonts w:ascii="Times New Roman" w:hAnsi="Times New Roman" w:cs="Times New Roman"/>
          <w:sz w:val="28"/>
          <w:szCs w:val="28"/>
        </w:rPr>
        <w:t xml:space="preserve"> Федеральным законом "Об образовании в Российской Федерации" (Со- брание законодательства Российской Федерации, 2012, № 53)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 w:rsidRPr="003A7EFC">
        <w:rPr>
          <w:rFonts w:ascii="Times New Roman" w:hAnsi="Times New Roman" w:cs="Times New Roman"/>
          <w:sz w:val="28"/>
          <w:szCs w:val="28"/>
        </w:rPr>
        <w:t xml:space="preserve"> Приказом Минобрнауки России «Об утверждении порядка приема на обучение по образовательным программам среднего профессионального об- разования»;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t xml:space="preserve"> </w:t>
      </w: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 w:rsidRPr="003A7EFC">
        <w:rPr>
          <w:rFonts w:ascii="Times New Roman" w:hAnsi="Times New Roman" w:cs="Times New Roman"/>
          <w:sz w:val="28"/>
          <w:szCs w:val="28"/>
        </w:rPr>
        <w:t xml:space="preserve"> приказом Минобрнауки России от 29.</w:t>
      </w:r>
      <w:r>
        <w:rPr>
          <w:rFonts w:ascii="Times New Roman" w:hAnsi="Times New Roman" w:cs="Times New Roman"/>
          <w:sz w:val="28"/>
          <w:szCs w:val="28"/>
        </w:rPr>
        <w:t>10.2013 г. № 1199 "Об утвержде</w:t>
      </w:r>
      <w:r w:rsidRPr="003A7EFC">
        <w:rPr>
          <w:rFonts w:ascii="Times New Roman" w:hAnsi="Times New Roman" w:cs="Times New Roman"/>
          <w:sz w:val="28"/>
          <w:szCs w:val="28"/>
        </w:rPr>
        <w:t xml:space="preserve">нии перечней профессий и специальностей среднего профессионального об- разования"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приказом М</w:t>
      </w:r>
      <w:r w:rsidRPr="003A7EFC">
        <w:rPr>
          <w:rFonts w:ascii="Times New Roman" w:hAnsi="Times New Roman" w:cs="Times New Roman"/>
          <w:sz w:val="28"/>
          <w:szCs w:val="28"/>
        </w:rPr>
        <w:t>инистерства образования Оренбургской области об установ- лении организациям, осуществляющим образовательную деятельность по об- разовательным программам среднего профессионального образования кон- трольных цифр приема за счет средств областного бюджета»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t xml:space="preserve"> </w:t>
      </w: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 w:rsidRPr="003A7EFC">
        <w:rPr>
          <w:rFonts w:ascii="Times New Roman" w:hAnsi="Times New Roman" w:cs="Times New Roman"/>
          <w:sz w:val="28"/>
          <w:szCs w:val="28"/>
        </w:rPr>
        <w:t xml:space="preserve"> правилами приема граждан на обуче</w:t>
      </w:r>
      <w:r>
        <w:rPr>
          <w:rFonts w:ascii="Times New Roman" w:hAnsi="Times New Roman" w:cs="Times New Roman"/>
          <w:sz w:val="28"/>
          <w:szCs w:val="28"/>
        </w:rPr>
        <w:t>ние по образовательным програм</w:t>
      </w:r>
      <w:r w:rsidRPr="003A7EFC">
        <w:rPr>
          <w:rFonts w:ascii="Times New Roman" w:hAnsi="Times New Roman" w:cs="Times New Roman"/>
          <w:sz w:val="28"/>
          <w:szCs w:val="28"/>
        </w:rPr>
        <w:t xml:space="preserve">мам среднего профессионального образования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FC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приказами директора :</w:t>
      </w:r>
      <w:r w:rsidRPr="003A7EFC">
        <w:rPr>
          <w:rFonts w:ascii="Times New Roman" w:hAnsi="Times New Roman" w:cs="Times New Roman"/>
          <w:sz w:val="28"/>
          <w:szCs w:val="28"/>
        </w:rPr>
        <w:t xml:space="preserve"> о создании приемной комиссии, об организации приема на обучение, о зачислении на 1 курс обучения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A7EFC">
        <w:rPr>
          <w:rFonts w:ascii="Times New Roman" w:hAnsi="Times New Roman" w:cs="Times New Roman"/>
          <w:sz w:val="28"/>
          <w:szCs w:val="28"/>
        </w:rPr>
        <w:t>Абитуриенты в обязательном порядке ознакамливаются (в том числе через сайт техникума) с лицензией на право ведения образовательной дея- тельности, свидетельством о государственной аккредитации и приложениями к ним по выбранной специальности, с датой представления оригинала доку- мента государственного образца об образовании, с правилами подачи апелля- ции при приеме на первый курс по результатам проведения вступительных испытаний, проводимых образовательным учреждением самостоятельно. Для приема д</w:t>
      </w:r>
      <w:r>
        <w:rPr>
          <w:rFonts w:ascii="Times New Roman" w:hAnsi="Times New Roman" w:cs="Times New Roman"/>
          <w:sz w:val="28"/>
          <w:szCs w:val="28"/>
        </w:rPr>
        <w:t>окументов поступающих в ГАПОУ «НГРТ</w:t>
      </w:r>
      <w:r w:rsidRPr="003A7EFC">
        <w:rPr>
          <w:rFonts w:ascii="Times New Roman" w:hAnsi="Times New Roman" w:cs="Times New Roman"/>
          <w:sz w:val="28"/>
          <w:szCs w:val="28"/>
        </w:rPr>
        <w:t>» г. Оренбурга приказом директора</w:t>
      </w:r>
      <w:r>
        <w:rPr>
          <w:rFonts w:ascii="Times New Roman" w:hAnsi="Times New Roman" w:cs="Times New Roman"/>
          <w:sz w:val="28"/>
          <w:szCs w:val="28"/>
        </w:rPr>
        <w:t xml:space="preserve"> создается приемная комиссия.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A7EFC">
        <w:rPr>
          <w:rFonts w:ascii="Times New Roman" w:hAnsi="Times New Roman" w:cs="Times New Roman"/>
          <w:sz w:val="28"/>
          <w:szCs w:val="28"/>
        </w:rPr>
        <w:t xml:space="preserve"> Директор техникума является председателем приемной комиссии, руководит всей деятельностью приемной комиссии и несет ответственность за выполнение установленных контрольных цифр приема, соблюдение законодательных и нормативных документов по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ормированию контингента </w:t>
      </w:r>
      <w:r w:rsidRPr="003A7EFC">
        <w:rPr>
          <w:rFonts w:ascii="Times New Roman" w:hAnsi="Times New Roman" w:cs="Times New Roman"/>
          <w:sz w:val="28"/>
          <w:szCs w:val="28"/>
        </w:rPr>
        <w:t xml:space="preserve">, определяет обязанности ее членов и утверждает график работы приемной комиссии. В состав приемной комиссии обязательно входят: </w:t>
      </w:r>
    </w:p>
    <w:p w:rsidR="00284FFE" w:rsidRDefault="00284FFE" w:rsidP="00284F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  <w:r w:rsidRPr="003A7EFC">
        <w:rPr>
          <w:rFonts w:ascii="Times New Roman" w:hAnsi="Times New Roman" w:cs="Times New Roman"/>
          <w:sz w:val="28"/>
          <w:szCs w:val="28"/>
        </w:rPr>
        <w:t xml:space="preserve"> директора по учебной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7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</w:t>
      </w:r>
      <w:r w:rsidRPr="003A7EFC">
        <w:rPr>
          <w:rFonts w:ascii="Times New Roman" w:hAnsi="Times New Roman" w:cs="Times New Roman"/>
          <w:sz w:val="28"/>
          <w:szCs w:val="28"/>
        </w:rPr>
        <w:t xml:space="preserve"> директора по учебно-воспитательной работе; педагог-психолог; медицинский работник (по согласованию); преподаватели и мастера производственного обучения (согласно приказу) Ответственный секретарь приемной комиссии </w:t>
      </w:r>
      <w:r w:rsidRPr="003A7EFC">
        <w:rPr>
          <w:rFonts w:ascii="Times New Roman" w:hAnsi="Times New Roman" w:cs="Times New Roman"/>
          <w:sz w:val="28"/>
          <w:szCs w:val="28"/>
        </w:rPr>
        <w:lastRenderedPageBreak/>
        <w:t>назначается директором из числа квалифицированных преподавателей и мастеров произ</w:t>
      </w:r>
      <w:r>
        <w:rPr>
          <w:rFonts w:ascii="Times New Roman" w:hAnsi="Times New Roman" w:cs="Times New Roman"/>
          <w:sz w:val="28"/>
          <w:szCs w:val="28"/>
        </w:rPr>
        <w:t xml:space="preserve">водственного обучения </w:t>
      </w:r>
      <w:r w:rsidRPr="003A7EFC">
        <w:rPr>
          <w:rFonts w:ascii="Times New Roman" w:hAnsi="Times New Roman" w:cs="Times New Roman"/>
          <w:sz w:val="28"/>
          <w:szCs w:val="28"/>
        </w:rPr>
        <w:t>. Срок полномочий приемной комиссии составляет один год. Работа приемной комиссии завершается отчетом об итогах приема на заседании педагогического совета. Прием документов регистрируется в журнале установленной формы. В день окончания приема документов записи в журнале закрываются итоговой чертой с росписью председателя и ответственного секретаря приемной комиссии. Протоколы заседания приемной комиссии сдаются вместе с отчетом и хранятся в документах один год. Апелляции не подавались. В течение трех лет к</w:t>
      </w:r>
      <w:r>
        <w:rPr>
          <w:rFonts w:ascii="Times New Roman" w:hAnsi="Times New Roman" w:cs="Times New Roman"/>
          <w:sz w:val="28"/>
          <w:szCs w:val="28"/>
        </w:rPr>
        <w:t>онтрольные цифры приема обучающихся</w:t>
      </w:r>
      <w:r w:rsidRPr="003A7EFC">
        <w:rPr>
          <w:rFonts w:ascii="Times New Roman" w:hAnsi="Times New Roman" w:cs="Times New Roman"/>
          <w:sz w:val="28"/>
          <w:szCs w:val="28"/>
        </w:rPr>
        <w:t xml:space="preserve"> выполняются.</w:t>
      </w:r>
    </w:p>
    <w:p w:rsidR="00284FFE" w:rsidRDefault="00284FFE" w:rsidP="00AA0F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4FFE" w:rsidRPr="000E0115" w:rsidRDefault="00284FFE" w:rsidP="002E58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0115">
        <w:rPr>
          <w:rFonts w:ascii="Times New Roman" w:eastAsia="Calibri" w:hAnsi="Times New Roman" w:cs="Times New Roman"/>
          <w:b/>
          <w:sz w:val="28"/>
          <w:szCs w:val="28"/>
        </w:rPr>
        <w:t>Выполнение плана приема</w:t>
      </w:r>
    </w:p>
    <w:p w:rsidR="00284FFE" w:rsidRPr="000E0115" w:rsidRDefault="00284FFE" w:rsidP="00284F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9"/>
        <w:tblW w:w="5000" w:type="pct"/>
        <w:tblLook w:val="04A0" w:firstRow="1" w:lastRow="0" w:firstColumn="1" w:lastColumn="0" w:noHBand="0" w:noVBand="1"/>
      </w:tblPr>
      <w:tblGrid>
        <w:gridCol w:w="1246"/>
        <w:gridCol w:w="1364"/>
        <w:gridCol w:w="1411"/>
        <w:gridCol w:w="1364"/>
        <w:gridCol w:w="1411"/>
        <w:gridCol w:w="1364"/>
        <w:gridCol w:w="1411"/>
      </w:tblGrid>
      <w:tr w:rsidR="00C421E9" w:rsidRPr="000E0115" w:rsidTr="00C421E9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Год</w:t>
            </w:r>
          </w:p>
        </w:tc>
        <w:tc>
          <w:tcPr>
            <w:tcW w:w="1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План</w:t>
            </w:r>
          </w:p>
        </w:tc>
        <w:tc>
          <w:tcPr>
            <w:tcW w:w="1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Принято</w:t>
            </w: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Коммерческая </w:t>
            </w:r>
          </w:p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основа</w:t>
            </w:r>
          </w:p>
        </w:tc>
      </w:tr>
      <w:tr w:rsidR="00C421E9" w:rsidRPr="000E0115" w:rsidTr="00C421E9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 г.Оренбург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</w:t>
            </w:r>
            <w:r w:rsidR="000466DA"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п.Саракташ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0466DA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 г.Оренбург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0466DA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 п.Саракташ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0466DA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 г.Оренбург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460677" w:rsidRDefault="000466DA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0677">
              <w:rPr>
                <w:rFonts w:ascii="Times New Roman" w:hAnsi="Times New Roman"/>
                <w:sz w:val="24"/>
                <w:szCs w:val="24"/>
                <w:highlight w:val="yellow"/>
              </w:rPr>
              <w:t>ГАПОУ «НГРТ» п.Саракташ</w:t>
            </w:r>
          </w:p>
        </w:tc>
      </w:tr>
      <w:tr w:rsidR="000466DA" w:rsidRPr="000E0115" w:rsidTr="00C421E9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2E586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green"/>
              </w:rPr>
              <w:t>2014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cyan"/>
              </w:rPr>
              <w:t>195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cyan"/>
              </w:rPr>
              <w:t>115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cyan"/>
              </w:rPr>
              <w:t>195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cyan"/>
              </w:rPr>
              <w:t>115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1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466DA" w:rsidRPr="000E0115" w:rsidTr="00C421E9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2E586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green"/>
              </w:rPr>
              <w:t>2015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yellow"/>
              </w:rPr>
              <w:t>175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yellow"/>
              </w:rPr>
              <w:t>140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yellow"/>
              </w:rPr>
              <w:t>175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1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466DA" w:rsidRPr="000E0115" w:rsidTr="00C421E9"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2E586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green"/>
              </w:rPr>
              <w:t>2016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magenta"/>
              </w:rPr>
              <w:t>175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magenta"/>
              </w:rPr>
              <w:t>140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magenta"/>
              </w:rPr>
              <w:t>175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5865">
              <w:rPr>
                <w:rFonts w:ascii="Times New Roman" w:hAnsi="Times New Roman"/>
                <w:sz w:val="24"/>
                <w:szCs w:val="24"/>
                <w:highlight w:val="magenta"/>
              </w:rPr>
              <w:t>117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1E9" w:rsidRPr="000E0115" w:rsidRDefault="000466DA" w:rsidP="00C421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E9" w:rsidRPr="000E0115" w:rsidRDefault="00C421E9" w:rsidP="009849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1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84FFE" w:rsidRPr="000E0115" w:rsidRDefault="00284FFE" w:rsidP="00284F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4FFE" w:rsidRPr="00284FFE" w:rsidRDefault="00284FFE" w:rsidP="00284FFE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>Анализ приема</w:t>
      </w:r>
      <w:r w:rsidR="000466DA">
        <w:rPr>
          <w:rFonts w:ascii="Times New Roman" w:eastAsia="Calibri" w:hAnsi="Times New Roman" w:cs="Times New Roman"/>
          <w:sz w:val="28"/>
          <w:szCs w:val="28"/>
        </w:rPr>
        <w:t xml:space="preserve"> в филиале</w:t>
      </w:r>
      <w:r w:rsidRPr="00284FFE">
        <w:rPr>
          <w:rFonts w:ascii="Times New Roman" w:eastAsia="Calibri" w:hAnsi="Times New Roman" w:cs="Times New Roman"/>
          <w:sz w:val="28"/>
          <w:szCs w:val="28"/>
        </w:rPr>
        <w:t xml:space="preserve"> на обучение за последние три года показывает, что  в предыдущие годы зафиксировано выполнение плана,  в 2015-2016 году несколько снижено,   связано с тем, что  количество выпускников в школах с каждым годом  уменьшалось. Снизился престиж такой профессии как тракторист - машинист сельскохозяйственного производства, поэтому  в последний год не удается полностью скомплектовать учебные группы по этой профессии. Учитывая сложившуюся ситуацию, координационный совет, созданный в филиале, более серьезно подходит  к организацией профориентационной  работы.  Разрабатывается  план мероприятий в школах района.  Проводится мониторинг в школах с целью изучения потенциальных абитуриентов.  В результате на 2016-2017 учебный год при плане  140 чел. в  филиал техникума  было принято 117 чел. по следующим профессиям:</w:t>
      </w:r>
    </w:p>
    <w:p w:rsidR="00284FFE" w:rsidRPr="00284FFE" w:rsidRDefault="00284FFE" w:rsidP="00284FFE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 xml:space="preserve">-  Автомеханик -23 (план -25); </w:t>
      </w:r>
    </w:p>
    <w:p w:rsidR="00284FFE" w:rsidRPr="00284FFE" w:rsidRDefault="00284FFE" w:rsidP="00284FFE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 xml:space="preserve">- Мастер по техническому обслуживанию и ремонту машинно-тракторного парка –30 (план -50); </w:t>
      </w:r>
    </w:p>
    <w:p w:rsidR="00284FFE" w:rsidRPr="00284FFE" w:rsidRDefault="00284FFE" w:rsidP="00284FFE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 xml:space="preserve">- Повар, кондитер -  25 (план -25); </w:t>
      </w:r>
    </w:p>
    <w:p w:rsidR="00284FFE" w:rsidRPr="00284FFE" w:rsidRDefault="00284FFE" w:rsidP="00284FFE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>-Продавец, контролер-кассир-24(план-25)</w:t>
      </w:r>
    </w:p>
    <w:p w:rsidR="00284FFE" w:rsidRPr="00284FFE" w:rsidRDefault="00284FFE" w:rsidP="00284FFE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FFE">
        <w:rPr>
          <w:rFonts w:ascii="Times New Roman" w:eastAsia="Calibri" w:hAnsi="Times New Roman" w:cs="Times New Roman"/>
          <w:sz w:val="28"/>
          <w:szCs w:val="28"/>
        </w:rPr>
        <w:t xml:space="preserve">- Кухонный рабочий -15 (план - 15). </w:t>
      </w:r>
    </w:p>
    <w:p w:rsidR="00A355B7" w:rsidRPr="000466DA" w:rsidRDefault="00A355B7" w:rsidP="00A355B7">
      <w:pPr>
        <w:pStyle w:val="a7"/>
        <w:shd w:val="clear" w:color="auto" w:fill="FFFFFF"/>
        <w:spacing w:after="0" w:line="240" w:lineRule="atLeast"/>
        <w:rPr>
          <w:rFonts w:eastAsia="Times New Roman"/>
          <w:sz w:val="28"/>
          <w:szCs w:val="28"/>
          <w:lang w:eastAsia="ru-RU"/>
        </w:rPr>
      </w:pPr>
      <w:r w:rsidRPr="000466DA">
        <w:rPr>
          <w:rFonts w:eastAsia="Times New Roman"/>
          <w:sz w:val="28"/>
          <w:szCs w:val="28"/>
          <w:lang w:eastAsia="ru-RU"/>
        </w:rPr>
        <w:t>Прием на обучение по образовательным программам за счет средств областного бюджета является общедоступным и проводится по специальностям и профессиям:</w:t>
      </w:r>
    </w:p>
    <w:p w:rsidR="00A355B7" w:rsidRPr="000466DA" w:rsidRDefault="00A355B7" w:rsidP="00A355B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6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«Нефтегазоразведочный техникум» г. Оренбурга</w:t>
      </w:r>
    </w:p>
    <w:tbl>
      <w:tblPr>
        <w:tblW w:w="10170" w:type="dxa"/>
        <w:tblInd w:w="-532" w:type="dxa"/>
        <w:tblBorders>
          <w:top w:val="outset" w:sz="18" w:space="0" w:color="auto"/>
          <w:left w:val="outset" w:sz="18" w:space="0" w:color="auto"/>
          <w:bottom w:val="single" w:sz="6" w:space="0" w:color="EDEDED"/>
          <w:right w:val="outset" w:sz="1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1"/>
        <w:gridCol w:w="1029"/>
        <w:gridCol w:w="1440"/>
        <w:gridCol w:w="1710"/>
        <w:gridCol w:w="1620"/>
        <w:gridCol w:w="1170"/>
      </w:tblGrid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Наименование специальностей согласно приказу Минобрнауки от 29. 10. 2013 № 1199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обучения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образования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обучения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приема-2017</w:t>
            </w:r>
          </w:p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программам специалистов среднего звена(ППССЗ)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21.02.02  Бурение нефтяных и газовых скважин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18.02.12  Технология аналитического контроля химических соединений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программам подготовки квалифицированных рабочих, служащих (ППКРС)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21.01.02. Оператор по ремонту скважин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 месяцев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21.01.04. Машинист на буровых установках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 месяцев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355B7" w:rsidRPr="000466DA" w:rsidTr="00A355B7">
        <w:tc>
          <w:tcPr>
            <w:tcW w:w="320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02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  <w:tc>
          <w:tcPr>
            <w:tcW w:w="171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62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A355B7" w:rsidRPr="000466DA" w:rsidRDefault="00A355B7" w:rsidP="00A355B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6D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техникума в п. Саракташ Оренбургской области.</w:t>
      </w:r>
    </w:p>
    <w:tbl>
      <w:tblPr>
        <w:tblW w:w="10080" w:type="dxa"/>
        <w:tblInd w:w="-532" w:type="dxa"/>
        <w:tblBorders>
          <w:top w:val="outset" w:sz="18" w:space="0" w:color="auto"/>
          <w:left w:val="outset" w:sz="18" w:space="0" w:color="auto"/>
          <w:bottom w:val="single" w:sz="6" w:space="0" w:color="EDEDED"/>
          <w:right w:val="outset" w:sz="1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1267"/>
        <w:gridCol w:w="1672"/>
        <w:gridCol w:w="1381"/>
        <w:gridCol w:w="1440"/>
        <w:gridCol w:w="1170"/>
      </w:tblGrid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специальностей согласно приказу Минобрнауки от 29. 10. 2013 № 1199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обучения</w:t>
            </w: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образование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обучения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3F050D" w:rsidRDefault="00A355B7" w:rsidP="00A355B7">
            <w:pPr>
              <w:spacing w:after="0" w:line="240" w:lineRule="atLeast"/>
              <w:ind w:right="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приема-2017 (бюджет)</w:t>
            </w:r>
          </w:p>
          <w:p w:rsidR="00A355B7" w:rsidRPr="003F050D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(бюджет)</w:t>
            </w: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программам </w:t>
            </w: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специалистов среднего звена(ППССЗ)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ind w:right="6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35.02.16 Эксплуатация и ремонт сельскохозяйственной техники и оборудования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программам подготовки квалифицированных рабочих, служащих (ППКРС)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43.01.09 Повар, кондитер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 месяцев</w:t>
            </w: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 общее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0466DA" w:rsidRPr="000466DA" w:rsidTr="003F050D">
        <w:tc>
          <w:tcPr>
            <w:tcW w:w="31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38.01.02 Продавец, контроллер-кассир</w:t>
            </w:r>
          </w:p>
        </w:tc>
        <w:tc>
          <w:tcPr>
            <w:tcW w:w="1267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7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 месяцев</w:t>
            </w:r>
          </w:p>
        </w:tc>
        <w:tc>
          <w:tcPr>
            <w:tcW w:w="1381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44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ind w:right="4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A355B7" w:rsidRPr="000466DA" w:rsidRDefault="00A355B7" w:rsidP="00A355B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образовательные услуги</w:t>
      </w:r>
    </w:p>
    <w:tbl>
      <w:tblPr>
        <w:tblW w:w="10170" w:type="dxa"/>
        <w:tblInd w:w="-532" w:type="dxa"/>
        <w:tblBorders>
          <w:top w:val="outset" w:sz="18" w:space="0" w:color="auto"/>
          <w:left w:val="outset" w:sz="18" w:space="0" w:color="auto"/>
          <w:bottom w:val="single" w:sz="6" w:space="0" w:color="EDEDED"/>
          <w:right w:val="outset" w:sz="1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2"/>
        <w:gridCol w:w="2049"/>
        <w:gridCol w:w="1650"/>
        <w:gridCol w:w="1845"/>
        <w:gridCol w:w="1724"/>
      </w:tblGrid>
      <w:tr w:rsidR="00A355B7" w:rsidRPr="000466DA" w:rsidTr="00A355B7">
        <w:tc>
          <w:tcPr>
            <w:tcW w:w="290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специальностей согласно приказу Минобрнауки от 29. 10. 2013 № 1199</w:t>
            </w:r>
          </w:p>
        </w:tc>
        <w:tc>
          <w:tcPr>
            <w:tcW w:w="204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6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обучения</w:t>
            </w:r>
          </w:p>
        </w:tc>
        <w:tc>
          <w:tcPr>
            <w:tcW w:w="1845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Базовое образование</w:t>
            </w:r>
          </w:p>
        </w:tc>
        <w:tc>
          <w:tcPr>
            <w:tcW w:w="1724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Выделяемое количество мест по договорам об оказании платных образовательных услуг</w:t>
            </w:r>
          </w:p>
        </w:tc>
      </w:tr>
      <w:tr w:rsidR="00A355B7" w:rsidRPr="000466DA" w:rsidTr="00A355B7">
        <w:tc>
          <w:tcPr>
            <w:tcW w:w="290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23.02.07 Техническое обслуживание и ремонт двигателей, систем и агрегатов автомобилей</w:t>
            </w:r>
          </w:p>
        </w:tc>
        <w:tc>
          <w:tcPr>
            <w:tcW w:w="204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845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724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355B7" w:rsidRPr="000466DA" w:rsidTr="00A355B7">
        <w:tc>
          <w:tcPr>
            <w:tcW w:w="290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21.02.02 Бурение нефтяных и газовых скважин</w:t>
            </w:r>
          </w:p>
        </w:tc>
        <w:tc>
          <w:tcPr>
            <w:tcW w:w="204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16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845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724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A355B7" w:rsidRPr="000466DA" w:rsidTr="00A355B7">
        <w:tc>
          <w:tcPr>
            <w:tcW w:w="2902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21.02.02 Бурение нефтяных и газовых скважин</w:t>
            </w:r>
          </w:p>
        </w:tc>
        <w:tc>
          <w:tcPr>
            <w:tcW w:w="2049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1650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  <w:tc>
          <w:tcPr>
            <w:tcW w:w="1845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</w:t>
            </w:r>
          </w:p>
        </w:tc>
        <w:tc>
          <w:tcPr>
            <w:tcW w:w="1724" w:type="dxa"/>
            <w:tcBorders>
              <w:top w:val="single" w:sz="6" w:space="0" w:color="EDEDED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:rsidR="00A355B7" w:rsidRPr="000466DA" w:rsidRDefault="00A355B7" w:rsidP="00A355B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6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AA0FA0" w:rsidRPr="000466DA" w:rsidRDefault="00AA0FA0" w:rsidP="00284FF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5B" w:rsidRDefault="00AF7C5B" w:rsidP="00284FF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84FFE">
        <w:rPr>
          <w:rFonts w:ascii="Times New Roman" w:hAnsi="Times New Roman" w:cs="Times New Roman"/>
          <w:b/>
          <w:sz w:val="28"/>
          <w:szCs w:val="28"/>
        </w:rPr>
        <w:t>Вывод:</w:t>
      </w:r>
      <w:r w:rsidRPr="00284FFE">
        <w:rPr>
          <w:rFonts w:ascii="Times New Roman" w:hAnsi="Times New Roman" w:cs="Times New Roman"/>
          <w:sz w:val="28"/>
          <w:szCs w:val="28"/>
        </w:rPr>
        <w:t xml:space="preserve"> Структура подготовки специалистов соответствует лицензионным требованиям, сформированный контингент, его движение соответствует требованиям государственного задания учредителя. В 2016 году сохраняется положительная динамика по количеству охваченного населения по программам профессионального обучения </w:t>
      </w:r>
      <w:r w:rsidR="00B2442C" w:rsidRPr="00284FFE">
        <w:rPr>
          <w:rFonts w:ascii="Times New Roman" w:hAnsi="Times New Roman" w:cs="Times New Roman"/>
          <w:sz w:val="28"/>
          <w:szCs w:val="28"/>
        </w:rPr>
        <w:t xml:space="preserve"> и </w:t>
      </w:r>
      <w:r w:rsidRPr="00284FFE">
        <w:rPr>
          <w:rFonts w:ascii="Times New Roman" w:hAnsi="Times New Roman" w:cs="Times New Roman"/>
          <w:sz w:val="28"/>
          <w:szCs w:val="28"/>
        </w:rPr>
        <w:t xml:space="preserve">по программам подготовки, переподготовки и повышения квалификации по рабочим профессиям, должностям </w:t>
      </w:r>
      <w:r w:rsidR="00B2442C" w:rsidRPr="00284FFE">
        <w:rPr>
          <w:rFonts w:ascii="Times New Roman" w:hAnsi="Times New Roman" w:cs="Times New Roman"/>
          <w:sz w:val="28"/>
          <w:szCs w:val="28"/>
        </w:rPr>
        <w:t xml:space="preserve">служащих </w:t>
      </w:r>
      <w:r w:rsidRPr="00284FFE">
        <w:rPr>
          <w:rFonts w:ascii="Times New Roman" w:hAnsi="Times New Roman" w:cs="Times New Roman"/>
          <w:sz w:val="28"/>
          <w:szCs w:val="28"/>
        </w:rPr>
        <w:t>.</w:t>
      </w:r>
    </w:p>
    <w:p w:rsidR="001F3838" w:rsidRPr="000466DA" w:rsidRDefault="001F3838" w:rsidP="00BA22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42C" w:rsidRDefault="008B5793" w:rsidP="00B24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5.0</w:t>
      </w:r>
      <w:r w:rsidR="00B2442C" w:rsidRPr="00D95494">
        <w:rPr>
          <w:rFonts w:ascii="Times New Roman" w:hAnsi="Times New Roman" w:cs="Times New Roman"/>
          <w:b/>
          <w:sz w:val="28"/>
          <w:szCs w:val="28"/>
        </w:rPr>
        <w:t xml:space="preserve"> Содержание подготовки выпускников</w:t>
      </w:r>
    </w:p>
    <w:p w:rsidR="008B5793" w:rsidRPr="008B5793" w:rsidRDefault="008B5793" w:rsidP="00B24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793">
        <w:rPr>
          <w:rFonts w:ascii="Times New Roman" w:hAnsi="Times New Roman" w:cs="Times New Roman"/>
          <w:b/>
          <w:sz w:val="28"/>
          <w:szCs w:val="28"/>
        </w:rPr>
        <w:t>5.1 Анализ программ подготовки специалистов</w:t>
      </w:r>
    </w:p>
    <w:p w:rsidR="00B2442C" w:rsidRDefault="00B2442C" w:rsidP="00B24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494">
        <w:rPr>
          <w:rFonts w:ascii="Times New Roman" w:hAnsi="Times New Roman" w:cs="Times New Roman"/>
          <w:sz w:val="28"/>
          <w:szCs w:val="28"/>
        </w:rPr>
        <w:t>На 01.04.2017 реализуются федеральные государственные образовательные стандарты по следующим направлениям (специальностям) подготовки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B2442C" w:rsidTr="00F81496">
        <w:tc>
          <w:tcPr>
            <w:tcW w:w="675" w:type="dxa"/>
          </w:tcPr>
          <w:p w:rsidR="00B2442C" w:rsidRPr="007F3E6D" w:rsidRDefault="00B2442C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B2442C" w:rsidRPr="007F3E6D" w:rsidRDefault="00B2442C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7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Перечень ФГОС СПО</w:t>
            </w:r>
          </w:p>
        </w:tc>
      </w:tr>
      <w:tr w:rsidR="00B2442C" w:rsidTr="00F81496">
        <w:tc>
          <w:tcPr>
            <w:tcW w:w="675" w:type="dxa"/>
          </w:tcPr>
          <w:p w:rsidR="00B2442C" w:rsidRPr="007F3E6D" w:rsidRDefault="00B2442C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B2442C" w:rsidRPr="007F3E6D" w:rsidRDefault="00B2442C" w:rsidP="00A44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стандарт среднего профессио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нального образования по профессии 23.01.03 А</w:t>
            </w:r>
            <w:r w:rsidR="004160EF">
              <w:rPr>
                <w:rFonts w:ascii="Times New Roman" w:hAnsi="Times New Roman" w:cs="Times New Roman"/>
                <w:sz w:val="24"/>
                <w:szCs w:val="24"/>
              </w:rPr>
              <w:t>втомеханик (утв. приказом Мини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стерства образования и науки РФ от 02 августа 2013 г. № 701)</w:t>
            </w:r>
          </w:p>
        </w:tc>
      </w:tr>
      <w:tr w:rsidR="004160EF" w:rsidTr="00F81496">
        <w:tc>
          <w:tcPr>
            <w:tcW w:w="675" w:type="dxa"/>
          </w:tcPr>
          <w:p w:rsidR="004160EF" w:rsidRPr="007F3E6D" w:rsidRDefault="004160EF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4160EF" w:rsidRPr="007F3E6D" w:rsidRDefault="008B5793" w:rsidP="00A44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стандарт среднего профессио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азования по профессии 21.01.04 Машинист на буровых установках(утв. приказом Мини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стерства образования и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РФ от 02 августа 2013 г. № 850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60EF" w:rsidTr="00F81496">
        <w:tc>
          <w:tcPr>
            <w:tcW w:w="675" w:type="dxa"/>
          </w:tcPr>
          <w:p w:rsidR="004160EF" w:rsidRPr="007F3E6D" w:rsidRDefault="004160EF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4160EF" w:rsidRPr="007F3E6D" w:rsidRDefault="008B5793" w:rsidP="00A44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стандарт среднего профессио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азования по профессии </w:t>
            </w:r>
            <w:r w:rsidR="003745DF">
              <w:rPr>
                <w:rFonts w:ascii="Times New Roman" w:hAnsi="Times New Roman" w:cs="Times New Roman"/>
                <w:sz w:val="24"/>
                <w:szCs w:val="24"/>
              </w:rPr>
              <w:t>21.01.02 Оператор по ремонту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(утв. приказом Мини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стерства образования и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РФ от 02 августа 2013 г. № 706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60EF" w:rsidTr="00F81496">
        <w:tc>
          <w:tcPr>
            <w:tcW w:w="675" w:type="dxa"/>
          </w:tcPr>
          <w:p w:rsidR="004160EF" w:rsidRPr="007F3E6D" w:rsidRDefault="004160EF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96" w:type="dxa"/>
          </w:tcPr>
          <w:p w:rsidR="004160EF" w:rsidRPr="007F3E6D" w:rsidRDefault="00F81496" w:rsidP="00F8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стандарт среднего профессио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азования по специальности 21.02.02 Бурение нефтяных и газовых скважин(утв. приказом Мини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стерства образования и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РФ от 12 мая  2014 г. № 483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60EF" w:rsidTr="00F81496">
        <w:tc>
          <w:tcPr>
            <w:tcW w:w="675" w:type="dxa"/>
          </w:tcPr>
          <w:p w:rsidR="004160EF" w:rsidRPr="007F3E6D" w:rsidRDefault="004160EF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:rsidR="004160EF" w:rsidRPr="007F3E6D" w:rsidRDefault="00F81496" w:rsidP="00F8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стандарт среднего профессио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азования по специальности 18.02.01 Аналитический контроль качества химических соединений (утв. приказом Мини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стерства образования и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РФ от22 апреля   2014 г. № 382</w:t>
            </w:r>
            <w:r w:rsidRPr="007F3E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1496" w:rsidTr="00F81496">
        <w:tc>
          <w:tcPr>
            <w:tcW w:w="675" w:type="dxa"/>
          </w:tcPr>
          <w:p w:rsidR="00F81496" w:rsidRDefault="00F81496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:rsidR="00F81496" w:rsidRPr="007F3E6D" w:rsidRDefault="00F81496" w:rsidP="00F8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профессии 35.01.14. Мастер по ТО и ремонту МТП( утв. приказом Министерства образования и науки РФ от 02 августа 2013 г. № 709</w:t>
            </w:r>
          </w:p>
        </w:tc>
      </w:tr>
      <w:tr w:rsidR="00F81496" w:rsidTr="00F81496">
        <w:tc>
          <w:tcPr>
            <w:tcW w:w="675" w:type="dxa"/>
          </w:tcPr>
          <w:p w:rsidR="00F81496" w:rsidRDefault="00F81496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:rsidR="00F81496" w:rsidRPr="00DF3CEA" w:rsidRDefault="00F81496" w:rsidP="00F81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профессии19.01.17. Повар, кондитер( утв. приказом Министерства образования и науки РФ от 02 августа 2013 г. № 798)</w:t>
            </w:r>
          </w:p>
        </w:tc>
      </w:tr>
      <w:tr w:rsidR="00F81496" w:rsidTr="00F81496">
        <w:tc>
          <w:tcPr>
            <w:tcW w:w="675" w:type="dxa"/>
          </w:tcPr>
          <w:p w:rsidR="00F81496" w:rsidRDefault="00F81496" w:rsidP="00A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:rsidR="00F81496" w:rsidRPr="00DF3CEA" w:rsidRDefault="00F81496" w:rsidP="00F81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 xml:space="preserve">Федеральный государственный образовательный стандарт среднего профессионального образования по  профессии 38.01.02. Продавец, контролер-кассир </w:t>
            </w:r>
          </w:p>
          <w:p w:rsidR="00F81496" w:rsidRPr="00DF3CEA" w:rsidRDefault="00F81496" w:rsidP="00F81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CEA">
              <w:rPr>
                <w:rFonts w:ascii="Times New Roman" w:hAnsi="Times New Roman"/>
                <w:sz w:val="24"/>
                <w:szCs w:val="24"/>
              </w:rPr>
              <w:t>( утв. приказом Министерства образования и науки РФ от 02 августа 2013 г. № 723)</w:t>
            </w:r>
          </w:p>
        </w:tc>
      </w:tr>
    </w:tbl>
    <w:p w:rsidR="00BC0FF8" w:rsidRPr="00393D65" w:rsidRDefault="00BC0FF8" w:rsidP="00BC0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D65">
        <w:rPr>
          <w:rFonts w:ascii="Times New Roman" w:hAnsi="Times New Roman" w:cs="Times New Roman"/>
          <w:sz w:val="28"/>
          <w:szCs w:val="28"/>
        </w:rPr>
        <w:lastRenderedPageBreak/>
        <w:t>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</w:t>
      </w:r>
    </w:p>
    <w:p w:rsidR="00BC0FF8" w:rsidRPr="00393D65" w:rsidRDefault="00BC0FF8" w:rsidP="00BC0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5"/>
        <w:gridCol w:w="25"/>
        <w:gridCol w:w="3170"/>
        <w:gridCol w:w="20"/>
        <w:gridCol w:w="3191"/>
      </w:tblGrid>
      <w:tr w:rsidR="00BC0FF8" w:rsidRPr="00393D65" w:rsidTr="00347DE8">
        <w:tc>
          <w:tcPr>
            <w:tcW w:w="3190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Образовательная база</w:t>
            </w:r>
          </w:p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приема</w:t>
            </w:r>
          </w:p>
        </w:tc>
        <w:tc>
          <w:tcPr>
            <w:tcW w:w="3190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191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 ФГОС СПО базовой подготовки при очной форме получения образования</w:t>
            </w:r>
          </w:p>
        </w:tc>
      </w:tr>
      <w:tr w:rsidR="00BC0FF8" w:rsidRPr="00393D65" w:rsidTr="00347DE8">
        <w:tc>
          <w:tcPr>
            <w:tcW w:w="9571" w:type="dxa"/>
            <w:gridSpan w:val="5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b/>
              </w:rPr>
              <w:t>Программы подготовки специалистов среднего звена</w:t>
            </w:r>
          </w:p>
        </w:tc>
      </w:tr>
      <w:tr w:rsidR="00BC0FF8" w:rsidRPr="00393D65" w:rsidTr="00347DE8">
        <w:tc>
          <w:tcPr>
            <w:tcW w:w="3190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3190" w:type="dxa"/>
            <w:gridSpan w:val="2"/>
          </w:tcPr>
          <w:p w:rsidR="00BC0FF8" w:rsidRPr="00393D65" w:rsidRDefault="00BC0FF8" w:rsidP="00347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21.02.02 Бурение нефтяных и газовых скважин</w:t>
            </w:r>
          </w:p>
          <w:p w:rsidR="00BC0FF8" w:rsidRPr="00393D65" w:rsidRDefault="00BC0FF8" w:rsidP="00347DE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техник-технолог</w:t>
            </w:r>
          </w:p>
        </w:tc>
        <w:tc>
          <w:tcPr>
            <w:tcW w:w="3191" w:type="dxa"/>
          </w:tcPr>
          <w:p w:rsidR="00BC0FF8" w:rsidRPr="00393D65" w:rsidRDefault="00BC0FF8" w:rsidP="00347DE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  <w:tr w:rsidR="00BC0FF8" w:rsidRPr="00393D65" w:rsidTr="00347DE8">
        <w:tc>
          <w:tcPr>
            <w:tcW w:w="3190" w:type="dxa"/>
            <w:gridSpan w:val="2"/>
          </w:tcPr>
          <w:p w:rsidR="00BC0FF8" w:rsidRPr="00393D65" w:rsidRDefault="00BC0FF8" w:rsidP="00347DE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3190" w:type="dxa"/>
            <w:gridSpan w:val="2"/>
          </w:tcPr>
          <w:p w:rsidR="00BC0FF8" w:rsidRPr="00393D65" w:rsidRDefault="00BC0FF8" w:rsidP="00347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18.02.01 Аналитический контроль качества химических соединений</w:t>
            </w:r>
          </w:p>
          <w:p w:rsidR="00BC0FF8" w:rsidRPr="00393D65" w:rsidRDefault="00BC0FF8" w:rsidP="00347DE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191" w:type="dxa"/>
          </w:tcPr>
          <w:p w:rsidR="00BC0FF8" w:rsidRPr="00393D65" w:rsidRDefault="00BC0FF8" w:rsidP="00347DE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  <w:tr w:rsidR="00BC0FF8" w:rsidRPr="00393D65" w:rsidTr="00347DE8">
        <w:tc>
          <w:tcPr>
            <w:tcW w:w="9571" w:type="dxa"/>
            <w:gridSpan w:val="5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подготовки квалифицированных рабочих служащих</w:t>
            </w:r>
          </w:p>
        </w:tc>
      </w:tr>
      <w:tr w:rsidR="00BC0FF8" w:rsidRPr="00393D65" w:rsidTr="00347DE8">
        <w:tc>
          <w:tcPr>
            <w:tcW w:w="316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5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1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0FF8" w:rsidRPr="00393D65" w:rsidTr="00347DE8">
        <w:tc>
          <w:tcPr>
            <w:tcW w:w="316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</w:rPr>
              <w:t>на базе основного общего образования (прием 2014 года)</w:t>
            </w:r>
          </w:p>
        </w:tc>
        <w:tc>
          <w:tcPr>
            <w:tcW w:w="3195" w:type="dxa"/>
            <w:gridSpan w:val="2"/>
          </w:tcPr>
          <w:p w:rsidR="00BC0FF8" w:rsidRPr="00393D65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21.01.02 Оператор по ремонту скважин</w:t>
            </w:r>
          </w:p>
          <w:p w:rsidR="00BC0FF8" w:rsidRPr="00393D65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21.01.04 Машинист на буровых установках</w:t>
            </w:r>
          </w:p>
          <w:p w:rsidR="00BC0FF8" w:rsidRPr="00393D65" w:rsidRDefault="00BC0FF8" w:rsidP="00347DE8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23.01.03 Автомеханик</w:t>
            </w:r>
          </w:p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1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</w:rPr>
              <w:t>2 года 5 месяцев</w:t>
            </w:r>
          </w:p>
        </w:tc>
      </w:tr>
      <w:tr w:rsidR="00BC0FF8" w:rsidRPr="00393D65" w:rsidTr="00347DE8">
        <w:tc>
          <w:tcPr>
            <w:tcW w:w="316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</w:rPr>
              <w:t>на базе основного общего образования (прием 2015 года)</w:t>
            </w:r>
          </w:p>
        </w:tc>
        <w:tc>
          <w:tcPr>
            <w:tcW w:w="3195" w:type="dxa"/>
            <w:gridSpan w:val="2"/>
          </w:tcPr>
          <w:p w:rsidR="00BC0FF8" w:rsidRPr="00393D65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21.01.02 Оператор по ремонту скважин</w:t>
            </w:r>
          </w:p>
          <w:p w:rsidR="00BC0FF8" w:rsidRPr="00393D65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21.01.04 Машинист на буровых установках</w:t>
            </w:r>
          </w:p>
          <w:p w:rsidR="00BC0FF8" w:rsidRPr="00393D65" w:rsidRDefault="00BC0FF8" w:rsidP="00347DE8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23.01.03 Автомеханик</w:t>
            </w:r>
          </w:p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1" w:type="dxa"/>
            <w:gridSpan w:val="2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D65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BC0FF8" w:rsidRPr="00393D65" w:rsidTr="00347DE8">
        <w:tc>
          <w:tcPr>
            <w:tcW w:w="3165" w:type="dxa"/>
            <w:vMerge w:val="restart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DF3CEA">
              <w:rPr>
                <w:rFonts w:ascii="Times New Roman" w:hAnsi="Times New Roman"/>
              </w:rPr>
              <w:t>на базе основного общего образования (прием 2014 года)</w:t>
            </w: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B97">
              <w:rPr>
                <w:rFonts w:ascii="Times New Roman" w:hAnsi="Times New Roman"/>
              </w:rPr>
              <w:t>35.01.14. Мастер по ТО и ремонту МТП</w:t>
            </w:r>
          </w:p>
        </w:tc>
        <w:tc>
          <w:tcPr>
            <w:tcW w:w="3211" w:type="dxa"/>
            <w:gridSpan w:val="2"/>
            <w:vMerge w:val="restart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DF3CEA">
              <w:rPr>
                <w:rFonts w:ascii="Times New Roman" w:hAnsi="Times New Roman"/>
              </w:rPr>
              <w:t>2 года 5 месяцев</w:t>
            </w: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  <w:sz w:val="24"/>
                <w:szCs w:val="24"/>
              </w:rPr>
              <w:t>23.01.03.Автомеханик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</w:rPr>
              <w:t>19.01.17. Повар, кондитер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</w:rPr>
              <w:t>38.01.02. Продавец, контролер-кассир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  <w:tr w:rsidR="00BC0FF8" w:rsidRPr="00393D65" w:rsidTr="00347DE8">
        <w:tc>
          <w:tcPr>
            <w:tcW w:w="3165" w:type="dxa"/>
            <w:vMerge w:val="restart"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на базе основного общего образования (прием 2015 года)</w:t>
            </w: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</w:rPr>
              <w:t>19.01.17. Повар, кондитер</w:t>
            </w:r>
          </w:p>
        </w:tc>
        <w:tc>
          <w:tcPr>
            <w:tcW w:w="3211" w:type="dxa"/>
            <w:gridSpan w:val="2"/>
            <w:vMerge w:val="restart"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  <w:r w:rsidRPr="00DF3CEA">
              <w:rPr>
                <w:rFonts w:ascii="Times New Roman" w:hAnsi="Times New Roman"/>
              </w:rPr>
              <w:t>2 года 10 месяцев</w:t>
            </w: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</w:rPr>
              <w:t>38.01.02. Продавец, контролер-кассир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  <w:sz w:val="24"/>
                <w:szCs w:val="24"/>
              </w:rPr>
              <w:t>23.01.03.Автомеханик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  <w:tr w:rsidR="00BC0FF8" w:rsidRPr="00393D65" w:rsidTr="00347DE8">
        <w:tc>
          <w:tcPr>
            <w:tcW w:w="3165" w:type="dxa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5" w:type="dxa"/>
            <w:gridSpan w:val="2"/>
          </w:tcPr>
          <w:p w:rsidR="00BC0FF8" w:rsidRPr="00880B97" w:rsidRDefault="00BC0FF8" w:rsidP="00347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80B97">
              <w:rPr>
                <w:rFonts w:ascii="Times New Roman" w:hAnsi="Times New Roman"/>
              </w:rPr>
              <w:t>35.01.14. Мастер по ТО и ремонту МТП</w:t>
            </w:r>
          </w:p>
        </w:tc>
        <w:tc>
          <w:tcPr>
            <w:tcW w:w="3211" w:type="dxa"/>
            <w:gridSpan w:val="2"/>
            <w:vMerge/>
          </w:tcPr>
          <w:p w:rsidR="00BC0FF8" w:rsidRPr="00DF3CEA" w:rsidRDefault="00BC0FF8" w:rsidP="00347DE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BC0FF8" w:rsidRPr="00DF3CEA" w:rsidRDefault="00BC0FF8" w:rsidP="00BC0FF8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D65">
        <w:rPr>
          <w:rFonts w:ascii="Times New Roman" w:hAnsi="Times New Roman" w:cs="Times New Roman"/>
          <w:b/>
          <w:sz w:val="28"/>
          <w:szCs w:val="28"/>
        </w:rPr>
        <w:t>Трудоемкость ОПОП</w:t>
      </w:r>
    </w:p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D65">
        <w:rPr>
          <w:rFonts w:ascii="Times New Roman" w:hAnsi="Times New Roman" w:cs="Times New Roman"/>
          <w:sz w:val="28"/>
          <w:szCs w:val="28"/>
        </w:rPr>
        <w:t>- на базе основного общего образования для ППССЗ</w:t>
      </w:r>
    </w:p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D65">
        <w:rPr>
          <w:rFonts w:ascii="Times New Roman" w:hAnsi="Times New Roman" w:cs="Times New Roman"/>
          <w:sz w:val="28"/>
          <w:szCs w:val="28"/>
        </w:rPr>
        <w:t xml:space="preserve"> (срок обучения 3 г.10 мес.)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Обучение по учебным циклам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123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13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lastRenderedPageBreak/>
              <w:t>Производственная практика (по профилю специальности)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12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Производственная практика (преддипломная)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4 нед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7 нед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Государственная итоговая аттестация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6 нед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Каникулярное время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34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199 нед.</w:t>
            </w:r>
          </w:p>
        </w:tc>
      </w:tr>
    </w:tbl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D65">
        <w:rPr>
          <w:rFonts w:ascii="Times New Roman" w:hAnsi="Times New Roman" w:cs="Times New Roman"/>
          <w:sz w:val="28"/>
          <w:szCs w:val="28"/>
        </w:rPr>
        <w:t>- на базе основного общего образования для ППКРС</w:t>
      </w:r>
    </w:p>
    <w:p w:rsidR="00BC0FF8" w:rsidRPr="00393D65" w:rsidRDefault="00BC0FF8" w:rsidP="00BC0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D65">
        <w:rPr>
          <w:rFonts w:ascii="Times New Roman" w:hAnsi="Times New Roman" w:cs="Times New Roman"/>
          <w:sz w:val="28"/>
          <w:szCs w:val="28"/>
        </w:rPr>
        <w:t xml:space="preserve"> (срок обучения 2 г.10 мес.)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Обучение по учебным циклам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123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15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24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Производственная практика (преддипломная)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5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Государственная итоговая аттестация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2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Каникулярное время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24 нед.</w:t>
            </w:r>
          </w:p>
        </w:tc>
      </w:tr>
      <w:tr w:rsidR="00BC0FF8" w:rsidRPr="00393D65" w:rsidTr="00347DE8">
        <w:tc>
          <w:tcPr>
            <w:tcW w:w="4785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</w:rPr>
            </w:pPr>
            <w:r w:rsidRPr="00393D6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786" w:type="dxa"/>
          </w:tcPr>
          <w:p w:rsidR="00BC0FF8" w:rsidRPr="00393D65" w:rsidRDefault="00BC0FF8" w:rsidP="003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3D65">
              <w:rPr>
                <w:rFonts w:ascii="Times New Roman" w:hAnsi="Times New Roman" w:cs="Times New Roman"/>
                <w:sz w:val="28"/>
                <w:szCs w:val="28"/>
              </w:rPr>
              <w:t>147 нед.</w:t>
            </w:r>
          </w:p>
        </w:tc>
      </w:tr>
    </w:tbl>
    <w:p w:rsidR="00F81496" w:rsidRDefault="00F81496" w:rsidP="00DF3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0FF8" w:rsidRPr="00BC0FF8" w:rsidRDefault="00BC0FF8" w:rsidP="00393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Pr="00BC0FF8">
        <w:rPr>
          <w:rFonts w:ascii="Times New Roman" w:hAnsi="Times New Roman" w:cs="Times New Roman"/>
          <w:b/>
          <w:sz w:val="28"/>
          <w:szCs w:val="28"/>
        </w:rPr>
        <w:t>Организация процесса теоретического</w:t>
      </w:r>
      <w:r w:rsidR="006C2DD6">
        <w:rPr>
          <w:rFonts w:ascii="Times New Roman" w:hAnsi="Times New Roman" w:cs="Times New Roman"/>
          <w:b/>
          <w:sz w:val="28"/>
          <w:szCs w:val="28"/>
        </w:rPr>
        <w:t xml:space="preserve"> и практического</w:t>
      </w:r>
      <w:r w:rsidRPr="00BC0FF8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Согласно п. 9-12 Порядка организации и осуществления образовательной деятельности по образовательным программам среднего профессионального образования для каждой специальности и профессии в техникуме сформированы образовательные программы. Нормативной базой для разработки программ подготовки специалистов среднего звена и программ подготовки квалифицированных рабочих, служащих являются: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1.Федеральный закон «Об образовании в Российской Федерации» от 29 декабря 2012 г. № 273-ФЗ 2. Федеральные государственные образовательные стандарты среднего профессионального образования (ФГОС СПО) по профессиям и специальностям;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3. Порядок организации и осуществления образовательной деятельности по образовательным программам среднего профессионального образования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среднего профессионального образования по профессии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4. Положение о практике обучающихся, осваивающих основные профессиональные образовательные программы среднего профессионального образования (утверждено приказом Министерс</w:t>
      </w:r>
      <w:r>
        <w:rPr>
          <w:rFonts w:ascii="Times New Roman" w:hAnsi="Times New Roman" w:cs="Times New Roman"/>
          <w:sz w:val="28"/>
          <w:szCs w:val="28"/>
        </w:rPr>
        <w:t>тва образования и науки Россий</w:t>
      </w:r>
      <w:r w:rsidRPr="007F3E6D">
        <w:rPr>
          <w:rFonts w:ascii="Times New Roman" w:hAnsi="Times New Roman" w:cs="Times New Roman"/>
          <w:sz w:val="28"/>
          <w:szCs w:val="28"/>
        </w:rPr>
        <w:t xml:space="preserve">ской Федерации от 18.04.2013 г. № 291)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5. Порядок проведения государственной итоговой аттестации по образовательным программам среднего профессионального образования (утвержден приказом Министерства образования и науки Российской Федерации от 16.08.2013 г. № 968)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3E6D"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 и подготовки квалифицированных рабочих, служащих включают в себя: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lastRenderedPageBreak/>
        <w:t xml:space="preserve"> - рабочий учебный план;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календарный учебный график;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рабочие программы общеобразовательных дисциплин;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рабочие программы дисциплин общего гуманитарного и социально- экономического цикла</w:t>
      </w:r>
      <w:r>
        <w:rPr>
          <w:rFonts w:ascii="Times New Roman" w:hAnsi="Times New Roman" w:cs="Times New Roman"/>
          <w:sz w:val="28"/>
          <w:szCs w:val="28"/>
        </w:rPr>
        <w:t>, общепрофессионального цикла</w:t>
      </w:r>
      <w:r w:rsidRPr="007F3E6D">
        <w:rPr>
          <w:rFonts w:ascii="Times New Roman" w:hAnsi="Times New Roman" w:cs="Times New Roman"/>
          <w:sz w:val="28"/>
          <w:szCs w:val="28"/>
        </w:rPr>
        <w:t>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рабочие программы математического и общего естественнонаучного цикла;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рабочие программы профильного цикла;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рабочие программы профессиональных модулей;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программы практик (учебной, производственной (по профилю специальности, преддипломной);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- материалы, устанавливающие содержание и порядок проведения текущей, промежуточной аттестаций (фонды оценочных средств);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- программы государственной итоговой аттестации (ГИА);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- ресурсное обеспечение реализации образовательных программ (методические материалы, обеспечивающие реализацию соответствующих образовательных технологий информационное, кадровое, материально-техническое обеспечение).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   ППССЗ и ППКРС ежегодно обновляются с учетом развития науки, техники, культуры, экономики, технологий и социальной сферы. 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 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- рабочие учебные планы: ежегодно утверждаются директором ГАПОУ «НГРТ» г. Оренбурга, согласовываются с работодателями. </w:t>
      </w:r>
    </w:p>
    <w:p w:rsidR="004434CC" w:rsidRPr="007F3E6D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3E6D">
        <w:rPr>
          <w:rFonts w:ascii="Times New Roman" w:hAnsi="Times New Roman" w:cs="Times New Roman"/>
          <w:sz w:val="28"/>
          <w:szCs w:val="28"/>
        </w:rPr>
        <w:t xml:space="preserve">Учебные планы составлены на основе требований федеральных государственных образовательных стандартов СПО. 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E6D">
        <w:rPr>
          <w:rFonts w:ascii="Times New Roman" w:hAnsi="Times New Roman" w:cs="Times New Roman"/>
          <w:sz w:val="28"/>
          <w:szCs w:val="28"/>
        </w:rPr>
        <w:t xml:space="preserve">  В учебных планах по всем специальностям и профессиям определены качественные и количественные характеристики ППССЗ и ППКРС. 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35C3">
        <w:rPr>
          <w:rFonts w:ascii="Times New Roman" w:hAnsi="Times New Roman" w:cs="Times New Roman"/>
          <w:sz w:val="28"/>
          <w:szCs w:val="28"/>
        </w:rPr>
        <w:t>Наименования и количество учебны</w:t>
      </w:r>
      <w:r>
        <w:rPr>
          <w:rFonts w:ascii="Times New Roman" w:hAnsi="Times New Roman" w:cs="Times New Roman"/>
          <w:sz w:val="28"/>
          <w:szCs w:val="28"/>
        </w:rPr>
        <w:t>х дисциплин федерального компо</w:t>
      </w:r>
      <w:r w:rsidRPr="008735C3">
        <w:rPr>
          <w:rFonts w:ascii="Times New Roman" w:hAnsi="Times New Roman" w:cs="Times New Roman"/>
          <w:sz w:val="28"/>
          <w:szCs w:val="28"/>
        </w:rPr>
        <w:t xml:space="preserve">нента всех циклов; минимальное время на их изучение; соотношение между объемами времени на изучение теоретического материала и приобретение практических навыков; прохождение производственной практики; время, вы- деленное на промежуточную аттестацию, подготовку и организацию итоговой государственной аттестации, каникулярное </w:t>
      </w:r>
      <w:r>
        <w:rPr>
          <w:rFonts w:ascii="Times New Roman" w:hAnsi="Times New Roman" w:cs="Times New Roman"/>
          <w:sz w:val="28"/>
          <w:szCs w:val="28"/>
        </w:rPr>
        <w:t>время, выдержаны строго в соот</w:t>
      </w:r>
      <w:r w:rsidRPr="008735C3">
        <w:rPr>
          <w:rFonts w:ascii="Times New Roman" w:hAnsi="Times New Roman" w:cs="Times New Roman"/>
          <w:sz w:val="28"/>
          <w:szCs w:val="28"/>
        </w:rPr>
        <w:t>ветствии с ФГОС СПО.</w:t>
      </w:r>
    </w:p>
    <w:p w:rsidR="004434CC" w:rsidRDefault="004434CC" w:rsidP="00443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C3">
        <w:rPr>
          <w:rFonts w:ascii="Times New Roman" w:hAnsi="Times New Roman" w:cs="Times New Roman"/>
          <w:sz w:val="28"/>
          <w:szCs w:val="28"/>
        </w:rPr>
        <w:t xml:space="preserve">Структура рабочих учебных планов </w:t>
      </w:r>
      <w:r>
        <w:rPr>
          <w:rFonts w:ascii="Times New Roman" w:hAnsi="Times New Roman" w:cs="Times New Roman"/>
          <w:sz w:val="28"/>
          <w:szCs w:val="28"/>
        </w:rPr>
        <w:t>ФГОС СПО - состоит из титульно</w:t>
      </w:r>
      <w:r w:rsidRPr="008735C3">
        <w:rPr>
          <w:rFonts w:ascii="Times New Roman" w:hAnsi="Times New Roman" w:cs="Times New Roman"/>
          <w:sz w:val="28"/>
          <w:szCs w:val="28"/>
        </w:rPr>
        <w:t xml:space="preserve">го листа, пояснительной записки, (нормативной базы реализуемых программ, организации учебного процесса и режима занятий, обшепрофессионального цикла, формирования вариативной части , порядка аттестации обучающих- ся), сводных данных по бюджету времени в неделях, плана учебного процесса СПО, перечня кабинетов и лабораторий. в них имеет место: - </w:t>
      </w:r>
      <w:r w:rsidRPr="008735C3">
        <w:rPr>
          <w:rFonts w:ascii="Times New Roman" w:hAnsi="Times New Roman" w:cs="Times New Roman"/>
          <w:sz w:val="28"/>
          <w:szCs w:val="28"/>
        </w:rPr>
        <w:lastRenderedPageBreak/>
        <w:t>календарный график учебного п</w:t>
      </w:r>
      <w:r>
        <w:rPr>
          <w:rFonts w:ascii="Times New Roman" w:hAnsi="Times New Roman" w:cs="Times New Roman"/>
          <w:sz w:val="28"/>
          <w:szCs w:val="28"/>
        </w:rPr>
        <w:t>роцесса, отражающий все количе</w:t>
      </w:r>
      <w:r w:rsidRPr="008735C3">
        <w:rPr>
          <w:rFonts w:ascii="Times New Roman" w:hAnsi="Times New Roman" w:cs="Times New Roman"/>
          <w:sz w:val="28"/>
          <w:szCs w:val="28"/>
        </w:rPr>
        <w:t>ственные характеристики образовательного процесса в соответствии с ФГОС СПО (количество недель теоретического о</w:t>
      </w:r>
      <w:r>
        <w:rPr>
          <w:rFonts w:ascii="Times New Roman" w:hAnsi="Times New Roman" w:cs="Times New Roman"/>
          <w:sz w:val="28"/>
          <w:szCs w:val="28"/>
        </w:rPr>
        <w:t>бучения, производственной (про</w:t>
      </w:r>
      <w:r w:rsidRPr="008735C3">
        <w:rPr>
          <w:rFonts w:ascii="Times New Roman" w:hAnsi="Times New Roman" w:cs="Times New Roman"/>
          <w:sz w:val="28"/>
          <w:szCs w:val="28"/>
        </w:rPr>
        <w:t>фессиональной) практики, промежуточной аттестации, каникул, количество недель на подготовку и проведение итоговой государственной аттестации. Расположение учебных дисциплин и</w:t>
      </w:r>
      <w:r>
        <w:rPr>
          <w:rFonts w:ascii="Times New Roman" w:hAnsi="Times New Roman" w:cs="Times New Roman"/>
          <w:sz w:val="28"/>
          <w:szCs w:val="28"/>
        </w:rPr>
        <w:t xml:space="preserve"> реализация учебной и производ</w:t>
      </w:r>
      <w:r w:rsidRPr="008735C3">
        <w:rPr>
          <w:rFonts w:ascii="Times New Roman" w:hAnsi="Times New Roman" w:cs="Times New Roman"/>
          <w:sz w:val="28"/>
          <w:szCs w:val="28"/>
        </w:rPr>
        <w:t>ственной практики по годам обучения исход</w:t>
      </w:r>
      <w:r>
        <w:rPr>
          <w:rFonts w:ascii="Times New Roman" w:hAnsi="Times New Roman" w:cs="Times New Roman"/>
          <w:sz w:val="28"/>
          <w:szCs w:val="28"/>
        </w:rPr>
        <w:t>ит из логической последователь</w:t>
      </w:r>
      <w:r w:rsidRPr="008735C3">
        <w:rPr>
          <w:rFonts w:ascii="Times New Roman" w:hAnsi="Times New Roman" w:cs="Times New Roman"/>
          <w:sz w:val="28"/>
          <w:szCs w:val="28"/>
        </w:rPr>
        <w:t>ности изучения дисциплин, реализации практики и межпредметных связей. Время на выполнение лабораторных работ и пра</w:t>
      </w:r>
      <w:r>
        <w:rPr>
          <w:rFonts w:ascii="Times New Roman" w:hAnsi="Times New Roman" w:cs="Times New Roman"/>
          <w:sz w:val="28"/>
          <w:szCs w:val="28"/>
        </w:rPr>
        <w:t>ктических занятий устанавли</w:t>
      </w:r>
      <w:r w:rsidRPr="008735C3">
        <w:rPr>
          <w:rFonts w:ascii="Times New Roman" w:hAnsi="Times New Roman" w:cs="Times New Roman"/>
          <w:sz w:val="28"/>
          <w:szCs w:val="28"/>
        </w:rPr>
        <w:t>вается исходя из требований к умениям и нав</w:t>
      </w:r>
      <w:r>
        <w:rPr>
          <w:rFonts w:ascii="Times New Roman" w:hAnsi="Times New Roman" w:cs="Times New Roman"/>
          <w:sz w:val="28"/>
          <w:szCs w:val="28"/>
        </w:rPr>
        <w:t xml:space="preserve">ыкам по конкретной </w:t>
      </w:r>
      <w:r w:rsidRPr="00C85649">
        <w:rPr>
          <w:rFonts w:ascii="Times New Roman" w:hAnsi="Times New Roman" w:cs="Times New Roman"/>
          <w:sz w:val="28"/>
          <w:szCs w:val="28"/>
        </w:rPr>
        <w:t xml:space="preserve">учебной дисциплине: для программ ППКРС -65-80%, для программ ППСЗ 50-65%. . Планирование, организация и проведение учебной и производственной практики осуществляется в соответствии с Положением о </w:t>
      </w:r>
      <w:r>
        <w:rPr>
          <w:rFonts w:ascii="Times New Roman" w:hAnsi="Times New Roman" w:cs="Times New Roman"/>
          <w:sz w:val="28"/>
          <w:szCs w:val="28"/>
        </w:rPr>
        <w:t>практике обучаю</w:t>
      </w:r>
      <w:r w:rsidRPr="008735C3">
        <w:rPr>
          <w:rFonts w:ascii="Times New Roman" w:hAnsi="Times New Roman" w:cs="Times New Roman"/>
          <w:sz w:val="28"/>
          <w:szCs w:val="28"/>
        </w:rPr>
        <w:t>щихся, осваивающих основные профессиональные образовательные программы среднего профессионального образования. При формировании учебных планов распределен весь объем учебного времени, отведенный на реализацию ППССЗ, ППКРС, включая инвариантную и вариативную части. Региональный компонент представлен разделами и темами в дисциплинах (МДК), направленными на обеспечение конкурентоспособности выпускника в соответствии с запросами регионального рынка труда</w:t>
      </w:r>
      <w:r w:rsidRPr="004160EF">
        <w:rPr>
          <w:rFonts w:ascii="Times New Roman" w:hAnsi="Times New Roman" w:cs="Times New Roman"/>
          <w:sz w:val="28"/>
          <w:szCs w:val="28"/>
        </w:rPr>
        <w:t xml:space="preserve">. Вариативная часть сформирована с учётом запросов предприятий и работодателей, необходимости более углубленного изучения определённых тем, успешного овладения профессиональными компетенциями для работы на объектах профессиональной деятельности выпускника, указанных в ФГОС, ее доля для ППКРС составляет около 20%, для ППСЗ – около 30%. Общая продолжительность каникул при освоении основной профессиональной образовательной программы со сроком </w:t>
      </w:r>
      <w:r w:rsidRPr="008735C3">
        <w:rPr>
          <w:rFonts w:ascii="Times New Roman" w:hAnsi="Times New Roman" w:cs="Times New Roman"/>
          <w:sz w:val="28"/>
          <w:szCs w:val="28"/>
        </w:rPr>
        <w:t>обучения более 1 года (в том числе при реализации программы среднего общего образования для лиц, обучающихся на базе основного общего образования) – не менее 8-11 недель в каждом учебном году, в том числе не менее 2 недель в зимний период. Преподавание общеобразовательных дисциплин в техникуме ведется в соответствии с документами: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(ред. от 31.01.2012)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34CC" w:rsidRDefault="004434CC" w:rsidP="00443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>Федеральным базисным учебным пл</w:t>
      </w:r>
      <w:r>
        <w:rPr>
          <w:rFonts w:ascii="Times New Roman" w:hAnsi="Times New Roman" w:cs="Times New Roman"/>
          <w:sz w:val="28"/>
          <w:szCs w:val="28"/>
        </w:rPr>
        <w:t>аном и примерными учебными пла</w:t>
      </w:r>
      <w:r w:rsidRPr="00833EAE">
        <w:rPr>
          <w:rFonts w:ascii="Times New Roman" w:hAnsi="Times New Roman" w:cs="Times New Roman"/>
          <w:sz w:val="28"/>
          <w:szCs w:val="28"/>
        </w:rPr>
        <w:t xml:space="preserve">нами для образовательных учреждений РФ, реализующих программы общего образования (приказ от 9 марта 2004 г. № 1312 с изменениями). </w:t>
      </w:r>
    </w:p>
    <w:p w:rsidR="004434CC" w:rsidRDefault="004434CC" w:rsidP="00443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>Объем часов, отводимых на освоение дисциплин общеобразовательного цикла, соответствует требованиям ФГОС СПО. Перечень дисциплин и объём часов ф</w:t>
      </w:r>
      <w:r>
        <w:rPr>
          <w:rFonts w:ascii="Times New Roman" w:hAnsi="Times New Roman" w:cs="Times New Roman"/>
          <w:sz w:val="28"/>
          <w:szCs w:val="28"/>
        </w:rPr>
        <w:t>едерального компонента соответ</w:t>
      </w:r>
      <w:r w:rsidRPr="00833EAE">
        <w:rPr>
          <w:rFonts w:ascii="Times New Roman" w:hAnsi="Times New Roman" w:cs="Times New Roman"/>
          <w:sz w:val="28"/>
          <w:szCs w:val="28"/>
        </w:rPr>
        <w:t xml:space="preserve">ствует требованиям ФГОС СПО. Дисциплины цикла преподаются и изучаются в логической последова- тельности и соответствуют требованиям примерных учебных планов. </w:t>
      </w:r>
      <w:r w:rsidRPr="00833EAE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Преподавание дисциплины «Физическая культура» соответствует требо- ваниям нормативных документов Министерства образования и науки Россий- ской Федерации. Преподавание иностранного языка по всем профессиям соответствует ФГОС СПО. </w:t>
      </w:r>
    </w:p>
    <w:p w:rsidR="004434CC" w:rsidRDefault="004434CC" w:rsidP="00443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>Разработаны фонды оценочных средств для проведения текущего и итогового контроля. Срок освоения основной программы про</w:t>
      </w:r>
      <w:r>
        <w:rPr>
          <w:rFonts w:ascii="Times New Roman" w:hAnsi="Times New Roman" w:cs="Times New Roman"/>
          <w:sz w:val="28"/>
          <w:szCs w:val="28"/>
        </w:rPr>
        <w:t>фессионального обучения по про</w:t>
      </w:r>
      <w:r w:rsidRPr="00833EAE">
        <w:rPr>
          <w:rFonts w:ascii="Times New Roman" w:hAnsi="Times New Roman" w:cs="Times New Roman"/>
          <w:sz w:val="28"/>
          <w:szCs w:val="28"/>
        </w:rPr>
        <w:t>граммам подготовки и переподготовки по рабоч</w:t>
      </w:r>
      <w:r>
        <w:rPr>
          <w:rFonts w:ascii="Times New Roman" w:hAnsi="Times New Roman" w:cs="Times New Roman"/>
          <w:sz w:val="28"/>
          <w:szCs w:val="28"/>
        </w:rPr>
        <w:t>ей профессии составляет 480 ча</w:t>
      </w:r>
      <w:r w:rsidRPr="00833EAE">
        <w:rPr>
          <w:rFonts w:ascii="Times New Roman" w:hAnsi="Times New Roman" w:cs="Times New Roman"/>
          <w:sz w:val="28"/>
          <w:szCs w:val="28"/>
        </w:rPr>
        <w:t>сов при очной и очно-заочной форме подготовки; по программе повышения квалификации - 160 часов при очной и очно-за</w:t>
      </w:r>
      <w:r>
        <w:rPr>
          <w:rFonts w:ascii="Times New Roman" w:hAnsi="Times New Roman" w:cs="Times New Roman"/>
          <w:sz w:val="28"/>
          <w:szCs w:val="28"/>
        </w:rPr>
        <w:t>очной форме подготовки, 240 ча</w:t>
      </w:r>
      <w:r w:rsidRPr="00833EAE">
        <w:rPr>
          <w:rFonts w:ascii="Times New Roman" w:hAnsi="Times New Roman" w:cs="Times New Roman"/>
          <w:sz w:val="28"/>
          <w:szCs w:val="28"/>
        </w:rPr>
        <w:t xml:space="preserve">сов для профессий, связанных с обслуживанием грузоподъемных механизмов. 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833EAE">
        <w:rPr>
          <w:rFonts w:ascii="Times New Roman" w:hAnsi="Times New Roman" w:cs="Times New Roman"/>
          <w:sz w:val="28"/>
          <w:szCs w:val="28"/>
        </w:rPr>
        <w:t xml:space="preserve"> Учебные планы обеспечивают: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 xml:space="preserve"> - возможность администрации и преподавателей формировать социо- культурную среду, создавать условия, необходимые для всестороннего разви- тия и социализации личности, сохранения здоровья обучающихся; 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>- возможность использования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психологических и иных тренин</w:t>
      </w:r>
      <w:r w:rsidRPr="00833EAE">
        <w:rPr>
          <w:rFonts w:ascii="Times New Roman" w:hAnsi="Times New Roman" w:cs="Times New Roman"/>
          <w:sz w:val="28"/>
          <w:szCs w:val="28"/>
        </w:rPr>
        <w:t>гов, групповых дискуссий) в сочетании с вне</w:t>
      </w:r>
      <w:r>
        <w:rPr>
          <w:rFonts w:ascii="Times New Roman" w:hAnsi="Times New Roman" w:cs="Times New Roman"/>
          <w:sz w:val="28"/>
          <w:szCs w:val="28"/>
        </w:rPr>
        <w:t>аудиторной работой для формиро</w:t>
      </w:r>
      <w:r w:rsidRPr="00833EAE">
        <w:rPr>
          <w:rFonts w:ascii="Times New Roman" w:hAnsi="Times New Roman" w:cs="Times New Roman"/>
          <w:sz w:val="28"/>
          <w:szCs w:val="28"/>
        </w:rPr>
        <w:t>вания и развития общих и профессиональных компетенций обучаю</w:t>
      </w:r>
      <w:r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4434CC" w:rsidRDefault="004434CC" w:rsidP="004434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 xml:space="preserve"> - возможность воспитательного компонента образовательного процесса, включая развитие студенческого самоуправл</w:t>
      </w:r>
      <w:r>
        <w:rPr>
          <w:rFonts w:ascii="Times New Roman" w:hAnsi="Times New Roman" w:cs="Times New Roman"/>
          <w:sz w:val="28"/>
          <w:szCs w:val="28"/>
        </w:rPr>
        <w:t>ения, участие обучающихся в ра</w:t>
      </w:r>
      <w:r w:rsidRPr="00833EAE">
        <w:rPr>
          <w:rFonts w:ascii="Times New Roman" w:hAnsi="Times New Roman" w:cs="Times New Roman"/>
          <w:sz w:val="28"/>
          <w:szCs w:val="28"/>
        </w:rPr>
        <w:t xml:space="preserve">боте общественных организаций, спортивных и творческих клубов; Учебные планы всех профессий и специальностей соответствуют ФГОС СПО и требованиям предъявляемым к </w:t>
      </w:r>
      <w:r>
        <w:rPr>
          <w:rFonts w:ascii="Times New Roman" w:hAnsi="Times New Roman" w:cs="Times New Roman"/>
          <w:sz w:val="28"/>
          <w:szCs w:val="28"/>
        </w:rPr>
        <w:t>составлению учебных планов, от</w:t>
      </w:r>
      <w:r w:rsidRPr="00833EAE">
        <w:rPr>
          <w:rFonts w:ascii="Times New Roman" w:hAnsi="Times New Roman" w:cs="Times New Roman"/>
          <w:sz w:val="28"/>
          <w:szCs w:val="28"/>
        </w:rPr>
        <w:t>ражают образовательный уровень среднего профессионального о</w:t>
      </w:r>
      <w:r>
        <w:rPr>
          <w:rFonts w:ascii="Times New Roman" w:hAnsi="Times New Roman" w:cs="Times New Roman"/>
          <w:sz w:val="28"/>
          <w:szCs w:val="28"/>
        </w:rPr>
        <w:t>бразования базовой подготовки.</w:t>
      </w:r>
    </w:p>
    <w:p w:rsidR="004434CC" w:rsidRDefault="004434CC" w:rsidP="00202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EAE">
        <w:rPr>
          <w:rFonts w:ascii="Times New Roman" w:hAnsi="Times New Roman" w:cs="Times New Roman"/>
          <w:sz w:val="28"/>
          <w:szCs w:val="28"/>
        </w:rPr>
        <w:t>Все дисциплины, МДК учебных планов обеспечены рабочими програм- мами, составленными в соответствии с треб</w:t>
      </w:r>
      <w:r>
        <w:rPr>
          <w:rFonts w:ascii="Times New Roman" w:hAnsi="Times New Roman" w:cs="Times New Roman"/>
          <w:sz w:val="28"/>
          <w:szCs w:val="28"/>
        </w:rPr>
        <w:t>ованиями к квалификационной ха</w:t>
      </w:r>
      <w:r w:rsidRPr="00833EAE">
        <w:rPr>
          <w:rFonts w:ascii="Times New Roman" w:hAnsi="Times New Roman" w:cs="Times New Roman"/>
          <w:sz w:val="28"/>
          <w:szCs w:val="28"/>
        </w:rPr>
        <w:t xml:space="preserve">рактеристике выпускника, заданной ФГОС </w:t>
      </w:r>
      <w:r>
        <w:rPr>
          <w:rFonts w:ascii="Times New Roman" w:hAnsi="Times New Roman" w:cs="Times New Roman"/>
          <w:sz w:val="28"/>
          <w:szCs w:val="28"/>
        </w:rPr>
        <w:t>СПО по профессиям и специально</w:t>
      </w:r>
      <w:r w:rsidRPr="00833EAE">
        <w:rPr>
          <w:rFonts w:ascii="Times New Roman" w:hAnsi="Times New Roman" w:cs="Times New Roman"/>
          <w:sz w:val="28"/>
          <w:szCs w:val="28"/>
        </w:rPr>
        <w:t xml:space="preserve">стям, и требованиями к структуре рабочей программы. </w:t>
      </w:r>
    </w:p>
    <w:p w:rsidR="00202106" w:rsidRDefault="00202106" w:rsidP="00202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t>Междисциплинарные взаим</w:t>
      </w:r>
      <w:r>
        <w:rPr>
          <w:rFonts w:ascii="Times New Roman" w:hAnsi="Times New Roman" w:cs="Times New Roman"/>
          <w:sz w:val="28"/>
          <w:szCs w:val="28"/>
        </w:rPr>
        <w:t>освязи изучаемых дисциплин раз</w:t>
      </w:r>
      <w:r w:rsidRPr="00833EAE">
        <w:rPr>
          <w:rFonts w:ascii="Times New Roman" w:hAnsi="Times New Roman" w:cs="Times New Roman"/>
          <w:sz w:val="28"/>
          <w:szCs w:val="28"/>
        </w:rPr>
        <w:t>ных циклов установлены в одноимённом разделе рабочих программ. Самостоятельная учебная подготовка включает в себя как аудиторную, так и внеаудиторную работу, планируется в рабочей программе по каждой дисциплине, профессиональному модулю. Вопросы для самостоятельного изучения определены и отражены в календарно-тематических планах. Ведется работа над повышением эффективности внеа</w:t>
      </w:r>
      <w:r>
        <w:rPr>
          <w:rFonts w:ascii="Times New Roman" w:hAnsi="Times New Roman" w:cs="Times New Roman"/>
          <w:sz w:val="28"/>
          <w:szCs w:val="28"/>
        </w:rPr>
        <w:t>удиторной самостоятельной рабо</w:t>
      </w:r>
      <w:r w:rsidRPr="00833EAE">
        <w:rPr>
          <w:rFonts w:ascii="Times New Roman" w:hAnsi="Times New Roman" w:cs="Times New Roman"/>
          <w:sz w:val="28"/>
          <w:szCs w:val="28"/>
        </w:rPr>
        <w:t xml:space="preserve">ты: заполняются журналы учета внеаудиторной самостоятельной работы, раз- работаны методические рекомендации для обучающихся. В помощь обучаю- щимся по каждой дисциплине (МДК), создан </w:t>
      </w:r>
      <w:r>
        <w:rPr>
          <w:rFonts w:ascii="Times New Roman" w:hAnsi="Times New Roman" w:cs="Times New Roman"/>
          <w:sz w:val="28"/>
          <w:szCs w:val="28"/>
        </w:rPr>
        <w:t xml:space="preserve">банк интернет-ресурсов.  </w:t>
      </w:r>
    </w:p>
    <w:p w:rsidR="00202106" w:rsidRDefault="00202106" w:rsidP="00202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Количе</w:t>
      </w:r>
      <w:r w:rsidRPr="00833EAE">
        <w:rPr>
          <w:rFonts w:ascii="Times New Roman" w:hAnsi="Times New Roman" w:cs="Times New Roman"/>
          <w:sz w:val="28"/>
          <w:szCs w:val="28"/>
        </w:rPr>
        <w:t xml:space="preserve">ство часов на самостоятельную работу не превышает установленные нормы (не более 50% от аудиторной нагрузки). </w:t>
      </w:r>
    </w:p>
    <w:p w:rsidR="00BC0FF8" w:rsidRDefault="00202106" w:rsidP="00202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EAE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аттестация соответс</w:t>
      </w:r>
      <w:r>
        <w:rPr>
          <w:rFonts w:ascii="Times New Roman" w:hAnsi="Times New Roman" w:cs="Times New Roman"/>
          <w:sz w:val="28"/>
          <w:szCs w:val="28"/>
        </w:rPr>
        <w:t>твует требованиям ФГОС - проме</w:t>
      </w:r>
      <w:r w:rsidRPr="00833EAE">
        <w:rPr>
          <w:rFonts w:ascii="Times New Roman" w:hAnsi="Times New Roman" w:cs="Times New Roman"/>
          <w:sz w:val="28"/>
          <w:szCs w:val="28"/>
        </w:rPr>
        <w:t>жуточная аттестация в форме экзамена проводится в день, освобожденный от других форм учебной нагрузки, в форме зачета или дифференцированного 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3EAE">
        <w:rPr>
          <w:rFonts w:ascii="Times New Roman" w:hAnsi="Times New Roman" w:cs="Times New Roman"/>
          <w:sz w:val="28"/>
          <w:szCs w:val="28"/>
        </w:rPr>
        <w:t xml:space="preserve">чета планируется проводить за счет часов, </w:t>
      </w:r>
      <w:r>
        <w:rPr>
          <w:rFonts w:ascii="Times New Roman" w:hAnsi="Times New Roman" w:cs="Times New Roman"/>
          <w:sz w:val="28"/>
          <w:szCs w:val="28"/>
        </w:rPr>
        <w:t>отведенных на освоение соответ</w:t>
      </w:r>
      <w:r w:rsidRPr="00833EAE">
        <w:rPr>
          <w:rFonts w:ascii="Times New Roman" w:hAnsi="Times New Roman" w:cs="Times New Roman"/>
          <w:sz w:val="28"/>
          <w:szCs w:val="28"/>
        </w:rPr>
        <w:t>ствующей учебной дисциплины или профессионального модуля. Количество экзаменов, зачетов и дифференцированных зачетов в каждом учебном году в процессе промежуточной аттестации обуч</w:t>
      </w:r>
      <w:r>
        <w:rPr>
          <w:rFonts w:ascii="Times New Roman" w:hAnsi="Times New Roman" w:cs="Times New Roman"/>
          <w:sz w:val="28"/>
          <w:szCs w:val="28"/>
        </w:rPr>
        <w:t>ающихся не превы</w:t>
      </w:r>
      <w:r w:rsidRPr="00833EAE">
        <w:rPr>
          <w:rFonts w:ascii="Times New Roman" w:hAnsi="Times New Roman" w:cs="Times New Roman"/>
          <w:sz w:val="28"/>
          <w:szCs w:val="28"/>
        </w:rPr>
        <w:t>шает установленной нормы. Количество фо</w:t>
      </w:r>
      <w:r>
        <w:rPr>
          <w:rFonts w:ascii="Times New Roman" w:hAnsi="Times New Roman" w:cs="Times New Roman"/>
          <w:sz w:val="28"/>
          <w:szCs w:val="28"/>
        </w:rPr>
        <w:t>рм промежуточной аттестации оп</w:t>
      </w:r>
      <w:r w:rsidRPr="00833EAE">
        <w:rPr>
          <w:rFonts w:ascii="Times New Roman" w:hAnsi="Times New Roman" w:cs="Times New Roman"/>
          <w:sz w:val="28"/>
          <w:szCs w:val="28"/>
        </w:rPr>
        <w:t>тимизировано (сокращено) за счет использования форм текущего контроля. На промежуточную аттестацию в форм</w:t>
      </w:r>
      <w:r>
        <w:rPr>
          <w:rFonts w:ascii="Times New Roman" w:hAnsi="Times New Roman" w:cs="Times New Roman"/>
          <w:sz w:val="28"/>
          <w:szCs w:val="28"/>
        </w:rPr>
        <w:t>е экзаменов отводится время со</w:t>
      </w:r>
      <w:r w:rsidRPr="00833EAE">
        <w:rPr>
          <w:rFonts w:ascii="Times New Roman" w:hAnsi="Times New Roman" w:cs="Times New Roman"/>
          <w:sz w:val="28"/>
          <w:szCs w:val="28"/>
        </w:rPr>
        <w:t xml:space="preserve">гласно ФГОС. Если учебные дисциплины и/или профессиональные модули изучаются концентрировано, промежуточная </w:t>
      </w:r>
      <w:r>
        <w:rPr>
          <w:rFonts w:ascii="Times New Roman" w:hAnsi="Times New Roman" w:cs="Times New Roman"/>
          <w:sz w:val="28"/>
          <w:szCs w:val="28"/>
        </w:rPr>
        <w:t>аттестация проводится непосред</w:t>
      </w:r>
      <w:r w:rsidRPr="00833EAE">
        <w:rPr>
          <w:rFonts w:ascii="Times New Roman" w:hAnsi="Times New Roman" w:cs="Times New Roman"/>
          <w:sz w:val="28"/>
          <w:szCs w:val="28"/>
        </w:rPr>
        <w:t xml:space="preserve">ственно после завершения их освоения. По дисциплинам, выносимым на промежуточную аттестацию, имеются экзаменационные вопросы, тесты, практические </w:t>
      </w:r>
      <w:r>
        <w:rPr>
          <w:rFonts w:ascii="Times New Roman" w:hAnsi="Times New Roman" w:cs="Times New Roman"/>
          <w:sz w:val="28"/>
          <w:szCs w:val="28"/>
        </w:rPr>
        <w:t>задания которые разрабаты</w:t>
      </w:r>
      <w:r w:rsidRPr="00833EAE">
        <w:rPr>
          <w:rFonts w:ascii="Times New Roman" w:hAnsi="Times New Roman" w:cs="Times New Roman"/>
          <w:sz w:val="28"/>
          <w:szCs w:val="28"/>
        </w:rPr>
        <w:t>ваются преподавателями соответствующих дисциплин, рассматриваются на заседании методической комиссии, утверждаю</w:t>
      </w:r>
      <w:r>
        <w:rPr>
          <w:rFonts w:ascii="Times New Roman" w:hAnsi="Times New Roman" w:cs="Times New Roman"/>
          <w:sz w:val="28"/>
          <w:szCs w:val="28"/>
        </w:rPr>
        <w:t xml:space="preserve">тся директором и доводятся до </w:t>
      </w:r>
      <w:r w:rsidRPr="00833EAE">
        <w:rPr>
          <w:rFonts w:ascii="Times New Roman" w:hAnsi="Times New Roman" w:cs="Times New Roman"/>
          <w:sz w:val="28"/>
          <w:szCs w:val="28"/>
        </w:rPr>
        <w:t xml:space="preserve"> сведения студентов, в сроки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3EAE">
        <w:rPr>
          <w:rFonts w:ascii="Times New Roman" w:hAnsi="Times New Roman" w:cs="Times New Roman"/>
          <w:sz w:val="28"/>
          <w:szCs w:val="28"/>
        </w:rPr>
        <w:t xml:space="preserve"> установленные действующими нормативными документами. Банк контрольных измерительных материалов, фонд оценочных средств обновляется с учетом анализа содержания экз</w:t>
      </w:r>
      <w:r>
        <w:rPr>
          <w:rFonts w:ascii="Times New Roman" w:hAnsi="Times New Roman" w:cs="Times New Roman"/>
          <w:sz w:val="28"/>
          <w:szCs w:val="28"/>
        </w:rPr>
        <w:t>аменационных материалов, на со</w:t>
      </w:r>
      <w:r w:rsidRPr="00833EAE">
        <w:rPr>
          <w:rFonts w:ascii="Times New Roman" w:hAnsi="Times New Roman" w:cs="Times New Roman"/>
          <w:sz w:val="28"/>
          <w:szCs w:val="28"/>
        </w:rPr>
        <w:t>ответствие тем требованиям, которые позволяют оценить качество подготовки конкурентоспособных специалистов, сформирован</w:t>
      </w:r>
      <w:r>
        <w:rPr>
          <w:rFonts w:ascii="Times New Roman" w:hAnsi="Times New Roman" w:cs="Times New Roman"/>
          <w:sz w:val="28"/>
          <w:szCs w:val="28"/>
        </w:rPr>
        <w:t>ность общих и профессио</w:t>
      </w:r>
      <w:r w:rsidRPr="00833EAE">
        <w:rPr>
          <w:rFonts w:ascii="Times New Roman" w:hAnsi="Times New Roman" w:cs="Times New Roman"/>
          <w:sz w:val="28"/>
          <w:szCs w:val="28"/>
        </w:rPr>
        <w:t>нальных компетенций. Формы контроля текущей аттестации – письменные работы, устный опрос, рефераты, тестирование; промежуточной аттестации – компьютерное тестирование, экзаменационные билеты. Уровень сложности соответствует объему изученного материала по дисциплине и требованиям к содержанию и уровню подготовки специалистов. Содержан</w:t>
      </w:r>
      <w:r>
        <w:rPr>
          <w:rFonts w:ascii="Times New Roman" w:hAnsi="Times New Roman" w:cs="Times New Roman"/>
          <w:sz w:val="28"/>
          <w:szCs w:val="28"/>
        </w:rPr>
        <w:t>ие контрольных работ разработа</w:t>
      </w:r>
      <w:r w:rsidRPr="00833EAE">
        <w:rPr>
          <w:rFonts w:ascii="Times New Roman" w:hAnsi="Times New Roman" w:cs="Times New Roman"/>
          <w:sz w:val="28"/>
          <w:szCs w:val="28"/>
        </w:rPr>
        <w:t>но в соответствии с государственным образовательным стандартом начального профессионального образования по аккредитуемым профессиям. Все работы носят многовариантный характер, чт</w:t>
      </w:r>
      <w:r>
        <w:rPr>
          <w:rFonts w:ascii="Times New Roman" w:hAnsi="Times New Roman" w:cs="Times New Roman"/>
          <w:sz w:val="28"/>
          <w:szCs w:val="28"/>
        </w:rPr>
        <w:t>о обеспечивает индиви</w:t>
      </w:r>
      <w:r w:rsidRPr="00833EAE">
        <w:rPr>
          <w:rFonts w:ascii="Times New Roman" w:hAnsi="Times New Roman" w:cs="Times New Roman"/>
          <w:sz w:val="28"/>
          <w:szCs w:val="28"/>
        </w:rPr>
        <w:t>дуальный контроль. Контрольные измерительные материалы обновляются ежегодно. Анализ промежуточной аттестации проводится по окончании каждого семестра, 2 раза в год. Анализ проводится п</w:t>
      </w:r>
      <w:r>
        <w:rPr>
          <w:rFonts w:ascii="Times New Roman" w:hAnsi="Times New Roman" w:cs="Times New Roman"/>
          <w:sz w:val="28"/>
          <w:szCs w:val="28"/>
        </w:rPr>
        <w:t>о итогам ведомостей промежуточ</w:t>
      </w:r>
      <w:r w:rsidRPr="00833EAE">
        <w:rPr>
          <w:rFonts w:ascii="Times New Roman" w:hAnsi="Times New Roman" w:cs="Times New Roman"/>
          <w:sz w:val="28"/>
          <w:szCs w:val="28"/>
        </w:rPr>
        <w:t>ной аттестации, оформляется отчетом, который подготавливает заместитель директора по учебной работе и диаграммой м</w:t>
      </w:r>
      <w:r>
        <w:rPr>
          <w:rFonts w:ascii="Times New Roman" w:hAnsi="Times New Roman" w:cs="Times New Roman"/>
          <w:sz w:val="28"/>
          <w:szCs w:val="28"/>
        </w:rPr>
        <w:t>ониторинга успеваемости по каж</w:t>
      </w:r>
      <w:r w:rsidRPr="00833EAE">
        <w:rPr>
          <w:rFonts w:ascii="Times New Roman" w:hAnsi="Times New Roman" w:cs="Times New Roman"/>
          <w:sz w:val="28"/>
          <w:szCs w:val="28"/>
        </w:rPr>
        <w:t>дой группе. Вопросы успеваемости еженедельно рассматриваются на планерках при директоре техникума и на педсоветах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28BF">
        <w:rPr>
          <w:rFonts w:ascii="Times New Roman" w:hAnsi="Times New Roman" w:cs="Times New Roman"/>
          <w:sz w:val="28"/>
          <w:szCs w:val="28"/>
        </w:rPr>
        <w:t>В техникуме составлены и утверждены графики учебного процесса для каждой специальности и профессии. Графики составлены в соответствии с ре- комендациями и учебными планами и отражают: количество учебных недель аудиторных занятий, производственного обучения; всех видов практик; зим- них и летних каникул, промежуточных атте</w:t>
      </w:r>
      <w:r>
        <w:rPr>
          <w:rFonts w:ascii="Times New Roman" w:hAnsi="Times New Roman" w:cs="Times New Roman"/>
          <w:sz w:val="28"/>
          <w:szCs w:val="28"/>
        </w:rPr>
        <w:t xml:space="preserve">стаций, сроки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подготовки и сда</w:t>
      </w:r>
      <w:r w:rsidRPr="001228BF">
        <w:rPr>
          <w:rFonts w:ascii="Times New Roman" w:hAnsi="Times New Roman" w:cs="Times New Roman"/>
          <w:sz w:val="28"/>
          <w:szCs w:val="28"/>
        </w:rPr>
        <w:t>чи государственной итоговой аттестации в соответствии с учебными планами по каждой образовательной программе и курсам. График учебного процесса доводиться до сведения всех участников образовательного процесса. Расписание учебных занятий составляется на 1 и 2 полугодие, по ФГОС СПО согласно графикам учебного пр</w:t>
      </w:r>
      <w:r>
        <w:rPr>
          <w:rFonts w:ascii="Times New Roman" w:hAnsi="Times New Roman" w:cs="Times New Roman"/>
          <w:sz w:val="28"/>
          <w:szCs w:val="28"/>
        </w:rPr>
        <w:t>оцесса еженедельно вносятся из</w:t>
      </w:r>
      <w:r w:rsidRPr="001228BF">
        <w:rPr>
          <w:rFonts w:ascii="Times New Roman" w:hAnsi="Times New Roman" w:cs="Times New Roman"/>
          <w:sz w:val="28"/>
          <w:szCs w:val="28"/>
        </w:rPr>
        <w:t xml:space="preserve">менения. Расписание занятий и изменения к нему утверждаются директором и размещается на информационных стендах, соответствует учебному плану и 46 графику учебного процесса. Расписание учебных занятий соответствует пе- речню дисциплин и распределению почасовой нагрузки установленных рабо- чими учебными планами. Организация учебного процесса и режим занятий: </w:t>
      </w:r>
      <w:r w:rsidRPr="001228BF">
        <w:rPr>
          <w:rFonts w:ascii="Times New Roman" w:hAnsi="Times New Roman" w:cs="Times New Roman"/>
          <w:sz w:val="28"/>
          <w:szCs w:val="28"/>
        </w:rPr>
        <w:sym w:font="Symbol" w:char="F02D"/>
      </w:r>
      <w:r w:rsidRPr="001228BF">
        <w:rPr>
          <w:rFonts w:ascii="Times New Roman" w:hAnsi="Times New Roman" w:cs="Times New Roman"/>
          <w:sz w:val="28"/>
          <w:szCs w:val="28"/>
        </w:rPr>
        <w:t>Недельная нагрузка обязательными учебными занятиями, включая производственную практику, составляет 36 часов, максимальный объем нагрузки студентов не превышает 54 часов в неделю, включая все виды ауди- торной и внеаудиторной учебной работы, что соответствует предъявляемым требованиям.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 </w:t>
      </w:r>
      <w:r w:rsidRPr="001228BF">
        <w:rPr>
          <w:rFonts w:ascii="Times New Roman" w:hAnsi="Times New Roman" w:cs="Times New Roman"/>
          <w:sz w:val="28"/>
          <w:szCs w:val="28"/>
        </w:rPr>
        <w:sym w:font="Symbol" w:char="F02D"/>
      </w:r>
      <w:r w:rsidRPr="001228BF">
        <w:rPr>
          <w:rFonts w:ascii="Times New Roman" w:hAnsi="Times New Roman" w:cs="Times New Roman"/>
          <w:sz w:val="28"/>
          <w:szCs w:val="28"/>
        </w:rPr>
        <w:t>продолжительность учебной недели – шестидневная;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 </w:t>
      </w:r>
      <w:r w:rsidRPr="001228BF">
        <w:rPr>
          <w:rFonts w:ascii="Times New Roman" w:hAnsi="Times New Roman" w:cs="Times New Roman"/>
          <w:sz w:val="28"/>
          <w:szCs w:val="28"/>
        </w:rPr>
        <w:sym w:font="Symbol" w:char="F02D"/>
      </w:r>
      <w:r w:rsidRPr="001228BF">
        <w:rPr>
          <w:rFonts w:ascii="Times New Roman" w:hAnsi="Times New Roman" w:cs="Times New Roman"/>
          <w:sz w:val="28"/>
          <w:szCs w:val="28"/>
        </w:rPr>
        <w:t xml:space="preserve"> продолжительность занятий - 45 мин 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sym w:font="Symbol" w:char="F02D"/>
      </w:r>
      <w:r w:rsidRPr="001228BF">
        <w:rPr>
          <w:rFonts w:ascii="Times New Roman" w:hAnsi="Times New Roman" w:cs="Times New Roman"/>
          <w:sz w:val="28"/>
          <w:szCs w:val="28"/>
        </w:rPr>
        <w:t xml:space="preserve"> предусматриваются консультации для обучающихся очной формы полу- чения образования в объеме по 4 часа на каждого обучающегося, на каж- 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дый учебный год, в том числе в период реализации программы среднего общего образования для лиц, обучающихся на базе основного общего об- разования, и не учитываются при расчете объемов учебного времени. 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28BF">
        <w:rPr>
          <w:rFonts w:ascii="Times New Roman" w:hAnsi="Times New Roman" w:cs="Times New Roman"/>
          <w:sz w:val="28"/>
          <w:szCs w:val="28"/>
        </w:rPr>
        <w:t>Учебные занятия ведутся в 1 смену. Порядок ведения и хранения журналов учебных групп. Ежегодно на каждую учебную группу оформляютс</w:t>
      </w:r>
      <w:r>
        <w:rPr>
          <w:rFonts w:ascii="Times New Roman" w:hAnsi="Times New Roman" w:cs="Times New Roman"/>
          <w:sz w:val="28"/>
          <w:szCs w:val="28"/>
        </w:rPr>
        <w:t>я журналы теорети</w:t>
      </w:r>
      <w:r w:rsidRPr="001228BF">
        <w:rPr>
          <w:rFonts w:ascii="Times New Roman" w:hAnsi="Times New Roman" w:cs="Times New Roman"/>
          <w:sz w:val="28"/>
          <w:szCs w:val="28"/>
        </w:rPr>
        <w:t>ческого , практического (производственного)</w:t>
      </w:r>
      <w:r>
        <w:rPr>
          <w:rFonts w:ascii="Times New Roman" w:hAnsi="Times New Roman" w:cs="Times New Roman"/>
          <w:sz w:val="28"/>
          <w:szCs w:val="28"/>
        </w:rPr>
        <w:t xml:space="preserve"> обучения и учета самостоятель</w:t>
      </w:r>
      <w:r w:rsidRPr="001228BF">
        <w:rPr>
          <w:rFonts w:ascii="Times New Roman" w:hAnsi="Times New Roman" w:cs="Times New Roman"/>
          <w:sz w:val="28"/>
          <w:szCs w:val="28"/>
        </w:rPr>
        <w:t>ной (внеаудиторной) работы. Журналы з</w:t>
      </w:r>
      <w:r>
        <w:rPr>
          <w:rFonts w:ascii="Times New Roman" w:hAnsi="Times New Roman" w:cs="Times New Roman"/>
          <w:sz w:val="28"/>
          <w:szCs w:val="28"/>
        </w:rPr>
        <w:t>аполняются в соответствии с ин</w:t>
      </w:r>
      <w:r w:rsidRPr="001228BF">
        <w:rPr>
          <w:rFonts w:ascii="Times New Roman" w:hAnsi="Times New Roman" w:cs="Times New Roman"/>
          <w:sz w:val="28"/>
          <w:szCs w:val="28"/>
        </w:rPr>
        <w:t>струкцией, текущее хранение осуществляетс</w:t>
      </w:r>
      <w:r>
        <w:rPr>
          <w:rFonts w:ascii="Times New Roman" w:hAnsi="Times New Roman" w:cs="Times New Roman"/>
          <w:sz w:val="28"/>
          <w:szCs w:val="28"/>
        </w:rPr>
        <w:t>я в учебной части, ведение жур</w:t>
      </w:r>
      <w:r w:rsidRPr="001228BF">
        <w:rPr>
          <w:rFonts w:ascii="Times New Roman" w:hAnsi="Times New Roman" w:cs="Times New Roman"/>
          <w:sz w:val="28"/>
          <w:szCs w:val="28"/>
        </w:rPr>
        <w:t>налов контролируется администрацией. Посл</w:t>
      </w:r>
      <w:r>
        <w:rPr>
          <w:rFonts w:ascii="Times New Roman" w:hAnsi="Times New Roman" w:cs="Times New Roman"/>
          <w:sz w:val="28"/>
          <w:szCs w:val="28"/>
        </w:rPr>
        <w:t>е завершения учебного года жур</w:t>
      </w:r>
      <w:r w:rsidRPr="001228BF">
        <w:rPr>
          <w:rFonts w:ascii="Times New Roman" w:hAnsi="Times New Roman" w:cs="Times New Roman"/>
          <w:sz w:val="28"/>
          <w:szCs w:val="28"/>
        </w:rPr>
        <w:t>налы сдаются в архив учреждения и хранятся в течение 5 лет. Характеристика организации практики Видами практики обучающихся, осваивающих ФГОС СПО, являются: учебная практика и производственная практика (далее - практика). Задачей учебной практики является формирование у обучающихся первоначальных практических профессиональных умений в рамках модулей ППССЗ и ППКРС по основным видам профессиональной деятельности для 47 освоения рабочей профессии, обучение тру</w:t>
      </w:r>
      <w:r>
        <w:rPr>
          <w:rFonts w:ascii="Times New Roman" w:hAnsi="Times New Roman" w:cs="Times New Roman"/>
          <w:sz w:val="28"/>
          <w:szCs w:val="28"/>
        </w:rPr>
        <w:t>довым приемам, операциям и спо</w:t>
      </w:r>
      <w:r w:rsidRPr="001228BF">
        <w:rPr>
          <w:rFonts w:ascii="Times New Roman" w:hAnsi="Times New Roman" w:cs="Times New Roman"/>
          <w:sz w:val="28"/>
          <w:szCs w:val="28"/>
        </w:rPr>
        <w:t>собам выполнения трудовых процессов, характерных для соответствующей профессии и необходимых для последующе</w:t>
      </w:r>
      <w:r>
        <w:rPr>
          <w:rFonts w:ascii="Times New Roman" w:hAnsi="Times New Roman" w:cs="Times New Roman"/>
          <w:sz w:val="28"/>
          <w:szCs w:val="28"/>
        </w:rPr>
        <w:t>го освоения ими общих и профес</w:t>
      </w:r>
      <w:r w:rsidRPr="001228BF">
        <w:rPr>
          <w:rFonts w:ascii="Times New Roman" w:hAnsi="Times New Roman" w:cs="Times New Roman"/>
          <w:sz w:val="28"/>
          <w:szCs w:val="28"/>
        </w:rPr>
        <w:t>сиональных компетенций по избранной профессии. Сроки проведения практики устанавлив</w:t>
      </w:r>
      <w:r>
        <w:rPr>
          <w:rFonts w:ascii="Times New Roman" w:hAnsi="Times New Roman" w:cs="Times New Roman"/>
          <w:sz w:val="28"/>
          <w:szCs w:val="28"/>
        </w:rPr>
        <w:t>аются образовательным учре</w:t>
      </w:r>
      <w:r w:rsidRPr="001228BF">
        <w:rPr>
          <w:rFonts w:ascii="Times New Roman" w:hAnsi="Times New Roman" w:cs="Times New Roman"/>
          <w:sz w:val="28"/>
          <w:szCs w:val="28"/>
        </w:rPr>
        <w:t>ждением согласно учебному плану и закрепляются приказами директора «О прохождении учебной и производственной практики». Учебная практика проводится, как пра</w:t>
      </w:r>
      <w:r>
        <w:rPr>
          <w:rFonts w:ascii="Times New Roman" w:hAnsi="Times New Roman" w:cs="Times New Roman"/>
          <w:sz w:val="28"/>
          <w:szCs w:val="28"/>
        </w:rPr>
        <w:t>вило, в мастерских, лаборатори</w:t>
      </w:r>
      <w:r w:rsidRPr="001228BF">
        <w:rPr>
          <w:rFonts w:ascii="Times New Roman" w:hAnsi="Times New Roman" w:cs="Times New Roman"/>
          <w:sz w:val="28"/>
          <w:szCs w:val="28"/>
        </w:rPr>
        <w:t xml:space="preserve">ях, на учебных полигонах, автодроме. При необходимости учебная практика проводится в организациях на основе прямых договоров </w:t>
      </w:r>
      <w:r w:rsidRPr="001228BF">
        <w:rPr>
          <w:rFonts w:ascii="Times New Roman" w:hAnsi="Times New Roman" w:cs="Times New Roman"/>
          <w:sz w:val="28"/>
          <w:szCs w:val="28"/>
        </w:rPr>
        <w:lastRenderedPageBreak/>
        <w:t>между организацией и техникумом. Учебная практика проводится мастерами производственного обучения и/или преподавателями профессионального цик- ла. Производственная практика обучающихся проводится в организациях на основе прямых договоров, заключаемых между техникумом и каждой орга- низацией</w:t>
      </w:r>
      <w:r>
        <w:rPr>
          <w:rFonts w:ascii="Times New Roman" w:hAnsi="Times New Roman" w:cs="Times New Roman"/>
          <w:sz w:val="28"/>
          <w:szCs w:val="28"/>
        </w:rPr>
        <w:t>, куда направляются обучающиеся:</w:t>
      </w:r>
    </w:p>
    <w:p w:rsidR="00393D65" w:rsidRPr="00393D65" w:rsidRDefault="00E75858" w:rsidP="0039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247"/>
      </w:tblGrid>
      <w:tr w:rsidR="00393D65" w:rsidRPr="004434CC" w:rsidTr="004434CC">
        <w:trPr>
          <w:trHeight w:val="132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93D65" w:rsidRPr="00202106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hAnsi="Times New Roman" w:cs="Times New Roman"/>
                <w:b/>
                <w:sz w:val="28"/>
                <w:szCs w:val="28"/>
              </w:rPr>
              <w:t>21.02.02 Бурение нефтяных и газовых скважин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Оренбургский филиал ООО «РН Бурение»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4CC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</w:rPr>
              <w:t xml:space="preserve">Филиал </w:t>
            </w:r>
            <w:r w:rsidRPr="004434C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«Оренбург бурение» ООО «Газпром бурение»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Донгузкая 50</w:t>
            </w:r>
          </w:p>
        </w:tc>
      </w:tr>
      <w:tr w:rsidR="00393D65" w:rsidRPr="004434CC" w:rsidTr="003F050D">
        <w:trPr>
          <w:trHeight w:val="791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ОЦ «Техноимпульс»</w:t>
            </w:r>
          </w:p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Победы 164/1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«БКЕ»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«Буровая компания «Евразия»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Нижневолжский филиал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Волгаградская 15 (Тихая)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«Центр горизонтального бурения»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4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Донгузская, 60 А, 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4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Фракджет-волга </w:t>
            </w:r>
          </w:p>
          <w:p w:rsidR="00393D65" w:rsidRPr="004434CC" w:rsidRDefault="00393D65" w:rsidP="003F05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ул. Красная площадь, д. 1/5А,3</w:t>
            </w:r>
          </w:p>
        </w:tc>
      </w:tr>
      <w:tr w:rsidR="00393D65" w:rsidRPr="004434CC" w:rsidTr="004434CC">
        <w:trPr>
          <w:trHeight w:val="329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93D65" w:rsidRPr="00202106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hAnsi="Times New Roman" w:cs="Times New Roman"/>
                <w:b/>
                <w:sz w:val="28"/>
                <w:szCs w:val="28"/>
              </w:rPr>
              <w:t>18.02.01 Аналитический контроль качества химических соединений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ФГБУ ГЦАС «Оренбургский»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Газопромысловое управление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«Оренбург Водоканал»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Потехина 41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Всероссийский научно – исследовательский институт мясного скотоводства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Января, 29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bCs/>
                <w:color w:val="111111"/>
                <w:spacing w:val="12"/>
                <w:sz w:val="28"/>
                <w:szCs w:val="28"/>
                <w:shd w:val="clear" w:color="auto" w:fill="FFFFFF"/>
              </w:rPr>
              <w:t>Ленинская, 34 / 9</w:t>
            </w:r>
          </w:p>
        </w:tc>
      </w:tr>
      <w:tr w:rsidR="00393D65" w:rsidRPr="004434CC" w:rsidTr="004434CC">
        <w:trPr>
          <w:trHeight w:val="77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93D65" w:rsidRPr="00202106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21.01.02 Оператор по ремонту скважин 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F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  <w:shd w:val="clear" w:color="auto" w:fill="F8F7EF"/>
              </w:rPr>
              <w:t>ООО «Газпром подзем ремонт Оренбург»</w:t>
            </w:r>
            <w:r w:rsidRPr="004434C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Оренбургского управления интенсификации и ремонта скважин.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«Ива»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Амурская 129А</w:t>
            </w:r>
          </w:p>
        </w:tc>
      </w:tr>
      <w:tr w:rsidR="00393D65" w:rsidRPr="004434CC" w:rsidTr="004434CC">
        <w:trPr>
          <w:trHeight w:val="77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93D65" w:rsidRPr="00202106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21.01.04 Машинист на буровых установках 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«Завод бурового оборудования»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«ОБК Сервис»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ООО «Оренбург нефтемаш»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Инструментальная 7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ДО ООО «СРСП-4» ООО «СИХРС»</w:t>
            </w:r>
          </w:p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Оренбург-Самара 33 км.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СРСП СХР «Салават»</w:t>
            </w:r>
          </w:p>
        </w:tc>
      </w:tr>
      <w:tr w:rsidR="00393D65" w:rsidRPr="004434CC" w:rsidTr="004434CC">
        <w:trPr>
          <w:trHeight w:val="387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93D65" w:rsidRPr="00202106" w:rsidRDefault="00393D65" w:rsidP="00393D6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hAnsi="Times New Roman" w:cs="Times New Roman"/>
                <w:b/>
                <w:sz w:val="28"/>
                <w:szCs w:val="28"/>
              </w:rPr>
              <w:t>23.01.03 Автомеханик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F050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ЗАО «АК №1825»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F05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ООО «Оренбург-СканСервис»</w:t>
            </w:r>
          </w:p>
        </w:tc>
      </w:tr>
      <w:tr w:rsidR="00393D65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Лада сервис</w:t>
            </w:r>
          </w:p>
          <w:p w:rsidR="00393D65" w:rsidRPr="004434CC" w:rsidRDefault="00393D65" w:rsidP="00393D6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34CC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Волгоградская 5/4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4434CC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4434CC" w:rsidP="003F0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23.01.03.Автомеханик, 35.01.14. « Мастер по То и ремонту МТП»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202106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4434CC" w:rsidP="004434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sz w:val="28"/>
                <w:szCs w:val="28"/>
              </w:rPr>
              <w:t>СПК « Петровский»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202106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4434CC" w:rsidP="004434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sz w:val="28"/>
                <w:szCs w:val="28"/>
              </w:rPr>
              <w:t>КФХ  ИП Э.Р.Зайнутдинов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202106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4434CC" w:rsidP="004434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sz w:val="28"/>
                <w:szCs w:val="28"/>
              </w:rPr>
              <w:t>ООО « Саракташ агротехремонт»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4434CC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3F050D" w:rsidP="003F05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434CC" w:rsidRPr="002021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19.01.17. Повар, кондитер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202106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202106" w:rsidP="004434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sz w:val="28"/>
                <w:szCs w:val="28"/>
              </w:rPr>
              <w:t>ПО « Предприятие общественного питания»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4434CC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202106" w:rsidP="003F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38.01.02. Продавец, контролер-кассир</w:t>
            </w:r>
          </w:p>
        </w:tc>
      </w:tr>
      <w:tr w:rsidR="004434CC" w:rsidRPr="004434CC" w:rsidTr="004434CC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4434CC" w:rsidRPr="004434CC" w:rsidRDefault="00202106" w:rsidP="00393D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7" w:type="dxa"/>
            <w:shd w:val="clear" w:color="auto" w:fill="auto"/>
            <w:vAlign w:val="center"/>
          </w:tcPr>
          <w:p w:rsidR="004434CC" w:rsidRPr="00202106" w:rsidRDefault="00202106" w:rsidP="004434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106">
              <w:rPr>
                <w:rFonts w:ascii="Times New Roman" w:eastAsia="Calibri" w:hAnsi="Times New Roman" w:cs="Times New Roman"/>
                <w:sz w:val="28"/>
                <w:szCs w:val="28"/>
              </w:rPr>
              <w:t>ПО « Саракташское»</w:t>
            </w:r>
          </w:p>
        </w:tc>
      </w:tr>
    </w:tbl>
    <w:p w:rsidR="00996E6F" w:rsidRPr="00996E6F" w:rsidRDefault="00996E6F" w:rsidP="00996E6F">
      <w:pPr>
        <w:spacing w:after="0" w:line="240" w:lineRule="auto"/>
        <w:rPr>
          <w:rFonts w:ascii="Times New Roman" w:eastAsia="Calibri" w:hAnsi="Times New Roman" w:cs="Times New Roman"/>
        </w:rPr>
      </w:pPr>
    </w:p>
    <w:p w:rsidR="005742FF" w:rsidRDefault="0041503E" w:rsidP="00574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 </w:t>
      </w:r>
      <w:r w:rsidR="005742F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  </w:t>
      </w:r>
      <w:r w:rsidR="005742FF" w:rsidRPr="003A7EFC">
        <w:rPr>
          <w:rFonts w:ascii="Times New Roman" w:hAnsi="Times New Roman" w:cs="Times New Roman"/>
          <w:sz w:val="28"/>
          <w:szCs w:val="28"/>
        </w:rPr>
        <w:t>Практика осуществляется как непрерывно, так и путем чередования с теоретическими занятиями по дням (неделям) при условии обеспечения связи между содержанием практики и результатами обучения в рамках модулей по осваиваемой профессии. Результаты практики определяются п</w:t>
      </w:r>
      <w:r w:rsidR="005742FF">
        <w:rPr>
          <w:rFonts w:ascii="Times New Roman" w:hAnsi="Times New Roman" w:cs="Times New Roman"/>
          <w:sz w:val="28"/>
          <w:szCs w:val="28"/>
        </w:rPr>
        <w:t>рограммами практики, разрабаты</w:t>
      </w:r>
      <w:r w:rsidR="005742FF" w:rsidRPr="003A7EFC">
        <w:rPr>
          <w:rFonts w:ascii="Times New Roman" w:hAnsi="Times New Roman" w:cs="Times New Roman"/>
          <w:sz w:val="28"/>
          <w:szCs w:val="28"/>
        </w:rPr>
        <w:t>ваемыми образовательным учреждением совместно с организациями. Практика завершается оценкой и/или зачетом обучающимся освоенных общих и профессиональных компетенций. Оценка содержания дневников пра</w:t>
      </w:r>
      <w:r w:rsidR="005742FF">
        <w:rPr>
          <w:rFonts w:ascii="Times New Roman" w:hAnsi="Times New Roman" w:cs="Times New Roman"/>
          <w:sz w:val="28"/>
          <w:szCs w:val="28"/>
        </w:rPr>
        <w:t>ктики и отчетов о практике осу</w:t>
      </w:r>
      <w:r w:rsidR="005742FF" w:rsidRPr="003A7EFC">
        <w:rPr>
          <w:rFonts w:ascii="Times New Roman" w:hAnsi="Times New Roman" w:cs="Times New Roman"/>
          <w:sz w:val="28"/>
          <w:szCs w:val="28"/>
        </w:rPr>
        <w:t xml:space="preserve">ществляется в течение практики на консультациях, при посещении мастером производственного обучения. </w:t>
      </w:r>
    </w:p>
    <w:p w:rsidR="005742FF" w:rsidRDefault="005742FF" w:rsidP="00574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7EFC">
        <w:rPr>
          <w:rFonts w:ascii="Times New Roman" w:hAnsi="Times New Roman" w:cs="Times New Roman"/>
          <w:sz w:val="28"/>
          <w:szCs w:val="28"/>
        </w:rPr>
        <w:t>Ежедневно работу обучающегося оценивает наставник. Результаты прохождения практики обучающимися представ</w:t>
      </w:r>
      <w:r>
        <w:rPr>
          <w:rFonts w:ascii="Times New Roman" w:hAnsi="Times New Roman" w:cs="Times New Roman"/>
          <w:sz w:val="28"/>
          <w:szCs w:val="28"/>
        </w:rPr>
        <w:t>ляются в ГАПОУ «НГРТ»</w:t>
      </w:r>
      <w:r w:rsidRPr="003A7EFC">
        <w:rPr>
          <w:rFonts w:ascii="Times New Roman" w:hAnsi="Times New Roman" w:cs="Times New Roman"/>
          <w:sz w:val="28"/>
          <w:szCs w:val="28"/>
        </w:rPr>
        <w:t xml:space="preserve"> г. Оренбурга и учитываются при ит</w:t>
      </w:r>
      <w:r>
        <w:rPr>
          <w:rFonts w:ascii="Times New Roman" w:hAnsi="Times New Roman" w:cs="Times New Roman"/>
          <w:sz w:val="28"/>
          <w:szCs w:val="28"/>
        </w:rPr>
        <w:t xml:space="preserve">оговой аттестации. По завершении </w:t>
      </w:r>
      <w:r w:rsidRPr="003A7EFC">
        <w:rPr>
          <w:rFonts w:ascii="Times New Roman" w:hAnsi="Times New Roman" w:cs="Times New Roman"/>
          <w:sz w:val="28"/>
          <w:szCs w:val="28"/>
        </w:rPr>
        <w:t xml:space="preserve">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EFC">
        <w:rPr>
          <w:rFonts w:ascii="Times New Roman" w:hAnsi="Times New Roman" w:cs="Times New Roman"/>
          <w:sz w:val="28"/>
          <w:szCs w:val="28"/>
        </w:rPr>
        <w:t>обучающиеся выполняют выпускную практическую квал</w:t>
      </w:r>
      <w:r w:rsidR="00460677">
        <w:rPr>
          <w:rFonts w:ascii="Times New Roman" w:hAnsi="Times New Roman" w:cs="Times New Roman"/>
          <w:sz w:val="28"/>
          <w:szCs w:val="28"/>
        </w:rPr>
        <w:t xml:space="preserve">ификационную работу </w:t>
      </w:r>
      <w:r w:rsidRPr="003A7EFC">
        <w:rPr>
          <w:rFonts w:ascii="Times New Roman" w:hAnsi="Times New Roman" w:cs="Times New Roman"/>
          <w:sz w:val="28"/>
          <w:szCs w:val="28"/>
        </w:rPr>
        <w:t>. Программы практик обеспечивают подготовку выпускника, способного к системному действию в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ситуации; к анализу и проекти</w:t>
      </w:r>
      <w:r w:rsidRPr="003A7EFC">
        <w:rPr>
          <w:rFonts w:ascii="Times New Roman" w:hAnsi="Times New Roman" w:cs="Times New Roman"/>
          <w:sz w:val="28"/>
          <w:szCs w:val="28"/>
        </w:rPr>
        <w:t>рованию своей деятельности, самостоятельн</w:t>
      </w:r>
      <w:r>
        <w:rPr>
          <w:rFonts w:ascii="Times New Roman" w:hAnsi="Times New Roman" w:cs="Times New Roman"/>
          <w:sz w:val="28"/>
          <w:szCs w:val="28"/>
        </w:rPr>
        <w:t>ым действиям в реальных условиях, формированию</w:t>
      </w:r>
      <w:r w:rsidRPr="003A7EFC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компетенций. Все договоры, выписки из приказов о производственной практике, дневники в наличии.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7EFC">
        <w:rPr>
          <w:rFonts w:ascii="Times New Roman" w:hAnsi="Times New Roman" w:cs="Times New Roman"/>
          <w:sz w:val="28"/>
          <w:szCs w:val="28"/>
        </w:rPr>
        <w:t>Программы учебных планов и программ учебной и производственной практики выполнены полностью.</w:t>
      </w:r>
    </w:p>
    <w:p w:rsidR="0041503E" w:rsidRPr="0041503E" w:rsidRDefault="005742FF" w:rsidP="004150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1503E" w:rsidRPr="00415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 в современном обществе является необходимым условием совершенствования образовательной политики.</w:t>
      </w:r>
    </w:p>
    <w:p w:rsidR="0041503E" w:rsidRPr="0041503E" w:rsidRDefault="0041503E" w:rsidP="004150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03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более актуальной становится проблема формирования новой системы отношений между учреждениями профессионального образования и работодателями, органами по труду и занятости населения, со всеми теми, кто становится не просто потребителем продукции образовательного учреждения, но и источником его финансового благополучия.</w:t>
      </w:r>
    </w:p>
    <w:p w:rsidR="0041503E" w:rsidRPr="0041503E" w:rsidRDefault="0041503E" w:rsidP="004150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0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 уделяет большое внимание развитию социального партнерства.</w:t>
      </w:r>
    </w:p>
    <w:p w:rsidR="0041503E" w:rsidRPr="0041503E" w:rsidRDefault="0041503E" w:rsidP="004150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03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этой работы — совместное решение проблем, связанных с подготовкой специалистов, востребованных рынком труда.</w:t>
      </w:r>
    </w:p>
    <w:p w:rsidR="005742FF" w:rsidRDefault="0041503E" w:rsidP="00574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ГАПОУ «НГРТ»</w:t>
      </w:r>
      <w:r w:rsidR="00E75858" w:rsidRPr="001228BF">
        <w:rPr>
          <w:rFonts w:ascii="Times New Roman" w:hAnsi="Times New Roman" w:cs="Times New Roman"/>
          <w:sz w:val="28"/>
          <w:szCs w:val="28"/>
        </w:rPr>
        <w:t xml:space="preserve"> для реализации ФГОС созданы необходимые условия. </w:t>
      </w:r>
    </w:p>
    <w:p w:rsidR="00E75858" w:rsidRDefault="005742FF" w:rsidP="00574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75858" w:rsidRPr="001228BF">
        <w:rPr>
          <w:rFonts w:ascii="Times New Roman" w:hAnsi="Times New Roman" w:cs="Times New Roman"/>
          <w:sz w:val="28"/>
          <w:szCs w:val="28"/>
        </w:rPr>
        <w:t>Учебный процесс осуществляется п</w:t>
      </w:r>
      <w:r w:rsidR="00E75858">
        <w:rPr>
          <w:rFonts w:ascii="Times New Roman" w:hAnsi="Times New Roman" w:cs="Times New Roman"/>
          <w:sz w:val="28"/>
          <w:szCs w:val="28"/>
        </w:rPr>
        <w:t>о кабинетной системе. Лаборато</w:t>
      </w:r>
      <w:r w:rsidR="00E75858" w:rsidRPr="001228BF">
        <w:rPr>
          <w:rFonts w:ascii="Times New Roman" w:hAnsi="Times New Roman" w:cs="Times New Roman"/>
          <w:sz w:val="28"/>
          <w:szCs w:val="28"/>
        </w:rPr>
        <w:t xml:space="preserve">рии, кабинеты, учебно-производственные </w:t>
      </w:r>
      <w:r w:rsidR="00E75858">
        <w:rPr>
          <w:rFonts w:ascii="Times New Roman" w:hAnsi="Times New Roman" w:cs="Times New Roman"/>
          <w:sz w:val="28"/>
          <w:szCs w:val="28"/>
        </w:rPr>
        <w:t>мастерские оснащены компьютера</w:t>
      </w:r>
      <w:r w:rsidR="00E75858" w:rsidRPr="001228BF">
        <w:rPr>
          <w:rFonts w:ascii="Times New Roman" w:hAnsi="Times New Roman" w:cs="Times New Roman"/>
          <w:sz w:val="28"/>
          <w:szCs w:val="28"/>
        </w:rPr>
        <w:t>ми и проекторами, учебно-методической литературой и источниками инфор- мации, техническими средствами обучения,</w:t>
      </w:r>
      <w:r w:rsidR="00E75858">
        <w:rPr>
          <w:rFonts w:ascii="Times New Roman" w:hAnsi="Times New Roman" w:cs="Times New Roman"/>
          <w:sz w:val="28"/>
          <w:szCs w:val="28"/>
        </w:rPr>
        <w:t xml:space="preserve"> наглядными пособиями, дидакти</w:t>
      </w:r>
      <w:r w:rsidR="00E75858" w:rsidRPr="001228BF">
        <w:rPr>
          <w:rFonts w:ascii="Times New Roman" w:hAnsi="Times New Roman" w:cs="Times New Roman"/>
          <w:sz w:val="28"/>
          <w:szCs w:val="28"/>
        </w:rPr>
        <w:t>ческими материалами на бумажном и электронном носителях, необходимым оборудованием, инструментами для организации и осуществления учебно- воспитательного процесса, что отражено в па</w:t>
      </w:r>
      <w:r w:rsidR="00E75858">
        <w:rPr>
          <w:rFonts w:ascii="Times New Roman" w:hAnsi="Times New Roman" w:cs="Times New Roman"/>
          <w:sz w:val="28"/>
          <w:szCs w:val="28"/>
        </w:rPr>
        <w:t>спортах учебных кабинетов и ла</w:t>
      </w:r>
      <w:r w:rsidR="00E75858" w:rsidRPr="001228BF">
        <w:rPr>
          <w:rFonts w:ascii="Times New Roman" w:hAnsi="Times New Roman" w:cs="Times New Roman"/>
          <w:sz w:val="28"/>
          <w:szCs w:val="28"/>
        </w:rPr>
        <w:t>бораторий, в паспортах учебно – методичес</w:t>
      </w:r>
      <w:r w:rsidR="00E75858">
        <w:rPr>
          <w:rFonts w:ascii="Times New Roman" w:hAnsi="Times New Roman" w:cs="Times New Roman"/>
          <w:sz w:val="28"/>
          <w:szCs w:val="28"/>
        </w:rPr>
        <w:t>ких комплексов дисциплин, моду</w:t>
      </w:r>
      <w:r w:rsidR="00E75858" w:rsidRPr="001228BF">
        <w:rPr>
          <w:rFonts w:ascii="Times New Roman" w:hAnsi="Times New Roman" w:cs="Times New Roman"/>
          <w:sz w:val="28"/>
          <w:szCs w:val="28"/>
        </w:rPr>
        <w:t>лей. Для формирования общих и профессиональных компетенций студентов в техникуме имеются электронные образовател</w:t>
      </w:r>
      <w:r w:rsidR="00E75858">
        <w:rPr>
          <w:rFonts w:ascii="Times New Roman" w:hAnsi="Times New Roman" w:cs="Times New Roman"/>
          <w:sz w:val="28"/>
          <w:szCs w:val="28"/>
        </w:rPr>
        <w:t>ьные ресурсы и учебно – мето</w:t>
      </w:r>
      <w:r w:rsidR="00E75858" w:rsidRPr="001228BF">
        <w:rPr>
          <w:rFonts w:ascii="Times New Roman" w:hAnsi="Times New Roman" w:cs="Times New Roman"/>
          <w:sz w:val="28"/>
          <w:szCs w:val="28"/>
        </w:rPr>
        <w:t xml:space="preserve">дические компьютерные комплексы, доступ </w:t>
      </w:r>
      <w:r w:rsidR="00E75858">
        <w:rPr>
          <w:rFonts w:ascii="Times New Roman" w:hAnsi="Times New Roman" w:cs="Times New Roman"/>
          <w:sz w:val="28"/>
          <w:szCs w:val="28"/>
        </w:rPr>
        <w:t>к электронной библиотеке, кото</w:t>
      </w:r>
      <w:r w:rsidR="00E75858" w:rsidRPr="001228BF">
        <w:rPr>
          <w:rFonts w:ascii="Times New Roman" w:hAnsi="Times New Roman" w:cs="Times New Roman"/>
          <w:sz w:val="28"/>
          <w:szCs w:val="28"/>
        </w:rPr>
        <w:t xml:space="preserve">рые дополняют традиционные учебные издания по ППССЗ и ППКРС. 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b/>
          <w:sz w:val="28"/>
          <w:szCs w:val="28"/>
        </w:rPr>
        <w:t>Вывод:</w:t>
      </w:r>
      <w:r w:rsidRPr="001228BF">
        <w:rPr>
          <w:rFonts w:ascii="Times New Roman" w:hAnsi="Times New Roman" w:cs="Times New Roman"/>
          <w:sz w:val="28"/>
          <w:szCs w:val="28"/>
        </w:rPr>
        <w:t xml:space="preserve"> сопровождаемая учебный процесс учебно-методическая доку- ментация, организация учебного процесса соответствуют действующим нор- мативным правовым документам и требованиям ФГОС СПО. Направлениями совершенствования деятельности по учебно- методическому обеспечению реализации о</w:t>
      </w:r>
      <w:r>
        <w:rPr>
          <w:rFonts w:ascii="Times New Roman" w:hAnsi="Times New Roman" w:cs="Times New Roman"/>
          <w:sz w:val="28"/>
          <w:szCs w:val="28"/>
        </w:rPr>
        <w:t>бразовательных программ являются: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 - внедрение системы обеспечения своевременного выявления направлений коррекции содержания учебно-методического обеспечения, его обновления и пополнения;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 - совершенствования механизма форм</w:t>
      </w:r>
      <w:r>
        <w:rPr>
          <w:rFonts w:ascii="Times New Roman" w:hAnsi="Times New Roman" w:cs="Times New Roman"/>
          <w:sz w:val="28"/>
          <w:szCs w:val="28"/>
        </w:rPr>
        <w:t>ирования и реализации вариатив</w:t>
      </w:r>
      <w:r w:rsidRPr="001228BF">
        <w:rPr>
          <w:rFonts w:ascii="Times New Roman" w:hAnsi="Times New Roman" w:cs="Times New Roman"/>
          <w:sz w:val="28"/>
          <w:szCs w:val="28"/>
        </w:rPr>
        <w:t>ной части, в т.ч., как фактора исключение дублирования в содержании дисци-</w:t>
      </w:r>
      <w:r>
        <w:rPr>
          <w:rFonts w:ascii="Times New Roman" w:hAnsi="Times New Roman" w:cs="Times New Roman"/>
          <w:sz w:val="28"/>
          <w:szCs w:val="28"/>
        </w:rPr>
        <w:t xml:space="preserve"> плин, профессиональных модулей;</w:t>
      </w:r>
    </w:p>
    <w:p w:rsidR="00E75858" w:rsidRDefault="00E75858" w:rsidP="00E75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8BF">
        <w:rPr>
          <w:rFonts w:ascii="Times New Roman" w:hAnsi="Times New Roman" w:cs="Times New Roman"/>
          <w:sz w:val="28"/>
          <w:szCs w:val="28"/>
        </w:rPr>
        <w:t xml:space="preserve"> - выполнение обучающимися требов</w:t>
      </w:r>
      <w:r>
        <w:rPr>
          <w:rFonts w:ascii="Times New Roman" w:hAnsi="Times New Roman" w:cs="Times New Roman"/>
          <w:sz w:val="28"/>
          <w:szCs w:val="28"/>
        </w:rPr>
        <w:t>аний к выполнению самостоятель</w:t>
      </w:r>
      <w:r w:rsidRPr="001228BF">
        <w:rPr>
          <w:rFonts w:ascii="Times New Roman" w:hAnsi="Times New Roman" w:cs="Times New Roman"/>
          <w:sz w:val="28"/>
          <w:szCs w:val="28"/>
        </w:rPr>
        <w:t xml:space="preserve">ной (внеаудиторной) работы полном объеме. </w:t>
      </w:r>
    </w:p>
    <w:p w:rsidR="00996E6F" w:rsidRPr="00996E6F" w:rsidRDefault="00996E6F" w:rsidP="0020210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96E6F" w:rsidRDefault="006C2DD6" w:rsidP="00996E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6.0 </w:t>
      </w:r>
      <w:r w:rsidRPr="00F00EF0">
        <w:rPr>
          <w:rFonts w:ascii="Times New Roman" w:hAnsi="Times New Roman" w:cs="Times New Roman"/>
          <w:b/>
          <w:sz w:val="28"/>
          <w:szCs w:val="28"/>
        </w:rPr>
        <w:t>Качество  подготовки специалистов</w:t>
      </w:r>
    </w:p>
    <w:p w:rsidR="006C2DD6" w:rsidRPr="00996E6F" w:rsidRDefault="006C2DD6" w:rsidP="00996E6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96E6F" w:rsidRPr="006C2DD6" w:rsidRDefault="006C2DD6" w:rsidP="00996E6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C2DD6">
        <w:rPr>
          <w:rFonts w:ascii="Times New Roman" w:hAnsi="Times New Roman" w:cs="Times New Roman"/>
          <w:b/>
          <w:sz w:val="28"/>
          <w:szCs w:val="28"/>
        </w:rPr>
        <w:t>6.1 Мониторинг качества знаний</w:t>
      </w:r>
    </w:p>
    <w:p w:rsidR="007C669F" w:rsidRDefault="007C669F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2DD6" w:rsidRPr="007202B7">
        <w:rPr>
          <w:rFonts w:ascii="Times New Roman" w:hAnsi="Times New Roman" w:cs="Times New Roman"/>
          <w:sz w:val="28"/>
          <w:szCs w:val="28"/>
        </w:rPr>
        <w:t>Управление качеством образования в техникуме обеспечивает система внутре</w:t>
      </w:r>
      <w:r>
        <w:rPr>
          <w:rFonts w:ascii="Times New Roman" w:hAnsi="Times New Roman" w:cs="Times New Roman"/>
          <w:sz w:val="28"/>
          <w:szCs w:val="28"/>
        </w:rPr>
        <w:t>ннего мониторинга. Разработано П</w:t>
      </w:r>
      <w:r w:rsidR="006C2DD6" w:rsidRPr="007202B7">
        <w:rPr>
          <w:rFonts w:ascii="Times New Roman" w:hAnsi="Times New Roman" w:cs="Times New Roman"/>
          <w:sz w:val="28"/>
          <w:szCs w:val="28"/>
        </w:rPr>
        <w:t>оложение о внутритехникумовском контроле. Цель управления качеством образования – подготовка выпускников, обладающих компетенциями, соответствующими требованиям современного рынка труда. В соответствии с поставленно</w:t>
      </w:r>
      <w:r w:rsidR="00460677">
        <w:rPr>
          <w:rFonts w:ascii="Times New Roman" w:hAnsi="Times New Roman" w:cs="Times New Roman"/>
          <w:sz w:val="28"/>
          <w:szCs w:val="28"/>
        </w:rPr>
        <w:t>й целью осуществляется планиро</w:t>
      </w:r>
      <w:r w:rsidR="006C2DD6" w:rsidRPr="007202B7">
        <w:rPr>
          <w:rFonts w:ascii="Times New Roman" w:hAnsi="Times New Roman" w:cs="Times New Roman"/>
          <w:sz w:val="28"/>
          <w:szCs w:val="28"/>
        </w:rPr>
        <w:t>вание деятельности учебного заведения, что о</w:t>
      </w:r>
      <w:r>
        <w:rPr>
          <w:rFonts w:ascii="Times New Roman" w:hAnsi="Times New Roman" w:cs="Times New Roman"/>
          <w:sz w:val="28"/>
          <w:szCs w:val="28"/>
        </w:rPr>
        <w:t>тражено в ежегодно разрабатыва</w:t>
      </w:r>
      <w:r w:rsidR="006C2DD6" w:rsidRPr="007202B7">
        <w:rPr>
          <w:rFonts w:ascii="Times New Roman" w:hAnsi="Times New Roman" w:cs="Times New Roman"/>
          <w:sz w:val="28"/>
          <w:szCs w:val="28"/>
        </w:rPr>
        <w:t>емом на основе аналитических материалов предыдущего года плане работы техникума. Знания основных промежуточных состояний в техникуме определяются последовательным сбором информации в рамках организованного мониторинга качества: входной контроль; директорские (срезовые) контрольные работы; предварительные результаты полугодия и у</w:t>
      </w:r>
      <w:r>
        <w:rPr>
          <w:rFonts w:ascii="Times New Roman" w:hAnsi="Times New Roman" w:cs="Times New Roman"/>
          <w:sz w:val="28"/>
          <w:szCs w:val="28"/>
        </w:rPr>
        <w:t>чебного года; окончательные ре</w:t>
      </w:r>
      <w:r w:rsidR="006C2DD6" w:rsidRPr="007202B7">
        <w:rPr>
          <w:rFonts w:ascii="Times New Roman" w:hAnsi="Times New Roman" w:cs="Times New Roman"/>
          <w:sz w:val="28"/>
          <w:szCs w:val="28"/>
        </w:rPr>
        <w:t xml:space="preserve">зультаты полугодия и учебного года; результаты промежуточной аттестации, результаты итоговой аттестации.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69F" w:rsidRDefault="007C669F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C2DD6" w:rsidRPr="007202B7">
        <w:rPr>
          <w:rFonts w:ascii="Times New Roman" w:hAnsi="Times New Roman" w:cs="Times New Roman"/>
          <w:sz w:val="28"/>
          <w:szCs w:val="28"/>
        </w:rPr>
        <w:t>Руководство контролем осуществляет п</w:t>
      </w:r>
      <w:r>
        <w:rPr>
          <w:rFonts w:ascii="Times New Roman" w:hAnsi="Times New Roman" w:cs="Times New Roman"/>
          <w:sz w:val="28"/>
          <w:szCs w:val="28"/>
        </w:rPr>
        <w:t>едагогический совет, возглавля</w:t>
      </w:r>
      <w:r w:rsidR="006C2DD6" w:rsidRPr="007202B7">
        <w:rPr>
          <w:rFonts w:ascii="Times New Roman" w:hAnsi="Times New Roman" w:cs="Times New Roman"/>
          <w:sz w:val="28"/>
          <w:szCs w:val="28"/>
        </w:rPr>
        <w:t>емый директором техникума. Наряду с этим</w:t>
      </w:r>
      <w:r>
        <w:rPr>
          <w:rFonts w:ascii="Times New Roman" w:hAnsi="Times New Roman" w:cs="Times New Roman"/>
          <w:sz w:val="28"/>
          <w:szCs w:val="28"/>
        </w:rPr>
        <w:t xml:space="preserve"> контроль осуществляют замести</w:t>
      </w:r>
      <w:r w:rsidR="006C2DD6" w:rsidRPr="007202B7">
        <w:rPr>
          <w:rFonts w:ascii="Times New Roman" w:hAnsi="Times New Roman" w:cs="Times New Roman"/>
          <w:sz w:val="28"/>
          <w:szCs w:val="28"/>
        </w:rPr>
        <w:t>тели директора по учебной работе, учебно-производственной работе, учебно- методической работе, учебно-воспитательной работе, педагог – психолог, старший мастер, председатели методических</w:t>
      </w:r>
      <w:r w:rsidR="00460677">
        <w:rPr>
          <w:rFonts w:ascii="Times New Roman" w:hAnsi="Times New Roman" w:cs="Times New Roman"/>
          <w:sz w:val="28"/>
          <w:szCs w:val="28"/>
        </w:rPr>
        <w:t xml:space="preserve"> комиссий. Контроль предусмат</w:t>
      </w:r>
      <w:r w:rsidR="006C2DD6" w:rsidRPr="007202B7">
        <w:rPr>
          <w:rFonts w:ascii="Times New Roman" w:hAnsi="Times New Roman" w:cs="Times New Roman"/>
          <w:sz w:val="28"/>
          <w:szCs w:val="28"/>
        </w:rPr>
        <w:t>ривает систему проверки качества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учебных занятий, уровень выра</w:t>
      </w:r>
      <w:r w:rsidR="006C2DD6" w:rsidRPr="007202B7">
        <w:rPr>
          <w:rFonts w:ascii="Times New Roman" w:hAnsi="Times New Roman" w:cs="Times New Roman"/>
          <w:sz w:val="28"/>
          <w:szCs w:val="28"/>
        </w:rPr>
        <w:t>ботки компетентностей обучающихся и студентов техникума. В ходе внутритехникумовского контроля изучаются и анализируются такие стороны учебно-воспитательного процесса как: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качество общеобразовательного у</w:t>
      </w:r>
      <w:r w:rsidR="007C669F">
        <w:rPr>
          <w:rFonts w:ascii="Times New Roman" w:hAnsi="Times New Roman" w:cs="Times New Roman"/>
          <w:sz w:val="28"/>
          <w:szCs w:val="28"/>
        </w:rPr>
        <w:t>ровня и профессиональной подго</w:t>
      </w:r>
      <w:r w:rsidRPr="007202B7">
        <w:rPr>
          <w:rFonts w:ascii="Times New Roman" w:hAnsi="Times New Roman" w:cs="Times New Roman"/>
          <w:sz w:val="28"/>
          <w:szCs w:val="28"/>
        </w:rPr>
        <w:t xml:space="preserve">товки специалистов;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- учебно-методический и научно-методический уровни преподава-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ния и сос</w:t>
      </w:r>
      <w:r w:rsidR="007C669F">
        <w:rPr>
          <w:rFonts w:ascii="Times New Roman" w:hAnsi="Times New Roman" w:cs="Times New Roman"/>
          <w:sz w:val="28"/>
          <w:szCs w:val="28"/>
        </w:rPr>
        <w:t xml:space="preserve">тояния воспитательной работы;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выполнение учебных планов и программ, планирующей, учётной и от- чётной документации;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состояние физического воспитания студентов и знания студентов основ безопасности жизнедеятельности и военной службы; - организации индивидуально</w:t>
      </w:r>
      <w:r w:rsidR="007C669F">
        <w:rPr>
          <w:rFonts w:ascii="Times New Roman" w:hAnsi="Times New Roman" w:cs="Times New Roman"/>
          <w:sz w:val="28"/>
          <w:szCs w:val="28"/>
        </w:rPr>
        <w:t>й и самостоятельной работы обу</w:t>
      </w:r>
      <w:r w:rsidRPr="007202B7">
        <w:rPr>
          <w:rFonts w:ascii="Times New Roman" w:hAnsi="Times New Roman" w:cs="Times New Roman"/>
          <w:sz w:val="28"/>
          <w:szCs w:val="28"/>
        </w:rPr>
        <w:t>чающихся, студентов, внеклассной и кружковой работы;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организация и эффективно</w:t>
      </w:r>
      <w:r w:rsidR="007C669F">
        <w:rPr>
          <w:rFonts w:ascii="Times New Roman" w:hAnsi="Times New Roman" w:cs="Times New Roman"/>
          <w:sz w:val="28"/>
          <w:szCs w:val="28"/>
        </w:rPr>
        <w:t>сть методической работы, выпол</w:t>
      </w:r>
      <w:r w:rsidRPr="007202B7">
        <w:rPr>
          <w:rFonts w:ascii="Times New Roman" w:hAnsi="Times New Roman" w:cs="Times New Roman"/>
          <w:sz w:val="28"/>
          <w:szCs w:val="28"/>
        </w:rPr>
        <w:t>нение индивидуальных планов работы преподавателями и мастерами производ- ственного обучения;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</w:t>
      </w:r>
      <w:r w:rsidR="007C669F">
        <w:rPr>
          <w:rFonts w:ascii="Times New Roman" w:hAnsi="Times New Roman" w:cs="Times New Roman"/>
          <w:sz w:val="28"/>
          <w:szCs w:val="28"/>
        </w:rPr>
        <w:t>-</w:t>
      </w:r>
      <w:r w:rsidRPr="007202B7">
        <w:rPr>
          <w:rFonts w:ascii="Times New Roman" w:hAnsi="Times New Roman" w:cs="Times New Roman"/>
          <w:sz w:val="28"/>
          <w:szCs w:val="28"/>
        </w:rPr>
        <w:t>система работы преп</w:t>
      </w:r>
      <w:r w:rsidR="007C669F">
        <w:rPr>
          <w:rFonts w:ascii="Times New Roman" w:hAnsi="Times New Roman" w:cs="Times New Roman"/>
          <w:sz w:val="28"/>
          <w:szCs w:val="28"/>
        </w:rPr>
        <w:t>одавателей и мастеров производ</w:t>
      </w:r>
      <w:r w:rsidRPr="007202B7">
        <w:rPr>
          <w:rFonts w:ascii="Times New Roman" w:hAnsi="Times New Roman" w:cs="Times New Roman"/>
          <w:sz w:val="28"/>
          <w:szCs w:val="28"/>
        </w:rPr>
        <w:t xml:space="preserve">ственного обучения, передового педагогического опыта и внедрения новых </w:t>
      </w:r>
      <w:r w:rsidR="007C669F">
        <w:rPr>
          <w:rFonts w:ascii="Times New Roman" w:hAnsi="Times New Roman" w:cs="Times New Roman"/>
          <w:sz w:val="28"/>
          <w:szCs w:val="28"/>
        </w:rPr>
        <w:t>пе</w:t>
      </w:r>
      <w:r w:rsidRPr="007202B7">
        <w:rPr>
          <w:rFonts w:ascii="Times New Roman" w:hAnsi="Times New Roman" w:cs="Times New Roman"/>
          <w:sz w:val="28"/>
          <w:szCs w:val="28"/>
        </w:rPr>
        <w:t xml:space="preserve">дагогических технологий обучения;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- состояние учебно-материальной базы по каждой дисциплине и специальности. В зависимости от поставленной цел</w:t>
      </w:r>
      <w:r w:rsidR="007C669F">
        <w:rPr>
          <w:rFonts w:ascii="Times New Roman" w:hAnsi="Times New Roman" w:cs="Times New Roman"/>
          <w:sz w:val="28"/>
          <w:szCs w:val="28"/>
        </w:rPr>
        <w:t>и осуществляется следующий кон</w:t>
      </w:r>
      <w:r w:rsidRPr="007202B7">
        <w:rPr>
          <w:rFonts w:ascii="Times New Roman" w:hAnsi="Times New Roman" w:cs="Times New Roman"/>
          <w:sz w:val="28"/>
          <w:szCs w:val="28"/>
        </w:rPr>
        <w:t xml:space="preserve">троль: фронтальный, тематический, персональный, предметно-обобщающий, классно-обобщающий. В качестве внутритехникумовского контроля применяются такие методы как: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- посещение и анализ уроков производ</w:t>
      </w:r>
      <w:r w:rsidR="007C669F">
        <w:rPr>
          <w:rFonts w:ascii="Times New Roman" w:hAnsi="Times New Roman" w:cs="Times New Roman"/>
          <w:sz w:val="28"/>
          <w:szCs w:val="28"/>
        </w:rPr>
        <w:t>ственного и теоретического обу</w:t>
      </w:r>
      <w:r w:rsidRPr="007202B7">
        <w:rPr>
          <w:rFonts w:ascii="Times New Roman" w:hAnsi="Times New Roman" w:cs="Times New Roman"/>
          <w:sz w:val="28"/>
          <w:szCs w:val="28"/>
        </w:rPr>
        <w:t>чения, внеклассных воспитательных мероприятий, кружков, секций</w:t>
      </w:r>
      <w:r w:rsidR="007C669F">
        <w:rPr>
          <w:rFonts w:ascii="Times New Roman" w:hAnsi="Times New Roman" w:cs="Times New Roman"/>
          <w:sz w:val="28"/>
          <w:szCs w:val="28"/>
        </w:rPr>
        <w:t>, клубов по интересам и прочее;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- анализ выполнения учебных планов и программ;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непосредственная проверка уровня профессиональной подготовки сту- дентов путем проведения фронтальных контрольных и проверочных работ, проведения контрольных срезов знаний на различных ее уровнях;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проверка знаний и соблюдение пра</w:t>
      </w:r>
      <w:r w:rsidR="007C669F">
        <w:rPr>
          <w:rFonts w:ascii="Times New Roman" w:hAnsi="Times New Roman" w:cs="Times New Roman"/>
          <w:sz w:val="28"/>
          <w:szCs w:val="28"/>
        </w:rPr>
        <w:t>вил техники безопасности масте</w:t>
      </w:r>
      <w:r w:rsidRPr="007202B7">
        <w:rPr>
          <w:rFonts w:ascii="Times New Roman" w:hAnsi="Times New Roman" w:cs="Times New Roman"/>
          <w:sz w:val="28"/>
          <w:szCs w:val="28"/>
        </w:rPr>
        <w:t>рами производственного обучения, преподавателями и студентами;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анализ состояния уче</w:t>
      </w:r>
      <w:r w:rsidR="007C669F">
        <w:rPr>
          <w:rFonts w:ascii="Times New Roman" w:hAnsi="Times New Roman" w:cs="Times New Roman"/>
          <w:sz w:val="28"/>
          <w:szCs w:val="28"/>
        </w:rPr>
        <w:t xml:space="preserve">бно-планирующей документации;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проверка эффективности исп</w:t>
      </w:r>
      <w:r w:rsidR="007C669F">
        <w:rPr>
          <w:rFonts w:ascii="Times New Roman" w:hAnsi="Times New Roman" w:cs="Times New Roman"/>
          <w:sz w:val="28"/>
          <w:szCs w:val="28"/>
        </w:rPr>
        <w:t>ользования учебно-наглядных по</w:t>
      </w:r>
      <w:r w:rsidRPr="007202B7">
        <w:rPr>
          <w:rFonts w:ascii="Times New Roman" w:hAnsi="Times New Roman" w:cs="Times New Roman"/>
          <w:sz w:val="28"/>
          <w:szCs w:val="28"/>
        </w:rPr>
        <w:t xml:space="preserve">собий, технических средств обучения, оборудования, средств вычислительной техники. 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Основными видами контроля, которы</w:t>
      </w:r>
      <w:r w:rsidR="007C669F">
        <w:rPr>
          <w:rFonts w:ascii="Times New Roman" w:hAnsi="Times New Roman" w:cs="Times New Roman"/>
          <w:sz w:val="28"/>
          <w:szCs w:val="28"/>
        </w:rPr>
        <w:t>е применяются в техникуме явля</w:t>
      </w:r>
      <w:r w:rsidRPr="007202B7">
        <w:rPr>
          <w:rFonts w:ascii="Times New Roman" w:hAnsi="Times New Roman" w:cs="Times New Roman"/>
          <w:sz w:val="28"/>
          <w:szCs w:val="28"/>
        </w:rPr>
        <w:t>ются: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lastRenderedPageBreak/>
        <w:t xml:space="preserve"> - входной контроль, который позволяет определить готовность обучающихся к восприятию новой учебной информации, базирующейся на ранее сформиро- ванных знаниях и умениях (контрольные работы, тестирование);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текущий контроль, который дает возможность определить, как усвоен учебный материал и осуществляется на основе устных и письменных ответов обучающихся на контрольные вопросы, выполнения практических заданий, различных упражнений, в процессе наблюдения на занятиях за активностью и самостоятельностью обучающихся (контрольные</w:t>
      </w:r>
      <w:r w:rsidR="007C669F">
        <w:rPr>
          <w:rFonts w:ascii="Times New Roman" w:hAnsi="Times New Roman" w:cs="Times New Roman"/>
          <w:sz w:val="28"/>
          <w:szCs w:val="28"/>
        </w:rPr>
        <w:t xml:space="preserve"> проверочные работы, тестирова</w:t>
      </w:r>
      <w:r w:rsidRPr="007202B7">
        <w:rPr>
          <w:rFonts w:ascii="Times New Roman" w:hAnsi="Times New Roman" w:cs="Times New Roman"/>
          <w:sz w:val="28"/>
          <w:szCs w:val="28"/>
        </w:rPr>
        <w:t>ние, защита творческих работ, собеседования);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контроль за организацией и проведением промежуточной аттестации;</w:t>
      </w:r>
    </w:p>
    <w:p w:rsidR="007C669F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 xml:space="preserve"> - контроль за подготовкой, организацией и проведением государственной итоговой аттестации. </w:t>
      </w:r>
    </w:p>
    <w:p w:rsidR="006C2DD6" w:rsidRDefault="006C2DD6" w:rsidP="007C6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2B7">
        <w:rPr>
          <w:rFonts w:ascii="Times New Roman" w:hAnsi="Times New Roman" w:cs="Times New Roman"/>
          <w:sz w:val="28"/>
          <w:szCs w:val="28"/>
        </w:rPr>
        <w:t>Результаты деятельности по управлению качеством отражены в победах техникума, которые зафиксированы грамотами и дипломами. Для осуществления учета контроля на каждого преподавателя и мастера производственного обучения заведена папка с результатами его работы. В папку заносятся все результаты анализов посещенных уроков и других сторон работы данного преподавателя или мастера производственного обучения. По результатам внутритехникумовского контроля составляются справки, директором техникума или заместителями директора издаются приказы и распоряжения. Вопросы, требующие коллективного анализа и решения, выносятся на обсуждение предметных комиссий. Преподавателями и мастерами производственного обучения с целью изучения опыта работы осу</w:t>
      </w:r>
      <w:r w:rsidR="006550CD">
        <w:rPr>
          <w:rFonts w:ascii="Times New Roman" w:hAnsi="Times New Roman" w:cs="Times New Roman"/>
          <w:sz w:val="28"/>
          <w:szCs w:val="28"/>
        </w:rPr>
        <w:t>ществляется взаимопосещение уро</w:t>
      </w:r>
      <w:r w:rsidRPr="007202B7">
        <w:rPr>
          <w:rFonts w:ascii="Times New Roman" w:hAnsi="Times New Roman" w:cs="Times New Roman"/>
          <w:sz w:val="28"/>
          <w:szCs w:val="28"/>
        </w:rPr>
        <w:t>ков с их последующим обсуждением.</w:t>
      </w:r>
    </w:p>
    <w:p w:rsidR="006C2DD6" w:rsidRPr="00A44ECF" w:rsidRDefault="007C669F" w:rsidP="006C2DD6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 приказу</w:t>
      </w:r>
      <w:r w:rsidR="006C2DD6" w:rsidRPr="00A44ECF">
        <w:rPr>
          <w:rFonts w:ascii="Times New Roman" w:eastAsia="Calibri" w:hAnsi="Times New Roman" w:cs="Times New Roman"/>
          <w:sz w:val="28"/>
          <w:szCs w:val="28"/>
        </w:rPr>
        <w:t xml:space="preserve"> Министерства образования Оренбургской области  о мониторинге учебных достижений по общеобразовательным предметам, были  подготовлены и проведены преподавателями общеобразовательных </w:t>
      </w:r>
      <w:r w:rsidR="006550CD">
        <w:rPr>
          <w:rFonts w:ascii="Times New Roman" w:eastAsia="Calibri" w:hAnsi="Times New Roman" w:cs="Times New Roman"/>
          <w:sz w:val="28"/>
          <w:szCs w:val="28"/>
        </w:rPr>
        <w:t>д</w:t>
      </w:r>
      <w:r w:rsidR="006C2DD6" w:rsidRPr="00A44ECF">
        <w:rPr>
          <w:rFonts w:ascii="Times New Roman" w:eastAsia="Calibri" w:hAnsi="Times New Roman" w:cs="Times New Roman"/>
          <w:sz w:val="28"/>
          <w:szCs w:val="28"/>
        </w:rPr>
        <w:t>исциплин контрольные срезы (входная диагностика).</w:t>
      </w:r>
      <w:r w:rsidR="006C2DD6" w:rsidRPr="00A44E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DD6" w:rsidRPr="00A44E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EBC55" wp14:editId="023BD78F">
            <wp:extent cx="4572000" cy="23145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E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931C9" wp14:editId="5D87C5A2">
            <wp:extent cx="4572000" cy="27432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 xml:space="preserve">Результаты последних трех лет показали снижение успеваемости по математике и русскому языку, но в то же время показали небольшой  рост качества обучения по этим дисциплинам студентов по сравнению с прошлым годом. 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>В результате контрольных срезов (входная диагностика)  по дисциплинам были получены  следующие данные (в %):</w:t>
      </w:r>
    </w:p>
    <w:tbl>
      <w:tblPr>
        <w:tblStyle w:val="a3"/>
        <w:tblW w:w="9648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17"/>
        <w:gridCol w:w="709"/>
        <w:gridCol w:w="817"/>
        <w:gridCol w:w="709"/>
        <w:gridCol w:w="817"/>
        <w:gridCol w:w="37"/>
        <w:gridCol w:w="771"/>
        <w:gridCol w:w="993"/>
        <w:gridCol w:w="838"/>
        <w:gridCol w:w="905"/>
      </w:tblGrid>
      <w:tr w:rsidR="006C2DD6" w:rsidRPr="00A44ECF" w:rsidTr="006550CD">
        <w:tc>
          <w:tcPr>
            <w:tcW w:w="1526" w:type="dxa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 xml:space="preserve">Дисциплины </w:t>
            </w:r>
          </w:p>
        </w:tc>
        <w:tc>
          <w:tcPr>
            <w:tcW w:w="1526" w:type="dxa"/>
            <w:gridSpan w:val="2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Бурение нефтяных и газовых скважин</w:t>
            </w:r>
          </w:p>
        </w:tc>
        <w:tc>
          <w:tcPr>
            <w:tcW w:w="1526" w:type="dxa"/>
            <w:gridSpan w:val="2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Машинист на буровых установках</w:t>
            </w:r>
          </w:p>
        </w:tc>
        <w:tc>
          <w:tcPr>
            <w:tcW w:w="1563" w:type="dxa"/>
            <w:gridSpan w:val="3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Автомеханик</w:t>
            </w:r>
          </w:p>
        </w:tc>
        <w:tc>
          <w:tcPr>
            <w:tcW w:w="1764" w:type="dxa"/>
            <w:gridSpan w:val="2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Оператор по ремонту скважин</w:t>
            </w:r>
          </w:p>
        </w:tc>
        <w:tc>
          <w:tcPr>
            <w:tcW w:w="1743" w:type="dxa"/>
            <w:gridSpan w:val="2"/>
          </w:tcPr>
          <w:p w:rsidR="006C2DD6" w:rsidRPr="00460677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</w:pPr>
            <w:r w:rsidRPr="00460677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Аналитический контроль качества химических соединений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ОБУЧ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ОБУЧ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ОБУЧ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ОБУЧ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КАЧЕСТВО ОБУЧ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УСПЕВАЕМОСТЬ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56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08" w:type="dxa"/>
            <w:gridSpan w:val="2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28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17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08" w:type="dxa"/>
            <w:gridSpan w:val="2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16</w:t>
            </w:r>
          </w:p>
        </w:tc>
        <w:tc>
          <w:tcPr>
            <w:tcW w:w="817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72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7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9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817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16</w:t>
            </w:r>
          </w:p>
        </w:tc>
        <w:tc>
          <w:tcPr>
            <w:tcW w:w="808" w:type="dxa"/>
            <w:gridSpan w:val="2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709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817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56</w:t>
            </w:r>
          </w:p>
        </w:tc>
        <w:tc>
          <w:tcPr>
            <w:tcW w:w="709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</w:t>
            </w:r>
          </w:p>
        </w:tc>
        <w:tc>
          <w:tcPr>
            <w:tcW w:w="817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20</w:t>
            </w:r>
          </w:p>
        </w:tc>
        <w:tc>
          <w:tcPr>
            <w:tcW w:w="709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</w:t>
            </w:r>
          </w:p>
        </w:tc>
        <w:tc>
          <w:tcPr>
            <w:tcW w:w="817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808" w:type="dxa"/>
            <w:gridSpan w:val="2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993" w:type="dxa"/>
            <w:shd w:val="clear" w:color="auto" w:fill="FFFF00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6C2DD6" w:rsidRPr="00A44ECF" w:rsidTr="006550CD">
        <w:tc>
          <w:tcPr>
            <w:tcW w:w="1526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gridSpan w:val="2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05" w:type="dxa"/>
          </w:tcPr>
          <w:p w:rsidR="006C2DD6" w:rsidRPr="00A44ECF" w:rsidRDefault="006C2DD6" w:rsidP="00347D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</w:tr>
    </w:tbl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ECF">
        <w:rPr>
          <w:rFonts w:ascii="Times New Roman" w:eastAsia="Calibri" w:hAnsi="Times New Roman" w:cs="Times New Roman"/>
          <w:sz w:val="28"/>
          <w:szCs w:val="28"/>
        </w:rPr>
        <w:t>Анализируя данные прошлого года можно сказать, что уровень подготовленности студентов  по иностранному и русскому языку в группах</w:t>
      </w: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очного обучения на бюджетной основе по специальности «Бурение нефтяных и газовых скважин», по профессиям «Машинист на буровых установках»,  «Оператор по ремонту скважин» выше на 10-12%; по математике по профессиям «Машинист на буровых установках», «Автомеханик» незначительно выше; ниже по сравнению с прошлым годом по профессии «Оператор по ремонту скважин»; более слабые знания при входной диагностике показали студенты по истории и химии.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Информация о результатах учебного  процесса по ППКРС</w:t>
      </w:r>
    </w:p>
    <w:tbl>
      <w:tblPr>
        <w:tblStyle w:val="a3"/>
        <w:tblpPr w:leftFromText="180" w:rightFromText="180" w:vertAnchor="text" w:horzAnchor="margin" w:tblpXSpec="center" w:tblpY="104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01"/>
        <w:gridCol w:w="408"/>
        <w:gridCol w:w="293"/>
        <w:gridCol w:w="281"/>
        <w:gridCol w:w="420"/>
        <w:gridCol w:w="419"/>
        <w:gridCol w:w="419"/>
        <w:gridCol w:w="419"/>
        <w:gridCol w:w="420"/>
        <w:gridCol w:w="419"/>
        <w:gridCol w:w="419"/>
        <w:gridCol w:w="419"/>
        <w:gridCol w:w="556"/>
        <w:gridCol w:w="556"/>
        <w:gridCol w:w="420"/>
        <w:gridCol w:w="693"/>
        <w:gridCol w:w="420"/>
        <w:gridCol w:w="556"/>
        <w:gridCol w:w="556"/>
        <w:gridCol w:w="537"/>
        <w:gridCol w:w="283"/>
      </w:tblGrid>
      <w:tr w:rsidR="006C2DD6" w:rsidRPr="00A44ECF" w:rsidTr="007C669F">
        <w:tc>
          <w:tcPr>
            <w:tcW w:w="675" w:type="dxa"/>
            <w:vMerge w:val="restart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83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Общеобразовательные дисциплины</w:t>
            </w:r>
          </w:p>
        </w:tc>
        <w:tc>
          <w:tcPr>
            <w:tcW w:w="1677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 xml:space="preserve">Общепрофессиональные дисциплины   </w:t>
            </w:r>
          </w:p>
        </w:tc>
        <w:tc>
          <w:tcPr>
            <w:tcW w:w="1677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Междисциплинарные курсы</w:t>
            </w:r>
          </w:p>
        </w:tc>
        <w:tc>
          <w:tcPr>
            <w:tcW w:w="2225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Учебная практика</w:t>
            </w:r>
          </w:p>
        </w:tc>
        <w:tc>
          <w:tcPr>
            <w:tcW w:w="2069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Производственная практика</w:t>
            </w:r>
          </w:p>
        </w:tc>
        <w:tc>
          <w:tcPr>
            <w:tcW w:w="283" w:type="dxa"/>
            <w:vMerge w:val="restart"/>
            <w:textDirection w:val="btLr"/>
          </w:tcPr>
          <w:p w:rsidR="006C2DD6" w:rsidRPr="00A44ECF" w:rsidRDefault="006C2DD6" w:rsidP="00347DE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Всего неуспевающих</w:t>
            </w:r>
          </w:p>
        </w:tc>
      </w:tr>
      <w:tr w:rsidR="006C2DD6" w:rsidRPr="00A44ECF" w:rsidTr="007C669F">
        <w:trPr>
          <w:cantSplit/>
          <w:trHeight w:val="3934"/>
        </w:trPr>
        <w:tc>
          <w:tcPr>
            <w:tcW w:w="675" w:type="dxa"/>
            <w:vMerge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408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2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студен., обучающихся на «4» и «5»</w:t>
            </w:r>
          </w:p>
        </w:tc>
        <w:tc>
          <w:tcPr>
            <w:tcW w:w="28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6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537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283" w:type="dxa"/>
            <w:vMerge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C2DD6" w:rsidRPr="00A44ECF" w:rsidTr="007C669F">
        <w:trPr>
          <w:cantSplit/>
          <w:trHeight w:val="1134"/>
        </w:trPr>
        <w:tc>
          <w:tcPr>
            <w:tcW w:w="675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1 семестр 2015-2016 учебного года</w:t>
            </w:r>
          </w:p>
        </w:tc>
        <w:tc>
          <w:tcPr>
            <w:tcW w:w="30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08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2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8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6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37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extDirection w:val="btLr"/>
          </w:tcPr>
          <w:p w:rsidR="006C2DD6" w:rsidRPr="00A44ECF" w:rsidRDefault="006C2DD6" w:rsidP="00347DE8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6C2DD6" w:rsidRPr="00A44ECF" w:rsidTr="007C669F">
        <w:trPr>
          <w:cantSplit/>
          <w:trHeight w:val="1134"/>
        </w:trPr>
        <w:tc>
          <w:tcPr>
            <w:tcW w:w="675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2 семестр 2015-2016 учебного года</w:t>
            </w:r>
          </w:p>
        </w:tc>
        <w:tc>
          <w:tcPr>
            <w:tcW w:w="30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08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97%</w:t>
            </w:r>
          </w:p>
        </w:tc>
        <w:tc>
          <w:tcPr>
            <w:tcW w:w="2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8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98%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98%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6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37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extDirection w:val="btLr"/>
          </w:tcPr>
          <w:p w:rsidR="006C2DD6" w:rsidRPr="00A44ECF" w:rsidRDefault="006C2DD6" w:rsidP="00347DE8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6C2DD6" w:rsidRPr="00A44ECF" w:rsidTr="007C669F">
        <w:trPr>
          <w:cantSplit/>
          <w:trHeight w:val="1134"/>
        </w:trPr>
        <w:tc>
          <w:tcPr>
            <w:tcW w:w="675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1 семестр 2016-2017 учебного года</w:t>
            </w:r>
          </w:p>
        </w:tc>
        <w:tc>
          <w:tcPr>
            <w:tcW w:w="30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08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94%</w:t>
            </w:r>
          </w:p>
        </w:tc>
        <w:tc>
          <w:tcPr>
            <w:tcW w:w="2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1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97%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19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693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0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6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37" w:type="dxa"/>
            <w:textDirection w:val="btLr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extDirection w:val="btLr"/>
          </w:tcPr>
          <w:p w:rsidR="006C2DD6" w:rsidRPr="00A44ECF" w:rsidRDefault="006C2DD6" w:rsidP="00347DE8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ECF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</w:tbl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B5D1FC" wp14:editId="26458D3C">
            <wp:extent cx="4579418" cy="2619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2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общеобразовательным дисциплинам в течении последних1,5 лет наблюдается снижение успеваемости и качества обучения, причинами служит низкая базовая подготовка студентов, что отражает входная диагностика по дисциплинам.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54804B9" wp14:editId="46EA0373">
            <wp:extent cx="5133975" cy="26098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97" cy="26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общепрофессиональным дисциплинам и междисциплинарным курсам последние два года сохраняется уровень успеваемости и качества обучения .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932F3E" wp14:editId="1B88168C">
            <wp:extent cx="5133974" cy="2476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97" cy="247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D5B51A" wp14:editId="779181C8">
            <wp:extent cx="5448300" cy="24669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4" cy="24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42CBF9B" wp14:editId="63BF7100">
            <wp:extent cx="5448300" cy="25050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4" cy="250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Учебная и производственная практика показывает высокий уровень мотивированного подхода  к выбору будущей профессии и формированию профессиональных компетенций в рамках практикоориентированной реализации ППКРС.</w:t>
      </w:r>
    </w:p>
    <w:p w:rsidR="006C2DD6" w:rsidRPr="00A44ECF" w:rsidRDefault="006C2DD6" w:rsidP="006C2DD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6C2DD6" w:rsidRPr="00A44ECF" w:rsidRDefault="006C2DD6" w:rsidP="006C2DD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4ECF">
        <w:rPr>
          <w:rFonts w:ascii="Times New Roman" w:eastAsia="Calibri" w:hAnsi="Times New Roman" w:cs="Times New Roman"/>
          <w:b/>
          <w:sz w:val="28"/>
          <w:szCs w:val="28"/>
        </w:rPr>
        <w:t>Информация о результатах учебного  процесса по ППССЗ</w:t>
      </w:r>
    </w:p>
    <w:tbl>
      <w:tblPr>
        <w:tblStyle w:val="a3"/>
        <w:tblW w:w="1048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425"/>
        <w:gridCol w:w="567"/>
        <w:gridCol w:w="709"/>
        <w:gridCol w:w="567"/>
        <w:gridCol w:w="567"/>
        <w:gridCol w:w="709"/>
        <w:gridCol w:w="850"/>
        <w:gridCol w:w="567"/>
        <w:gridCol w:w="709"/>
        <w:gridCol w:w="709"/>
        <w:gridCol w:w="425"/>
        <w:gridCol w:w="567"/>
        <w:gridCol w:w="567"/>
        <w:gridCol w:w="709"/>
        <w:gridCol w:w="481"/>
        <w:gridCol w:w="360"/>
      </w:tblGrid>
      <w:tr w:rsidR="006C2DD6" w:rsidRPr="00A44ECF" w:rsidTr="00347DE8">
        <w:tc>
          <w:tcPr>
            <w:tcW w:w="567" w:type="dxa"/>
            <w:vMerge w:val="restart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Общеобразовательные дисциплины</w:t>
            </w:r>
          </w:p>
        </w:tc>
        <w:tc>
          <w:tcPr>
            <w:tcW w:w="2693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ОГСЭ</w:t>
            </w:r>
          </w:p>
        </w:tc>
        <w:tc>
          <w:tcPr>
            <w:tcW w:w="2410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Математический и ЕН</w:t>
            </w:r>
          </w:p>
        </w:tc>
        <w:tc>
          <w:tcPr>
            <w:tcW w:w="2324" w:type="dxa"/>
            <w:gridSpan w:val="4"/>
          </w:tcPr>
          <w:p w:rsidR="006C2DD6" w:rsidRPr="00460677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460677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Профессиональный</w:t>
            </w:r>
          </w:p>
        </w:tc>
        <w:tc>
          <w:tcPr>
            <w:tcW w:w="360" w:type="dxa"/>
            <w:vMerge w:val="restart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Всего неуспевающих</w:t>
            </w:r>
          </w:p>
        </w:tc>
      </w:tr>
      <w:tr w:rsidR="006C2DD6" w:rsidRPr="00A44ECF" w:rsidTr="00347DE8">
        <w:trPr>
          <w:trHeight w:val="1299"/>
        </w:trPr>
        <w:tc>
          <w:tcPr>
            <w:tcW w:w="567" w:type="dxa"/>
            <w:vMerge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студен., обучающихся на «4» и «5»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85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Качество знаний 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Успеваемость 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студентов, обучающихся на «4» и «5»</w:t>
            </w:r>
          </w:p>
        </w:tc>
        <w:tc>
          <w:tcPr>
            <w:tcW w:w="481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Кол-во не аттестованных студентов</w:t>
            </w:r>
          </w:p>
        </w:tc>
        <w:tc>
          <w:tcPr>
            <w:tcW w:w="360" w:type="dxa"/>
            <w:vMerge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6C2DD6" w:rsidRPr="00A44ECF" w:rsidTr="00347DE8"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1 семестр 2015-2016 учебного года</w:t>
            </w:r>
          </w:p>
        </w:tc>
        <w:tc>
          <w:tcPr>
            <w:tcW w:w="426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81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C2DD6" w:rsidRPr="00A44ECF" w:rsidTr="00347DE8"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2 семестр 2015-2016 учебного года</w:t>
            </w:r>
          </w:p>
        </w:tc>
        <w:tc>
          <w:tcPr>
            <w:tcW w:w="426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85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81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C2DD6" w:rsidRPr="00A44ECF" w:rsidTr="00347DE8"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44ECF">
              <w:rPr>
                <w:rFonts w:ascii="Times New Roman" w:eastAsia="Calibri" w:hAnsi="Times New Roman" w:cs="Times New Roman"/>
                <w:sz w:val="16"/>
                <w:szCs w:val="16"/>
              </w:rPr>
              <w:t>1 семестр 2016-2017 учебного года</w:t>
            </w:r>
          </w:p>
        </w:tc>
        <w:tc>
          <w:tcPr>
            <w:tcW w:w="426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85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25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481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6C2DD6" w:rsidRPr="00A44ECF" w:rsidRDefault="006C2DD6" w:rsidP="00347DE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6C2DD6" w:rsidRPr="00A44ECF" w:rsidRDefault="006C2DD6" w:rsidP="006C2DD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</w:rPr>
      </w:pPr>
    </w:p>
    <w:p w:rsidR="006C2DD6" w:rsidRPr="00A44ECF" w:rsidRDefault="006C2DD6" w:rsidP="006C2DD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</w:rPr>
      </w:pPr>
      <w:r w:rsidRPr="00A44ECF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425F0915" wp14:editId="52EC3CAD">
            <wp:extent cx="4140647" cy="2488976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05" cy="248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>По общеобразовательным дисциплинам студенты показывают средний уровень качества обучения при высоком уровне успеваемости.</w:t>
      </w:r>
    </w:p>
    <w:p w:rsidR="006C2DD6" w:rsidRPr="00A44ECF" w:rsidRDefault="006C2DD6" w:rsidP="006C2DD6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</w:rPr>
      </w:pPr>
      <w:r w:rsidRPr="00A44EC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BE08EB7" wp14:editId="00CFE278">
            <wp:extent cx="4584700" cy="2755900"/>
            <wp:effectExtent l="0" t="0" r="635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>При изучении по ППССЗ цикла ОГСЭ в течении последних лет наблюдается высокий уровень как успеваемости так и качества обучения студентов.</w:t>
      </w:r>
    </w:p>
    <w:p w:rsidR="006C2DD6" w:rsidRPr="00A44ECF" w:rsidRDefault="006C2DD6" w:rsidP="006C2DD6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</w:rPr>
      </w:pPr>
      <w:r w:rsidRPr="00A44EC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22FBCDB" wp14:editId="3C6CFE4B">
            <wp:extent cx="4584700" cy="2755900"/>
            <wp:effectExtent l="0" t="0" r="635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lastRenderedPageBreak/>
        <w:t>Последние полтора года наблюдается высокий рост качества обучения по математическому и ЕН циклу дисциплин.</w:t>
      </w:r>
    </w:p>
    <w:p w:rsidR="006C2DD6" w:rsidRPr="00A44ECF" w:rsidRDefault="006C2DD6" w:rsidP="006C2DD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</w:rPr>
      </w:pPr>
      <w:r w:rsidRPr="00A44EC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C64554B" wp14:editId="7028F41C">
            <wp:extent cx="4170850" cy="1890401"/>
            <wp:effectExtent l="19050" t="0" r="110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94" cy="189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>Стабильно высокие результаты показывают студенты по ППССЗ при изучении дисциплин и  профессиональных модулей.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 xml:space="preserve">В целом на момент января 2017 года в техникуме:  37 человек- обучаются только на «отлично», 309 человек обучаются на «хорошо» и «отлично».  14 человек неуспевающие по двум и более  дисциплинам. 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29DC84" wp14:editId="56FDA804">
            <wp:extent cx="4872650" cy="1938271"/>
            <wp:effectExtent l="19050" t="0" r="23200" b="4829"/>
            <wp:docPr id="4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результата проведенного анализа каждым педагогом в рамках  консультаций и дополнительных занятий построена работа с обучающимися слабоуспевающими  и неуспевающими, с  одаренными, для  повышения качества образования. Кроме этого каждый педагог работает над темой по самообразованию, направленной на позитивную динамику результатов своих обучающихся.</w:t>
      </w:r>
    </w:p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рамках административного контроля в техникуме проведены контрольные срезы по дисциплинам и профессиональным модулям:</w:t>
      </w:r>
    </w:p>
    <w:p w:rsidR="006C2DD6" w:rsidRPr="00A44ECF" w:rsidRDefault="006C2DD6" w:rsidP="006C2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контрольных срезов в группах ППКРС ( приказ № 582/2 от 01.12.2016 г. О проведении контрольных срезов)</w:t>
      </w:r>
    </w:p>
    <w:p w:rsidR="006C2DD6" w:rsidRPr="00A44ECF" w:rsidRDefault="006C2DD6" w:rsidP="006C2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2160"/>
        <w:gridCol w:w="3060"/>
      </w:tblGrid>
      <w:tr w:rsidR="006C2DD6" w:rsidRPr="00A44ECF" w:rsidTr="00A061F5">
        <w:trPr>
          <w:trHeight w:val="300"/>
        </w:trPr>
        <w:tc>
          <w:tcPr>
            <w:tcW w:w="468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 курс</w:t>
            </w:r>
          </w:p>
        </w:tc>
        <w:tc>
          <w:tcPr>
            <w:tcW w:w="216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306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 обучения</w:t>
            </w:r>
          </w:p>
        </w:tc>
      </w:tr>
      <w:tr w:rsidR="006C2DD6" w:rsidRPr="00A44ECF" w:rsidTr="00A061F5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Общеобразовательные дисциплины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86,0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6C2DD6" w:rsidRPr="00A44ECF" w:rsidTr="00A061F5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Междисциплинарные курсы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</w:t>
            </w:r>
          </w:p>
        </w:tc>
      </w:tr>
      <w:tr w:rsidR="006C2DD6" w:rsidRPr="00A44ECF" w:rsidTr="00A061F5">
        <w:trPr>
          <w:trHeight w:val="315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</w:t>
            </w:r>
          </w:p>
        </w:tc>
      </w:tr>
      <w:tr w:rsidR="006C2DD6" w:rsidRPr="00A44ECF" w:rsidTr="00A061F5">
        <w:trPr>
          <w:trHeight w:val="315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DD6" w:rsidRPr="00A44ECF" w:rsidTr="00A061F5">
        <w:trPr>
          <w:trHeight w:val="315"/>
        </w:trPr>
        <w:tc>
          <w:tcPr>
            <w:tcW w:w="468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курс</w:t>
            </w:r>
          </w:p>
        </w:tc>
        <w:tc>
          <w:tcPr>
            <w:tcW w:w="216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3060" w:type="dxa"/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 обучения</w:t>
            </w:r>
          </w:p>
        </w:tc>
      </w:tr>
      <w:tr w:rsidR="006C2DD6" w:rsidRPr="00A44ECF" w:rsidTr="00A061F5">
        <w:trPr>
          <w:trHeight w:val="315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91,2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6C2DD6" w:rsidRPr="00A44ECF" w:rsidTr="00A061F5">
        <w:trPr>
          <w:trHeight w:val="315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Междисциплинарные курсы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64,7</w:t>
            </w:r>
          </w:p>
        </w:tc>
      </w:tr>
    </w:tbl>
    <w:p w:rsidR="006C2DD6" w:rsidRPr="00A44ECF" w:rsidRDefault="006C2DD6" w:rsidP="006C2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C2DD6" w:rsidRPr="00A44ECF" w:rsidRDefault="006C2DD6" w:rsidP="006C2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4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Результаты контрольных срезов в группах ППССЗ ( приказ № 582/2 от 01.12.2016 г. О проведении контрольных срезов)</w:t>
      </w:r>
    </w:p>
    <w:tbl>
      <w:tblPr>
        <w:tblW w:w="9010" w:type="dxa"/>
        <w:tblInd w:w="98" w:type="dxa"/>
        <w:tblLook w:val="04A0" w:firstRow="1" w:lastRow="0" w:firstColumn="1" w:lastColumn="0" w:noHBand="0" w:noVBand="1"/>
      </w:tblPr>
      <w:tblGrid>
        <w:gridCol w:w="4150"/>
        <w:gridCol w:w="2160"/>
        <w:gridCol w:w="2700"/>
      </w:tblGrid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 обучения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Общеобразовательные дисциплины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94,6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57,7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 курс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 обучения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95,5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ОГСЭ дисциплины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Математические и ЕН дисциплины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76,4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3 и 4 курс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качества обучения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ОГСЭ дисциплины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64,4</w:t>
            </w:r>
          </w:p>
        </w:tc>
      </w:tr>
      <w:tr w:rsidR="006C2DD6" w:rsidRPr="00A44ECF" w:rsidTr="00347DE8">
        <w:trPr>
          <w:trHeight w:val="300"/>
        </w:trPr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DD6" w:rsidRPr="00A44ECF" w:rsidRDefault="006C2DD6" w:rsidP="00347DE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44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:rsidR="006C2DD6" w:rsidRPr="00A44ECF" w:rsidRDefault="006C2DD6" w:rsidP="006C2D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DD6" w:rsidRPr="006C2DD6" w:rsidRDefault="006C2DD6" w:rsidP="006C2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2DD6">
        <w:rPr>
          <w:rFonts w:ascii="Times New Roman" w:hAnsi="Times New Roman" w:cs="Times New Roman"/>
          <w:sz w:val="28"/>
          <w:szCs w:val="28"/>
        </w:rPr>
        <w:t>Мониторинг качества усвоения учебного материала складывается из следующих этапов: 1) входной контроль; 2) промежуточный контроль качества знаний, успеваемости и посещаемости обучающихся (предварительная аттестация); 3) рубежный контроль (аттестация за семестр); 4) посещение учебных занятий; 5) итоговый контроль. По результатам каждого мониторинга проводится анализ показателей и выявление обучающихся уровень знаний которых ниже допустимых значений. Исследования показали, что практически для всех специальностей имеют место следующие закономерности: а) преимущественно наблюдается динамика роста среднего балла в конце семестра по сравнению с началом семестра; б) средний балл на третьем, четвертых курсах выше, чем на первом, т. е. к концу обучения успеваемость и качество знаний обучающихся возрастает, и в этом случае можно говорить о конкурентоспособном выпускнике. Снижения средних показателей качества имеет ряд причин – это и не высокий уровень базовых школьных знаний (что показывает входной контроль); и низкий уровень организационных умений обучающихся, они плохо представляют себе цели и задачи учебной деятельности, не могут предвидеть результат; и низкий уровень мотивации обучающихся при изучении отдельных дисциплин; и увеличение доли обучающихся на внебюджетной основе (мотивация ряда обучающихся на внебюджетной форме обучения направлена на то, что бы «удержаться» в техникуме); нет совместной эффективной работы преподавателей и классных руководителей в повышении результатов работы и недоработка со стороны преподавателей - предметников.</w:t>
      </w:r>
    </w:p>
    <w:p w:rsidR="002D265E" w:rsidRPr="00A44ECF" w:rsidRDefault="002D265E" w:rsidP="002D265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>Ежегодно ведется подготовка желающих студентов к сдаче ЕГЭ. В техникуме формируется план подготовки к ЕГЭ, включающий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4ECF">
        <w:rPr>
          <w:rFonts w:ascii="Times New Roman" w:eastAsia="Calibri" w:hAnsi="Times New Roman" w:cs="Times New Roman"/>
          <w:sz w:val="28"/>
          <w:szCs w:val="28"/>
        </w:rPr>
        <w:t>работу методических комиссий в области совершенствования системы подготовки  и повышения качества образования, подготовки к ЕГЭ, область повышения профессионализма педагогов, работа с группами слабоуспевающими.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D265E" w:rsidRPr="00A44ECF" w:rsidTr="00347DE8">
        <w:tc>
          <w:tcPr>
            <w:tcW w:w="2392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D265E" w:rsidRPr="00A061F5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A061F5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2393" w:type="dxa"/>
          </w:tcPr>
          <w:p w:rsidR="002D265E" w:rsidRPr="00A061F5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A061F5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2393" w:type="dxa"/>
          </w:tcPr>
          <w:p w:rsidR="002D265E" w:rsidRPr="00A061F5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A061F5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2D265E" w:rsidRPr="00A44ECF" w:rsidTr="00347DE8">
        <w:tc>
          <w:tcPr>
            <w:tcW w:w="2392" w:type="dxa"/>
          </w:tcPr>
          <w:p w:rsidR="002D265E" w:rsidRPr="00A87230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61F5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Количество участников ЕГЭ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D265E" w:rsidRPr="00A44ECF" w:rsidTr="00347DE8">
        <w:trPr>
          <w:trHeight w:val="1765"/>
        </w:trPr>
        <w:tc>
          <w:tcPr>
            <w:tcW w:w="2392" w:type="dxa"/>
          </w:tcPr>
          <w:p w:rsidR="002D265E" w:rsidRPr="00A87230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7230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участников, преодолевших минимальный порог по ЕГЭ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2D265E" w:rsidRPr="00A44ECF" w:rsidRDefault="002D265E" w:rsidP="00347DE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ожидаются</w:t>
            </w:r>
          </w:p>
        </w:tc>
      </w:tr>
    </w:tbl>
    <w:p w:rsidR="002D265E" w:rsidRPr="00A44ECF" w:rsidRDefault="002D265E" w:rsidP="002D265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265E" w:rsidRPr="00A44ECF" w:rsidRDefault="002D265E" w:rsidP="002D26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техникуме, согласно приказу</w:t>
      </w: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«О проведении олимпиад по общеобразовательным предметам в  профессиональных образовательных организациях, подведомственных министерству образования, в 2016-2017 учебном году» с целью выявления одаренных детей, стимулирования познавательной активности, повышения мотивации к обучению   в период с 11.10.16 по 17.10.16 проведен внутренний этап олимпиады по 13 дисциплинам, где были задействованы: </w:t>
      </w:r>
    </w:p>
    <w:p w:rsidR="002D265E" w:rsidRPr="00A44ECF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0"/>
        <w:gridCol w:w="2770"/>
        <w:gridCol w:w="3330"/>
      </w:tblGrid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Дисциплина 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 обучающихся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 преподаватель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Голощапова Л. Е. 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Юлтыева Р. В.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Коротыч Л. Н.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Борисова Н. Д.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Воронова О. К. 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Левана М. В. 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Бусловская Е. С. 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Клят И. В.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Клят И. В.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Балабушко А. А.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Федянина Н. В. 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Маслова Н. Б.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Федянина Н. В. </w:t>
            </w:r>
          </w:p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Маслова Н. Б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Луйк Т. В.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Шрамко В. В. 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Павлова Е. А.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Балакина Д. М. 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Кочешкова Е. Я.</w:t>
            </w:r>
          </w:p>
        </w:tc>
      </w:tr>
      <w:tr w:rsidR="002D265E" w:rsidRPr="00A44ECF" w:rsidTr="00A061F5">
        <w:tc>
          <w:tcPr>
            <w:tcW w:w="31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77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ECF">
              <w:rPr>
                <w:rFonts w:ascii="Times New Roman" w:eastAsia="Calibri" w:hAnsi="Times New Roman" w:cs="Times New Roman"/>
                <w:sz w:val="28"/>
                <w:szCs w:val="28"/>
              </w:rPr>
              <w:t>191 человек</w:t>
            </w:r>
          </w:p>
        </w:tc>
        <w:tc>
          <w:tcPr>
            <w:tcW w:w="3330" w:type="dxa"/>
          </w:tcPr>
          <w:p w:rsidR="002D265E" w:rsidRPr="00A44ECF" w:rsidRDefault="002D265E" w:rsidP="00347D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D265E" w:rsidRPr="00A44ECF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</w:p>
    <w:p w:rsidR="002D265E" w:rsidRPr="00A44ECF" w:rsidRDefault="002D265E" w:rsidP="002D26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Занятость и вовлечение в процесс «олимпиадных  событий» составила 42,5% среди студентов 1 и 2 курсов, изучающих общеобразовательный курс.  </w:t>
      </w:r>
    </w:p>
    <w:p w:rsidR="002D265E" w:rsidRPr="00A44ECF" w:rsidRDefault="002D265E" w:rsidP="002D26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4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Среди школьников в  муниципальном этапе «Всероссийской олимпиаде школьников по общеобразовательным предметам» студент  Пчелинцев К. стал призером по обществознанию.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D26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Восьмой год ГАПОУ «НГРТ»  участвует </w:t>
      </w:r>
      <w:r w:rsidRPr="002D265E">
        <w:rPr>
          <w:rFonts w:ascii="Times New Roman" w:eastAsia="Calibri" w:hAnsi="Times New Roman" w:cs="Times New Roman"/>
          <w:sz w:val="28"/>
          <w:szCs w:val="28"/>
        </w:rPr>
        <w:t>в региональном этапе Всероссийской олимпиады обучающихся профессиональных образовательных организаций по общеобразовательным дисциплинам, а   результатом  работы студентов с преподавателями в 2017 году стали: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-победитель по праву  в региональном этапе Всероссийской олимпиады обучающихся профессиональных образовательных организаций по общеобразовательным дисциплинам Асанов Т. К;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- призер  по русскому языку  в региональном этапе Всероссийской олимпиады обучающихся профессиональных образовательных организаций по общеобразовательным дисциплинам Лопырев С. А;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- призер по литературе  в региональном этапе Всероссийской олимпиады обучающихся профессиональных образовательных организаций по общеобразовательным дисциплинам Якшибаева Г. Р.;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-призер по физической культуре в региональном этапе Всероссийской олимпиады обучающихся профессиональных образовательных организаций по общеобразовательным дисциплинам Кременцова А. Д.;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 xml:space="preserve">- призер по математике  в региональном этапе Всероссийской олимпиады обучающихся профессиональных образовательных организаций по общеобразовательным дисциплинам Аминов Р. Р. 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Творческая работа студентов по литературе и краеведению отразилась в публикациях: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Научный поиск: теория и практика- Уфа, АЭТЕРНА, 2017г.  (статья студентки Камлацкой Е. В.  «А. И. Родимцев- герой Оренбуржец»);</w:t>
      </w:r>
    </w:p>
    <w:p w:rsidR="002D265E" w:rsidRP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D265E">
        <w:rPr>
          <w:rFonts w:ascii="Times New Roman" w:eastAsia="Calibri" w:hAnsi="Times New Roman" w:cs="Times New Roman"/>
          <w:sz w:val="28"/>
          <w:szCs w:val="28"/>
        </w:rPr>
        <w:t>Научный поиск: теория и практика- Уфа, АЭТЕРНА, 2017г.  (статья студентки Якшибаевой Г. Р  «М. Джалиль- поэт и гражданин»);</w:t>
      </w:r>
    </w:p>
    <w:p w:rsidR="002D265E" w:rsidRPr="002D265E" w:rsidRDefault="002D265E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6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Константин-  Диплом победителя Всероссийской олимпиады по биологии в г. Краснодаре;</w:t>
      </w:r>
    </w:p>
    <w:p w:rsidR="002D265E" w:rsidRPr="002D265E" w:rsidRDefault="002D265E" w:rsidP="002D2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65E">
        <w:rPr>
          <w:rFonts w:ascii="Times New Roman" w:hAnsi="Times New Roman" w:cs="Times New Roman"/>
          <w:sz w:val="28"/>
          <w:szCs w:val="28"/>
        </w:rPr>
        <w:t xml:space="preserve">Кирпиченков Никита Юрьевич- Диплом призёра 2 место в </w:t>
      </w:r>
      <w:r w:rsidRPr="002D265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D265E">
        <w:rPr>
          <w:rFonts w:ascii="Times New Roman" w:hAnsi="Times New Roman" w:cs="Times New Roman"/>
          <w:sz w:val="28"/>
          <w:szCs w:val="28"/>
        </w:rPr>
        <w:t xml:space="preserve"> Международной олимпиаде по обществознанию»;</w:t>
      </w:r>
    </w:p>
    <w:p w:rsidR="002D265E" w:rsidRPr="002D265E" w:rsidRDefault="002D265E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65E">
        <w:rPr>
          <w:rFonts w:ascii="Times New Roman" w:hAnsi="Times New Roman" w:cs="Times New Roman"/>
          <w:sz w:val="28"/>
          <w:szCs w:val="28"/>
        </w:rPr>
        <w:t xml:space="preserve"> </w:t>
      </w:r>
      <w:r w:rsidRPr="002D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Садовский Максим- Диплом 1 степени в Международной интернет - олимпиаде по обществознанию «Избирательное право» на сайте «Солнечный свет»;</w:t>
      </w:r>
    </w:p>
    <w:p w:rsidR="002D265E" w:rsidRDefault="002D265E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65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Лукьяненко Александр – По</w:t>
      </w:r>
      <w:r w:rsidR="00A061F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бедитель (2 место) Всероссийского конкурса</w:t>
      </w:r>
      <w:r w:rsidRPr="002D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«Вопросита» в номинации</w:t>
      </w:r>
      <w:r w:rsidR="00A06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«Познавательная экономика»;</w:t>
      </w:r>
    </w:p>
    <w:p w:rsidR="00A061F5" w:rsidRDefault="00A061F5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 Т.,Ерёмина Е,Коростин Е.,Сальтяшев А.-Победители (1 место) Международной дистанционной  олимпиады по английскому языку проекта «Инфоурок»;</w:t>
      </w:r>
    </w:p>
    <w:p w:rsidR="00A061F5" w:rsidRDefault="00A061F5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Шишонков В., Клавдиев В., Павлов А.-Победители ( 1 место) Всероссийской олимпиады по английскому языку «Мир олимпиад»;</w:t>
      </w:r>
    </w:p>
    <w:p w:rsidR="00A061F5" w:rsidRDefault="00A061F5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 А. –Победитель (2 место) Всероссийской олимпиады по английскому языку «Мир олимпиад»;</w:t>
      </w:r>
    </w:p>
    <w:p w:rsidR="00A061F5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Никифоров С. –Победитель (2 место) Всероссийской олимпиады по английскому языку «Хорошо ли вы знаете Британию?»;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Искандеров С.К.- Победитель (2 место) Международной интернет-олимпиады по физике;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Счастнёв А.В.- Победитель (1 место) Всероссийской олимпиады по физике;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Кулаков Юрий- Победитель (1 место) Всероссийской олимпиады по литературе «Мир олимпиад»;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Срлбаева Юлия –Победитель (1 место) Всероссийская олимпиада по обществознанию;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Кирпиченков Никита-Призёр (диплом 3степени) Всероссийского конкурса по химии;</w:t>
      </w:r>
    </w:p>
    <w:p w:rsidR="00077326" w:rsidRDefault="00077326" w:rsidP="002D2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Веркошанцев Владислав- Победитель (диплом 1 степени) </w:t>
      </w:r>
      <w:r w:rsidR="00CA7C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Международной олимпиады по химии.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265E" w:rsidRDefault="002D265E" w:rsidP="002D26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44ECF">
        <w:rPr>
          <w:rFonts w:ascii="Times New Roman" w:eastAsia="Calibri" w:hAnsi="Times New Roman" w:cs="Times New Roman"/>
          <w:sz w:val="28"/>
          <w:szCs w:val="28"/>
        </w:rPr>
        <w:t xml:space="preserve">Нужно заметить, наблюдается количественный  рост  мотивированных обучающихся для подготовки и участия в олимпиадах и конкурсах разного уровня. </w:t>
      </w:r>
    </w:p>
    <w:p w:rsidR="002D265E" w:rsidRPr="002D265E" w:rsidRDefault="002D265E" w:rsidP="002D26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Pr="00A87230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A44ECF">
        <w:rPr>
          <w:rFonts w:ascii="Times New Roman" w:eastAsia="Calibri" w:hAnsi="Times New Roman" w:cs="Times New Roman"/>
          <w:sz w:val="28"/>
          <w:szCs w:val="28"/>
        </w:rPr>
        <w:t xml:space="preserve"> занятость студентов в олимпиадно- конкурсном движении по дисциплинам  и профессиональным модулям составляет в техникуме около 50%,  при этом эффективность имеет тенденцию к росту. Анализ результатов олимпиад и конкурсов показывает высокую мотивацию студентов к участию в таких мероприятиях, 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возникает </w:t>
      </w:r>
      <w:r w:rsidRPr="00A44ECF">
        <w:rPr>
          <w:rFonts w:ascii="Times New Roman" w:eastAsia="Calibri" w:hAnsi="Times New Roman" w:cs="Times New Roman"/>
          <w:sz w:val="28"/>
          <w:szCs w:val="28"/>
        </w:rPr>
        <w:t>необходимость повышения качества подготовки по дисциплинам и профессиональным модулям. По итогам олимпиад и конкурсов необходимо обратить внимание на большое количество одаренных студентов, формирование умения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практике применять </w:t>
      </w:r>
      <w:r w:rsidRPr="002D265E">
        <w:rPr>
          <w:rFonts w:ascii="Times New Roman" w:eastAsia="Calibri" w:hAnsi="Times New Roman" w:cs="Times New Roman"/>
          <w:sz w:val="28"/>
          <w:szCs w:val="28"/>
        </w:rPr>
        <w:t>современные технологии, активизацию творческой деятельности педагогов и студентов, обмен опытом педагогов, имеющих стабильно высокие результаты подготовленных детей на олимпиадах и конкурсах.</w:t>
      </w:r>
    </w:p>
    <w:p w:rsidR="002D265E" w:rsidRPr="002D265E" w:rsidRDefault="002D265E" w:rsidP="002D265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6E6F" w:rsidRPr="00996E6F" w:rsidRDefault="00996E6F" w:rsidP="00996E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3D65" w:rsidRPr="00393D65" w:rsidRDefault="006C2DD6" w:rsidP="0039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 </w:t>
      </w:r>
      <w:r w:rsidR="00393D65" w:rsidRPr="00393D65">
        <w:rPr>
          <w:rFonts w:ascii="Times New Roman" w:hAnsi="Times New Roman" w:cs="Times New Roman"/>
          <w:b/>
          <w:sz w:val="28"/>
          <w:szCs w:val="28"/>
        </w:rPr>
        <w:t>Государственная итоговая аттестация</w:t>
      </w:r>
      <w:r w:rsidR="00393D65" w:rsidRPr="00393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03E" w:rsidRPr="002D265E" w:rsidRDefault="00460677" w:rsidP="00293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503E" w:rsidRPr="002D265E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проведена согласно приказу Минобрнауки России от 16.08.2013 № 968 "Об утверждении Порядка прове- дения государственной итоговой аттестации по образовательным програм- мам среднего профессионального образования" (зарегистрировано в Миню- сте России 01.11.2013 № 30306). Формой государственной итоговой аттестации по образовательным программам среднего профессионального образования является: защита выпускной квалификационной работы: для выпускников, осваивающих программы подготовки квалифицированных рабочих, служащих - выпускная практическая квалификационная работа и письменная экзаменационная работа; для выпускников, осваивающих программы подготовки специалистов среднего звена – дипломная работа. Приказом министерства образования Оренбургской области утверждены председатели ГЭК, приказом директора техникума созданы государственные экзаменационные комиссии в состав которых вошли преподаватели и пред- ставители работодателей. При подготовке программ ГИА выполнены </w:t>
      </w:r>
      <w:r w:rsidR="0041503E" w:rsidRPr="002D265E">
        <w:rPr>
          <w:rFonts w:ascii="Times New Roman" w:hAnsi="Times New Roman" w:cs="Times New Roman"/>
          <w:sz w:val="28"/>
          <w:szCs w:val="28"/>
        </w:rPr>
        <w:lastRenderedPageBreak/>
        <w:t>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выпускные практические квалификационные работы предусматривают сложность работы не ниже разряда по профессии рабочего.  Содержание выпускных практических квалификационных работ соответствует требованиям квалификационных характеристик, соответству- ющего разряда, которым должен обладать выпускник каждой профессии. Вы- пускные квалификационные работы позволяют определить уровень систематизации полученных теоретических и практических умений по общепрофессиональным и специальным дисциплинам. Отмечается глубина содержания, творческий подход к разработке заданий и аккуратность оформления. Обучающимся, имеющим хорошую и отличную успеваемость по профессиональному циклу, учебной практике и систематически выполняющим в период практики, установленные производственные задания, выдается работа более высокого уровня квалификации. При ее отличном выполнении присваивается повышенный разряд. Выпускная практическая квалификационная работа выполнятся обучающимися в присутствии аттестационной комиссии, в которую обязательно входят старший мастер, мастер производственного обучения, наставник обучающегося на предприятии. Выпуск состоялся в январе 2016 года по программам под- готовки квалифицированных рабочих служащих со сроком обучения 2,5 года.</w:t>
      </w:r>
    </w:p>
    <w:p w:rsidR="00393D65" w:rsidRPr="007C669F" w:rsidRDefault="00393D65" w:rsidP="0029305C">
      <w:pPr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Защита ВКР по всем реализуемым профессиям осуществлялась в соответствии с порядком, установленным в соответствии приказом Минобрнауки РФ от 16.08.2013года №968 и Программами проведения ГИА техникума по каждой профессии. Нарушений установленного порядка не наблюдалось. Аттестация проходила в деловой, спокойной обстановке. Аппеляционные заявления отсутствуют.</w:t>
      </w:r>
    </w:p>
    <w:p w:rsidR="00393D65" w:rsidRPr="007C669F" w:rsidRDefault="00393D65" w:rsidP="0029305C">
      <w:pPr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Проведению государственной итоговой аттестации выпускников по программам подготовки рабочих и служащих предшествовала подготовительная работа в соответствии с планом:</w:t>
      </w:r>
    </w:p>
    <w:p w:rsidR="00393D65" w:rsidRPr="007C669F" w:rsidRDefault="00393D65" w:rsidP="0029305C">
      <w:pPr>
        <w:tabs>
          <w:tab w:val="left" w:pos="858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созданы Государственные экзаменационные комиссии;</w:t>
      </w:r>
    </w:p>
    <w:p w:rsidR="00393D65" w:rsidRPr="007C669F" w:rsidRDefault="00393D65" w:rsidP="0029305C">
      <w:pPr>
        <w:tabs>
          <w:tab w:val="left" w:pos="858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подготовлены и утверждены перечни тем выпускных квалификационных работ;</w:t>
      </w:r>
    </w:p>
    <w:p w:rsidR="00393D65" w:rsidRPr="007C669F" w:rsidRDefault="00393D65" w:rsidP="0029305C">
      <w:pPr>
        <w:tabs>
          <w:tab w:val="left" w:pos="858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изданы приказы о закреплении тем и руководителей ВКР;</w:t>
      </w:r>
    </w:p>
    <w:p w:rsidR="00393D65" w:rsidRPr="007C669F" w:rsidRDefault="00393D65" w:rsidP="0029305C">
      <w:pPr>
        <w:tabs>
          <w:tab w:val="left" w:pos="858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организовано консультирование и руководство выполнением ВКР;</w:t>
      </w:r>
    </w:p>
    <w:p w:rsidR="00393D65" w:rsidRPr="007C669F" w:rsidRDefault="00393D65" w:rsidP="0029305C">
      <w:pPr>
        <w:tabs>
          <w:tab w:val="left" w:pos="789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подготовлена документация по учебным группам за весь период обучения: проверены журналы теоретического обучения, журналы самостоятельной работы, журналы производственного обучения, оформлены сводные ведомости оценок выпускников;</w:t>
      </w:r>
    </w:p>
    <w:p w:rsidR="00393D65" w:rsidRPr="007C669F" w:rsidRDefault="00393D65" w:rsidP="0029305C">
      <w:pPr>
        <w:tabs>
          <w:tab w:val="left" w:pos="853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оформлен стенд по подготовке к ГИА;</w:t>
      </w:r>
    </w:p>
    <w:p w:rsidR="00393D65" w:rsidRPr="007C669F" w:rsidRDefault="00393D65" w:rsidP="0029305C">
      <w:pPr>
        <w:tabs>
          <w:tab w:val="left" w:pos="789"/>
        </w:tabs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проведены заседания малых педагогических советов о допуске к ГИА, изданы приказы о допуске обучающихся к ГИА.</w:t>
      </w:r>
    </w:p>
    <w:p w:rsidR="00393D65" w:rsidRDefault="00393D65" w:rsidP="0029305C">
      <w:pPr>
        <w:spacing w:after="0" w:line="240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lastRenderedPageBreak/>
        <w:t>Все допущенные студенты успешно прошли государственную итоговую аттестацию, неудовлетворительные оценки защиты ВКР отсутствуют. Абсолютная успеваемость 100%.</w:t>
      </w:r>
    </w:p>
    <w:p w:rsidR="0041503E" w:rsidRPr="00A87230" w:rsidRDefault="0041503E" w:rsidP="0041503E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7230">
        <w:rPr>
          <w:rFonts w:ascii="Times New Roman" w:eastAsia="Calibri" w:hAnsi="Times New Roman" w:cs="Times New Roman"/>
          <w:b/>
          <w:sz w:val="28"/>
          <w:szCs w:val="28"/>
        </w:rPr>
        <w:t>Результаты государственной итоговой аттестации вы</w:t>
      </w:r>
      <w:r w:rsidR="003F050D">
        <w:rPr>
          <w:rFonts w:ascii="Times New Roman" w:eastAsia="Calibri" w:hAnsi="Times New Roman" w:cs="Times New Roman"/>
          <w:b/>
          <w:sz w:val="28"/>
          <w:szCs w:val="28"/>
        </w:rPr>
        <w:t>пускников ГАПОУ «НГРТ» в 2016 -</w:t>
      </w:r>
      <w:r w:rsidRPr="00A87230">
        <w:rPr>
          <w:rFonts w:ascii="Times New Roman" w:eastAsia="Calibri" w:hAnsi="Times New Roman" w:cs="Times New Roman"/>
          <w:b/>
          <w:sz w:val="28"/>
          <w:szCs w:val="28"/>
        </w:rPr>
        <w:t xml:space="preserve"> 2017 </w:t>
      </w:r>
      <w:r w:rsidR="003F050D">
        <w:rPr>
          <w:rFonts w:ascii="Times New Roman" w:eastAsia="Calibri" w:hAnsi="Times New Roman" w:cs="Times New Roman"/>
          <w:b/>
          <w:sz w:val="28"/>
          <w:szCs w:val="28"/>
        </w:rPr>
        <w:t xml:space="preserve">учебном </w:t>
      </w:r>
      <w:r w:rsidRPr="00A87230">
        <w:rPr>
          <w:rFonts w:ascii="Times New Roman" w:eastAsia="Calibri" w:hAnsi="Times New Roman" w:cs="Times New Roman"/>
          <w:b/>
          <w:sz w:val="28"/>
          <w:szCs w:val="28"/>
        </w:rPr>
        <w:t>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2268"/>
        <w:gridCol w:w="1843"/>
        <w:gridCol w:w="1843"/>
      </w:tblGrid>
      <w:tr w:rsidR="0041503E" w:rsidRPr="0041503E" w:rsidTr="0041503E">
        <w:tc>
          <w:tcPr>
            <w:tcW w:w="3510" w:type="dxa"/>
          </w:tcPr>
          <w:p w:rsidR="0041503E" w:rsidRPr="0041503E" w:rsidRDefault="0041503E" w:rsidP="0041503E">
            <w:pPr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ОУ</w:t>
            </w:r>
          </w:p>
        </w:tc>
        <w:tc>
          <w:tcPr>
            <w:tcW w:w="2268" w:type="dxa"/>
          </w:tcPr>
          <w:p w:rsidR="0041503E" w:rsidRPr="0041503E" w:rsidRDefault="0041503E" w:rsidP="0029305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</w:t>
            </w:r>
          </w:p>
        </w:tc>
        <w:tc>
          <w:tcPr>
            <w:tcW w:w="1843" w:type="dxa"/>
          </w:tcPr>
          <w:p w:rsidR="0041503E" w:rsidRPr="0041503E" w:rsidRDefault="0041503E" w:rsidP="0029305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знаний %</w:t>
            </w:r>
          </w:p>
        </w:tc>
        <w:tc>
          <w:tcPr>
            <w:tcW w:w="1843" w:type="dxa"/>
          </w:tcPr>
          <w:p w:rsidR="0041503E" w:rsidRPr="0041503E" w:rsidRDefault="0041503E" w:rsidP="0029305C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Дипломы с отличием</w:t>
            </w:r>
          </w:p>
        </w:tc>
      </w:tr>
      <w:tr w:rsidR="0041503E" w:rsidRPr="0041503E" w:rsidTr="0041503E">
        <w:tc>
          <w:tcPr>
            <w:tcW w:w="3510" w:type="dxa"/>
          </w:tcPr>
          <w:p w:rsidR="0041503E" w:rsidRPr="0041503E" w:rsidRDefault="0041503E" w:rsidP="0041503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2015-2016 учебный год</w:t>
            </w:r>
          </w:p>
          <w:p w:rsidR="0041503E" w:rsidRPr="0041503E" w:rsidRDefault="0041503E" w:rsidP="0041503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(ППКРС)</w:t>
            </w:r>
          </w:p>
        </w:tc>
        <w:tc>
          <w:tcPr>
            <w:tcW w:w="2268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4,57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41503E" w:rsidRPr="0041503E" w:rsidTr="0041503E">
        <w:tc>
          <w:tcPr>
            <w:tcW w:w="3510" w:type="dxa"/>
          </w:tcPr>
          <w:p w:rsidR="0041503E" w:rsidRPr="0041503E" w:rsidRDefault="0041503E" w:rsidP="0041503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2016-2017 учебный год  (ППССЗ)</w:t>
            </w:r>
          </w:p>
        </w:tc>
        <w:tc>
          <w:tcPr>
            <w:tcW w:w="2268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41503E" w:rsidRPr="0041503E" w:rsidTr="0041503E">
        <w:tc>
          <w:tcPr>
            <w:tcW w:w="3510" w:type="dxa"/>
          </w:tcPr>
          <w:p w:rsidR="0041503E" w:rsidRPr="0041503E" w:rsidRDefault="0041503E" w:rsidP="0041503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2016-2017 учебный год</w:t>
            </w:r>
          </w:p>
          <w:p w:rsidR="0041503E" w:rsidRPr="0041503E" w:rsidRDefault="0041503E" w:rsidP="0041503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(ППКРС)</w:t>
            </w:r>
          </w:p>
        </w:tc>
        <w:tc>
          <w:tcPr>
            <w:tcW w:w="2268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843" w:type="dxa"/>
          </w:tcPr>
          <w:p w:rsidR="0041503E" w:rsidRPr="0041503E" w:rsidRDefault="0041503E" w:rsidP="0041503E">
            <w:pPr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503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</w:tbl>
    <w:p w:rsidR="0041503E" w:rsidRPr="0041503E" w:rsidRDefault="0041503E" w:rsidP="0041503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1503E" w:rsidRPr="0041503E" w:rsidRDefault="0041503E" w:rsidP="0041503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503E">
        <w:rPr>
          <w:rFonts w:ascii="Times New Roman" w:eastAsia="Calibri" w:hAnsi="Times New Roman" w:cs="Times New Roman"/>
          <w:sz w:val="28"/>
          <w:szCs w:val="28"/>
        </w:rPr>
        <w:t>Следует отметить небольшое снижение количества студентов,  получивших диплом с «отличием»  по программам ППКРС (на 1 человека).</w:t>
      </w:r>
    </w:p>
    <w:p w:rsidR="0041503E" w:rsidRPr="0041503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41503E">
        <w:rPr>
          <w:rFonts w:ascii="Times New Roman" w:eastAsia="Calibri" w:hAnsi="Times New Roman" w:cs="Times New Roman"/>
          <w:sz w:val="28"/>
          <w:szCs w:val="28"/>
        </w:rPr>
        <w:t xml:space="preserve"> содержание и качество подготовки обучающихся по ППКРС и ППССЗ в целом соответствует планируемым показателям техникума.</w:t>
      </w:r>
      <w:r w:rsidRPr="004150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65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>Для повышения качества знаний и успеваемости преподавателям необходимо:</w:t>
      </w:r>
    </w:p>
    <w:p w:rsidR="002D265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 xml:space="preserve"> - использовать широкий спектр средств оценивания, мониторинга и фиксации результатов;</w:t>
      </w:r>
    </w:p>
    <w:p w:rsidR="002D265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 xml:space="preserve"> - оценивать текущий уровень обучающихся с тем, чтобы поставить перед ними новые задачи;</w:t>
      </w:r>
    </w:p>
    <w:p w:rsidR="002D265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 xml:space="preserve"> - давать своевременный, конструктивный отчёт о результатах деятельности обучающихся, фиксируя внимание на прогрессе и проблемных зонах;</w:t>
      </w:r>
    </w:p>
    <w:p w:rsidR="002D265E" w:rsidRDefault="0041503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 xml:space="preserve"> - поддерживать обучающихся и организовывать их рефлексию по поводу своего обучения, помогать им сформулировать их текущие образовательные потребности;</w:t>
      </w:r>
    </w:p>
    <w:p w:rsidR="002D265E" w:rsidRDefault="002D265E" w:rsidP="0041503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заседаниях М</w:t>
      </w:r>
      <w:r w:rsidR="0041503E" w:rsidRPr="0041503E">
        <w:rPr>
          <w:rFonts w:ascii="Times New Roman" w:hAnsi="Times New Roman" w:cs="Times New Roman"/>
          <w:sz w:val="28"/>
          <w:szCs w:val="28"/>
        </w:rPr>
        <w:t>К анализировать ход образовательного процесса, адекватность выбранных методов оценивания с точки зрения влияния на образовательный процесс;</w:t>
      </w:r>
    </w:p>
    <w:p w:rsidR="0041503E" w:rsidRPr="0041503E" w:rsidRDefault="0041503E" w:rsidP="0041503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1503E">
        <w:rPr>
          <w:rFonts w:ascii="Times New Roman" w:hAnsi="Times New Roman" w:cs="Times New Roman"/>
          <w:sz w:val="28"/>
          <w:szCs w:val="28"/>
        </w:rPr>
        <w:t xml:space="preserve"> - организовать целенаправленную работу со слабоуспевающими обучающимися и студентами, мотивированными на учёбу через индивидуальный подход на уроках, консультации, работу с родителями.</w:t>
      </w:r>
    </w:p>
    <w:p w:rsidR="00393D65" w:rsidRPr="007C669F" w:rsidRDefault="00393D65" w:rsidP="003F050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По итогам ГИА проведено рабочее совещание по анализу организации аттестации и её результатов, проанализированы пробелы в знаниях и профессиональных навыках выпускников, намечены меры по совершенствованию работы.</w:t>
      </w:r>
    </w:p>
    <w:p w:rsidR="00393D65" w:rsidRPr="007C669F" w:rsidRDefault="00393D65" w:rsidP="003F050D">
      <w:pPr>
        <w:spacing w:after="0" w:line="240" w:lineRule="auto"/>
        <w:ind w:firstLine="1180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Рекомендовано членами ГЭК:</w:t>
      </w:r>
    </w:p>
    <w:p w:rsidR="00393D65" w:rsidRPr="007C669F" w:rsidRDefault="00393D65" w:rsidP="003F050D">
      <w:pPr>
        <w:tabs>
          <w:tab w:val="left" w:pos="832"/>
        </w:tabs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переработать с целью совершенствования методические рекомендации по выполнению ВКР по каждой профессии;</w:t>
      </w:r>
    </w:p>
    <w:p w:rsidR="00393D65" w:rsidRPr="007C669F" w:rsidRDefault="00393D65" w:rsidP="003F050D">
      <w:pPr>
        <w:tabs>
          <w:tab w:val="left" w:pos="789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совершенствовать задания и организацию выполнения выпускной практической квалификационной работы;</w:t>
      </w:r>
    </w:p>
    <w:p w:rsidR="00393D65" w:rsidRPr="007C669F" w:rsidRDefault="00393D65" w:rsidP="003F050D">
      <w:pPr>
        <w:tabs>
          <w:tab w:val="left" w:pos="858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добиваться соблюдение требований по оформлению ВКР;</w:t>
      </w:r>
    </w:p>
    <w:p w:rsidR="00393D65" w:rsidRPr="007C669F" w:rsidRDefault="00393D65" w:rsidP="003F050D">
      <w:pPr>
        <w:tabs>
          <w:tab w:val="left" w:pos="789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шире использовать возможности информационных технологий при выполнении ВКР. добиться улучшения содержания и оформления компьютерных презентаций, в период подготовки ВКР организовать консультации преподавателей информатики;</w:t>
      </w:r>
    </w:p>
    <w:p w:rsidR="00393D65" w:rsidRPr="007C669F" w:rsidRDefault="00393D65" w:rsidP="003F050D">
      <w:pPr>
        <w:tabs>
          <w:tab w:val="left" w:pos="789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усилить подготовку обучающихся по вопросам составления карт технологических процессов;</w:t>
      </w:r>
    </w:p>
    <w:p w:rsidR="00393D65" w:rsidRPr="007C669F" w:rsidRDefault="00393D65" w:rsidP="003F050D">
      <w:pPr>
        <w:tabs>
          <w:tab w:val="left" w:pos="789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7C669F">
        <w:rPr>
          <w:rFonts w:ascii="Times New Roman" w:hAnsi="Times New Roman" w:cs="Times New Roman"/>
          <w:sz w:val="28"/>
          <w:szCs w:val="28"/>
        </w:rPr>
        <w:t>-</w:t>
      </w:r>
      <w:r w:rsidRPr="007C669F">
        <w:rPr>
          <w:rFonts w:ascii="Times New Roman" w:hAnsi="Times New Roman" w:cs="Times New Roman"/>
          <w:sz w:val="28"/>
          <w:szCs w:val="28"/>
        </w:rPr>
        <w:tab/>
        <w:t>большее внимание уделить изучению и применению действующих нормативных документов в профессиональной деятельности выпускников.</w:t>
      </w:r>
    </w:p>
    <w:p w:rsidR="002E3491" w:rsidRDefault="002E3491" w:rsidP="003F050D">
      <w:pPr>
        <w:tabs>
          <w:tab w:val="left" w:pos="789"/>
        </w:tabs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</w:p>
    <w:p w:rsidR="002E3491" w:rsidRDefault="002D265E" w:rsidP="003F05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65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E3491" w:rsidRPr="00833EAE">
        <w:rPr>
          <w:rFonts w:ascii="Times New Roman" w:hAnsi="Times New Roman" w:cs="Times New Roman"/>
          <w:sz w:val="28"/>
          <w:szCs w:val="28"/>
        </w:rPr>
        <w:t>труктура и содержание подготовки выпускников, сроки освоения ППССЗ и ППКРС, учебные програ</w:t>
      </w:r>
      <w:r w:rsidR="002E3491">
        <w:rPr>
          <w:rFonts w:ascii="Times New Roman" w:hAnsi="Times New Roman" w:cs="Times New Roman"/>
          <w:sz w:val="28"/>
          <w:szCs w:val="28"/>
        </w:rPr>
        <w:t>ммы дисциплин, практик, диагно</w:t>
      </w:r>
      <w:r w:rsidR="002E3491" w:rsidRPr="00833EAE">
        <w:rPr>
          <w:rFonts w:ascii="Times New Roman" w:hAnsi="Times New Roman" w:cs="Times New Roman"/>
          <w:sz w:val="28"/>
          <w:szCs w:val="28"/>
        </w:rPr>
        <w:t>стические средства, программа и требования к</w:t>
      </w:r>
      <w:r w:rsidR="002E3491">
        <w:rPr>
          <w:rFonts w:ascii="Times New Roman" w:hAnsi="Times New Roman" w:cs="Times New Roman"/>
          <w:sz w:val="28"/>
          <w:szCs w:val="28"/>
        </w:rPr>
        <w:t xml:space="preserve"> государственной итоговой атте</w:t>
      </w:r>
      <w:r w:rsidR="002E3491" w:rsidRPr="00833EAE">
        <w:rPr>
          <w:rFonts w:ascii="Times New Roman" w:hAnsi="Times New Roman" w:cs="Times New Roman"/>
          <w:sz w:val="28"/>
          <w:szCs w:val="28"/>
        </w:rPr>
        <w:t>стации соответствуют требованиям федераль</w:t>
      </w:r>
      <w:r w:rsidR="002E3491">
        <w:rPr>
          <w:rFonts w:ascii="Times New Roman" w:hAnsi="Times New Roman" w:cs="Times New Roman"/>
          <w:sz w:val="28"/>
          <w:szCs w:val="28"/>
        </w:rPr>
        <w:t>ного государственного образова</w:t>
      </w:r>
      <w:r w:rsidR="002E3491" w:rsidRPr="00833EAE">
        <w:rPr>
          <w:rFonts w:ascii="Times New Roman" w:hAnsi="Times New Roman" w:cs="Times New Roman"/>
          <w:sz w:val="28"/>
          <w:szCs w:val="28"/>
        </w:rPr>
        <w:t>тельного стандарта среднего профессионального образования. Единого тарифно-квалификационного справочника раб</w:t>
      </w:r>
      <w:r w:rsidR="002E3491">
        <w:rPr>
          <w:rFonts w:ascii="Times New Roman" w:hAnsi="Times New Roman" w:cs="Times New Roman"/>
          <w:sz w:val="28"/>
          <w:szCs w:val="28"/>
        </w:rPr>
        <w:t>от и профессий рабочих, профес</w:t>
      </w:r>
      <w:r w:rsidR="002E3491" w:rsidRPr="00833EAE">
        <w:rPr>
          <w:rFonts w:ascii="Times New Roman" w:hAnsi="Times New Roman" w:cs="Times New Roman"/>
          <w:sz w:val="28"/>
          <w:szCs w:val="28"/>
        </w:rPr>
        <w:t>сиональным стандартам профессий, Обще</w:t>
      </w:r>
      <w:r w:rsidR="002E3491">
        <w:rPr>
          <w:rFonts w:ascii="Times New Roman" w:hAnsi="Times New Roman" w:cs="Times New Roman"/>
          <w:sz w:val="28"/>
          <w:szCs w:val="28"/>
        </w:rPr>
        <w:t>российскому классификатору про</w:t>
      </w:r>
      <w:r w:rsidR="002E3491" w:rsidRPr="00833EAE">
        <w:rPr>
          <w:rFonts w:ascii="Times New Roman" w:hAnsi="Times New Roman" w:cs="Times New Roman"/>
          <w:sz w:val="28"/>
          <w:szCs w:val="28"/>
        </w:rPr>
        <w:t>фессий рабочих, должностей служащих</w:t>
      </w:r>
      <w:r w:rsidR="002E3491">
        <w:rPr>
          <w:rFonts w:ascii="Times New Roman" w:hAnsi="Times New Roman" w:cs="Times New Roman"/>
          <w:sz w:val="28"/>
          <w:szCs w:val="28"/>
        </w:rPr>
        <w:t xml:space="preserve"> и тарифных разрядов </w:t>
      </w:r>
      <w:r w:rsidR="002E3491" w:rsidRPr="00833EAE">
        <w:rPr>
          <w:rFonts w:ascii="Times New Roman" w:hAnsi="Times New Roman" w:cs="Times New Roman"/>
          <w:sz w:val="28"/>
          <w:szCs w:val="28"/>
        </w:rPr>
        <w:t>.</w:t>
      </w:r>
    </w:p>
    <w:p w:rsidR="0029305C" w:rsidRDefault="0029305C" w:rsidP="003F05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2FF" w:rsidRPr="006550CD" w:rsidRDefault="005742FF" w:rsidP="003F05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CD">
        <w:rPr>
          <w:rFonts w:ascii="Times New Roman" w:hAnsi="Times New Roman" w:cs="Times New Roman"/>
          <w:b/>
          <w:sz w:val="28"/>
          <w:szCs w:val="28"/>
        </w:rPr>
        <w:t>7.0 Воспитательная работа</w:t>
      </w:r>
    </w:p>
    <w:p w:rsidR="005742FF" w:rsidRPr="006550CD" w:rsidRDefault="005742FF" w:rsidP="003F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техникуме ведется в соответствии федеральной и региональной нормативной базой:</w:t>
      </w:r>
    </w:p>
    <w:p w:rsidR="005742FF" w:rsidRPr="006550CD" w:rsidRDefault="005742FF" w:rsidP="003F05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Конвенция ООН о правах ребенка. 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Конституция РФ. 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«Об образовании в Российской Федерации» (от 29 декабря 2012 г. № 273-ФЗ).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 закон  от 29  декабря  2010  г. № 436-ФЗ «О защите детей от  информации, причиняющей  вред  их  здоровью  и  развитию».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24 июня 1999 г. № 120 – ФЗ «Об основах системы профилактики безнадзорности  и правонарушений  несовершеннолетних».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 Стратегия государственной национальной политики Российской Федерации на период до 2025 года (утверждена Указом Президента Российской Федерации от 19 декабря 2012 г. № 1666).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 Указ Президента Российской Федерации «О Национальной стратегии действий в интересах детей на 2012–2017 годы».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Концепция долгосрочного социально-экономического развития Российской Федерации на период до 2020 года (Распоряжение Правительства Российской Федерации от 17 ноября 2008 г. № 1662-р).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Концепция общенациональной системы выявления и развития молодых талантов (Утверждена Президентом Российской Федерации 3 апреля 2012 г.).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Национальная образовательная инициатива «Наша новая школа» (от 4 февраля 2010 г. № Пр-271).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 Концепция духовно-нравственного развития и воспитания личности гражданина России.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-Концепция профилактики употребления психоактивных веществ в образовательной среде (письмо  Минобрнауки  России от  05.09.2011 г. № МД-1197/06).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Концепция  дополнительного  образования  детей  в Российской Федерации (проект).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 Министерства  образования и науки Российской Федерации (Минобрнауки России) от 29 августа 2013 г. № 1008 г. Москва  «Об утверждении Порядка организации и осуществления образовательной деятельности  по дополнительным общеобразовательным программам».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Письмо о направлении Программы развития воспитательной компоненты в общеобразовательных учреждениях (от 13 мая 2013 г. № ИР-352/09).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Письмо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 (от 12 июля 2013 г. № 09-879).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рекомендации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(приказ Минобрнауки России от 3 февраля 2006 г. № 21).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 Оренбургской области «Об образовании в Оренбургской области» (от 06.09.2013 г. № 1698/506-V-ОЗ).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мероприятий («дорожная карта») «Повышение эффективности и качества услуг в сфере образования Оренбургской области» на 2013–2018 годы (постановление Правительства Оренбургской области от 30.04.2013 г. № 348-п).</w:t>
      </w:r>
    </w:p>
    <w:p w:rsidR="005742FF" w:rsidRPr="006550CD" w:rsidRDefault="00CA7C60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Концепция «Воспитание  о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ренбуржца  XXI  века» (утв. решением коллегии министерства образования Оренбургской  области от 26 мая 2006 г.).</w:t>
      </w:r>
    </w:p>
    <w:p w:rsidR="005742FF" w:rsidRPr="006550CD" w:rsidRDefault="003F050D" w:rsidP="002930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5742FF"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 о</w:t>
      </w:r>
      <w:r w:rsidR="005742FF"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порядке посещения мероприятий, проводимых в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государственном автономном профессиональном образовательном учреждении «Нефтегазоразведочный техникум» г. Оренбург (ГАПОУ «НГРТ») </w:t>
      </w:r>
      <w:r w:rsidR="005742FF"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предусмотренных учебным планом.</w:t>
      </w:r>
    </w:p>
    <w:p w:rsidR="005742FF" w:rsidRPr="006550CD" w:rsidRDefault="003F050D" w:rsidP="003F0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 о Совете по профилактике правонарушений несовершеннолетних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осударственного автономного  профессионального образовательного учреждения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«Нефтегазоразведочный техникум» г. Оренбург (ГАПОУ «НГРТ»)</w:t>
      </w:r>
    </w:p>
    <w:p w:rsidR="005742FF" w:rsidRPr="006550CD" w:rsidRDefault="003F050D" w:rsidP="0029305C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Студенческом совете государственного автономного профессионального образовательного учреждения  «Нефтегазоразведочный техникум» г. Оренбурга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«НГРТ»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Положение о дополнительных академических правах и мерах социальной поддержки, предоставляемых студентам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образовательного учреждения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«Нефтегазоразведочный техникум» г. Оренбург (ГАПОУ «НГРТ»)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 О порядке посещения студентами по своему выбору мероприятий, проводимых в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автономного  профессионального образовательного учреждения  «Нефтегазоразведочный техникум» г. Оренбург (ГАПОУ «НГРТ»)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 об общественных объединениях в государственном автономном 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профессиональном образовательном учреждении «Нефтегазоразведочный техникум» г. Оренбург (ГАПОУ «НГРТ»)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Положение о порядке  создания, организации работы, принятия решений комиссией по урегулированию споров между участниками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отношений и исполнения принятых решений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о порядке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автономного 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образовательного учреждения «Нефтегазоразведочный техникум» г. Оренбург (ГАПОУ «НГРТ»)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о размещении на официальном сайте ГАПОУ «НГРТ» </w:t>
      </w:r>
    </w:p>
    <w:p w:rsidR="005742FF" w:rsidRPr="006550CD" w:rsidRDefault="005742FF" w:rsidP="0029305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информационно-телекоммуникационной сети «Интернет»  информации и ведение указанного сайта</w:t>
      </w:r>
    </w:p>
    <w:p w:rsidR="005742FF" w:rsidRPr="006550CD" w:rsidRDefault="005742FF" w:rsidP="002930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</w:t>
      </w: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антикоррупционных стандартах поведения,</w:t>
      </w:r>
    </w:p>
    <w:p w:rsidR="005742FF" w:rsidRPr="006550CD" w:rsidRDefault="005742FF" w:rsidP="00CA7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основанных на знаниях общих прав и обязанностей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автономного профессионального образовательного учреждения «Нефтегазоразведочный техникум» г. Оренбург (ГАПОУ «НГРТ»)</w:t>
      </w:r>
    </w:p>
    <w:p w:rsidR="005742FF" w:rsidRPr="006550CD" w:rsidRDefault="00CA7C60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742FF"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воспитательной системы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742FF"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социально активной, социально адаптированной личности, развитие у студентов чувства патриотизма, высокой гражданской ответственности и толерантности. Воспитание компетентности выпускников, имеющих чувство профессиональной гордости и готовности к будущей профессиональной деятельности.</w:t>
      </w:r>
    </w:p>
    <w:p w:rsidR="005742FF" w:rsidRPr="006550CD" w:rsidRDefault="005742FF" w:rsidP="00CA7C60">
      <w:pPr>
        <w:tabs>
          <w:tab w:val="left" w:pos="47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Основными задачами являются:</w:t>
      </w: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    Формирование гражданского и патриотического сознания, здорового образа жизни и экологической культуры в учебно-воспитательном процессе.</w:t>
      </w:r>
    </w:p>
    <w:p w:rsidR="005742FF" w:rsidRPr="006550CD" w:rsidRDefault="005742FF" w:rsidP="00CA7C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  Профессиональное воспитание  студентов, создание оптимальных условий для  социальной и профессиональной адаптации;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   Развитие навыков самоорганизации, самореализации, сотрудничества и сотворчества;</w:t>
      </w:r>
    </w:p>
    <w:p w:rsidR="005742FF" w:rsidRPr="00CA7C60" w:rsidRDefault="00CA7C60" w:rsidP="00CA7C6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42FF" w:rsidRPr="00CA7C60">
        <w:rPr>
          <w:rFonts w:ascii="Times New Roman" w:eastAsia="Calibri" w:hAnsi="Times New Roman" w:cs="Times New Roman"/>
          <w:sz w:val="28"/>
          <w:szCs w:val="28"/>
        </w:rPr>
        <w:t>Воспитание активной жизненной позиции, культуры межнационального толерантного общения.</w:t>
      </w:r>
    </w:p>
    <w:p w:rsidR="005742FF" w:rsidRPr="006550CD" w:rsidRDefault="00CA7C60" w:rsidP="00CA7C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.    Развитие 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способностей студентов;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   </w:t>
      </w:r>
      <w:r w:rsidR="005742FF" w:rsidRPr="006550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Привитие умений и навыков управления коллективом в различных формах студенческого самоуправления;</w:t>
      </w:r>
    </w:p>
    <w:p w:rsidR="005742FF" w:rsidRPr="006550CD" w:rsidRDefault="005742FF" w:rsidP="00293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достижения цели и задач:</w:t>
      </w: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  Активное включение студентов в разнообразную учебную и внеучебную деятельность;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    Создание условий для самоопределения и самореализации каждого студента;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    Участие студентов в творческих инициативных группах, акциях, объединениях;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    Создание в техникуме единого воспитательного пространства.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Свою воспитательную систему мы строим, как взаимосвязь главных субъектов учебного и воспитательного процессов: педагогов, студентов и их родителей, учебной и внеучебной деятельности с учетом прошлого и настоящего, с выстраиванием перспектив на будущее. Мы стараемся сделать так, чтобы система способствовала всестороннему развитию личности студента.</w:t>
      </w:r>
    </w:p>
    <w:p w:rsidR="005742FF" w:rsidRPr="006550CD" w:rsidRDefault="005742FF" w:rsidP="0029305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Нравственными профессионалами не рождаются, а становятся в процессе постоянной работы над собой, на протяжении всей сознательной жизни, поэтому мы </w:t>
      </w:r>
      <w:r w:rsidR="00CA7C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должны </w:t>
      </w:r>
      <w:r w:rsidRPr="006550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стараться создать своим воспитанникам максимально благоприятные условия для самосовершенствования, чтобы в итоге они стали настоящими профессионалами, овладевшими ключевыми компетенциями, способными делать осознанный правильный выбор в любой жизненной ситуации и нести ответственность за свои поступки.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Молодому человеку необходимо обрести подлинную самостоятельность в жизни, более глубоко осмыслить и узнать самого себя, свой характер, определить свою индивидуальность, свои личные этические нормы. Научить оценивать себя. Мы стараемся сделать все, чтобы студенты «открыли в себе» настоящее самоуважение и личную свободу, как результат умения владеть собой.</w:t>
      </w:r>
    </w:p>
    <w:p w:rsidR="005742FF" w:rsidRPr="006550CD" w:rsidRDefault="005742FF" w:rsidP="0029305C">
      <w:pPr>
        <w:spacing w:after="0" w:line="240" w:lineRule="auto"/>
        <w:ind w:firstLine="6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Взаимодействуя, человек учится строить самого себя, оценивать себя и самоанализировать свои действия. Деятельность, деловые игры,  Коллективно Творческие Дела – это всё то, что направлено на практическое общение, что имеет мотивационную обусловленность и предполагает создание установки на самостоятельность, свободу выбора и готовит студентов  к жизни – это приносит свои плоды и ведёт к достижениям.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воспитательной деятельностью осуществляет  структурное подразделение по воспитательной работе, в состав которого входят: заместитель директора по УВР, социальный педагог, педагог-психолог; воспитатели общежития,  руководитель музея, руководитель физического воспитания, преподаватель –организатор ОБЖ, руководитель военно-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патриотической команды «Патриот», руководителя кружка «Музейное дело», руководители творческих объединений: эстрадно - вокальной – студии «Синтез», секции хореографии, гитарной песни, литературного краеведения, экологического объединения  «Живая планета»,  «Экология-забота общая» и спортивных секций: волейбола, атлетической гимнастики, футбола, руководителей кружков технического творчества.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Структурное подразделение по воспитательной работе организует свою деятельность совместно со студенческим самоуправлением техникума и Советом общежития, классными руководителями, кураторами групп, родительским комитетом, другими структурными подразделениями и социальными партнёрами.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деятельность осуществляется на основе календарного плана на год, утвержденного директором техникума, составленного в соответствии с Уставом, Программой развития воспитательной работы ГАПОУ «НГРТ», долгосрочными воспитательными программами: «Здоровье», «Гражданско-патриотическое воспитание», «Нравственное и духовное воспитание», «Семья», «Профилактики безнадзорности, беспризорности и правонарушений несовершеннолетних», «Успех», «Социально-психологической адаптации студентов первого года обучения», программы по профилактике коррупции в ГАПОУ «НГРТ» и Программы профилактики экстремистских и террористических проявлений в молодежной среде, в соответствии с направлениями Региональной программы развития воспитательной компоненты: Воспитание активности, Развитие самоуправления, Гражданско-патриотическое воспитание, Правовое воспитание и культура безопасности, Воспитание положительного отношения к труду и творчеству, Здоровьесберегающее воспитание, профилактика здоровья, Нравственное и  духовное воспитание, Воспитание семейных ценностей, Интеллектуальное воспитание, Социокультурное и медиакультурное воспитание, Культуротворческое и эстетическое воспитание, Формирование коммуникативной культуры, Экологическое воспитание, Профориентационная работа.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техникума формируются планы работы подведомственных структур: социального-педагога, педагога-психолога, воспитателя общежития, спортивных, творческих коллективов, классных руководителей и мастеров п/о.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создана достаточная материально-техническая база для внеурочной работы с обучающимися: музей, актовый зал, репетиционное помещение, спортивный  и тренажерный залы, спортивная площадка.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C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питательная работа, направлена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совершенствование содержания воспитания на основе личностно–ориентированного, компетентностного подхода.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детьми-сиротами и детьми, оставшимися без попечения родителей</w:t>
      </w:r>
      <w:r w:rsidR="00CA7C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индивидуальная работа 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социализации детей-сирот и детей, оставшихся без попечения родителей, а также лиц из их числа (далее дети-сироты)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Обеспечивать психолого-педагогической, правовой поддержки детям-сиротам.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Формировать качества, необходимых для позитивной жизнедеятельности детей-сирот.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  Способствовать развитию мотивации к здоровому образу жизни через организацию досуга. Развитие творческой и общественной активности, способности к самопознанию и самореализации.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детьми-сиротами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ведется по следующим </w:t>
      </w: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направлениям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 Организация предоставления социальных гарантий и фактический учет за период обучения. 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Организация досуга.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Работа по повышению мотивации к профессии и к учебе в целом.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Соблюдения условий проживания детей-сирот.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Постинтернатное сопровождение выпускников.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Ведение нормативного пакета документов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 Психолого-педагогическое сопровождение детей-сирот.</w:t>
      </w:r>
    </w:p>
    <w:p w:rsidR="005742FF" w:rsidRPr="006550CD" w:rsidRDefault="005742FF" w:rsidP="00293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1" w:name="_MON_1552463208"/>
    <w:bookmarkEnd w:id="1"/>
    <w:p w:rsidR="00393D65" w:rsidRPr="006550CD" w:rsidRDefault="0050478B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6507" w:dyaOrig="10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07.5pt" o:ole="">
            <v:imagedata r:id="rId58" o:title=""/>
          </v:shape>
          <o:OLEObject Type="Embed" ProgID="Word.Document.12" ShapeID="_x0000_i1025" DrawAspect="Content" ObjectID="_1553327221" r:id="rId59"/>
        </w:object>
      </w:r>
    </w:p>
    <w:p w:rsidR="00393D65" w:rsidRPr="006550CD" w:rsidRDefault="00393D65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воспитательной работы отражают мероприятия, направленные на достижение поставленной цели и проводятся в направлениях:</w:t>
      </w:r>
    </w:p>
    <w:p w:rsidR="00393D65" w:rsidRPr="006550CD" w:rsidRDefault="00393D65" w:rsidP="0029305C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Здоровьесберегающее  воспитание, профилактика здоровья.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и осуществляется воспитательная программа «Здоровье», которая подразумевает комплекс мер, направленных на здоровый образ жизни. По программе «Здоровье» работает весь педагогический коллектив и уделяется внимание каждому обучающемуся. Огромное внимание уделяется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профилактике употребления психоактивных веществ в образовательной среде, включающих классные часы о вреде алкоголя, наркотиков, табакокурения, профилактике СПИДа. Со специалистами «Оренбургского областного центра медицинской профилактики» составлен план совместной работы, где рассматривают все направления вопроса ЗОЖ, показывают фильмы для студентов о вреде психоактивных веществ, организуются встречи с представителями наркоконтроля, медицинскими работниками, проводятся мастер-классы и другие мероприятия.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со студентами проводятся специалистами </w:t>
      </w:r>
      <w:r w:rsidRPr="006550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«Оренбургского областного </w:t>
      </w:r>
      <w:r w:rsidRPr="006550C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центра</w:t>
      </w:r>
      <w:r w:rsidRPr="006550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 профилактике и борьбе со </w:t>
      </w:r>
      <w:r w:rsidRPr="006550C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СПИДом</w:t>
      </w:r>
      <w:r w:rsidRPr="006550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 инфекционными заболеваниями», наркологическим центром города Оренбурга, врачами поликлиник и другими специалистами Здравоохранения.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Преподавателями созданы методические разработки с презентациями для проведения классных часов по вопросу ЗОЖ.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воспитание </w:t>
      </w: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физическим развитием человека и его физическим образованием. Физическое воспитание является неотъемлемой составной частью почти всех воспитательных систем. Современное общество, в основе которого лежит высокоразвитое производство, требует физически крепкого молодого поколения, способного трудиться с высокой производительностью, переносить повышенные нагрузки, быть готовым к защите Отечества. Физическое воспитание также способствует выработке у молодежи качеств, необходимых для успешной умственной и трудовой деятельности.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физического воспитания: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укрепление здоровья, правильное физическое развитие;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повышение умственной и физической работоспособности;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новым видам движений, развитие и совершенствование основных двигательных качеств (силы, ловкости, выносливости и др.);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формирование гигиенических навыков;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нравственных качеств (смелости, настойчивости, решительности, дисциплинированности, ответственности, коллективизма);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формирование потребности в постоянных и систематических занятиях физкультурой и спортом.</w:t>
      </w:r>
    </w:p>
    <w:p w:rsidR="00393D65" w:rsidRPr="006550CD" w:rsidRDefault="00393D65" w:rsidP="0029305C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обследованию и лечению наших студентов проводится с поликлиниками: МАУЗ ДГКБ г. Оренбурга поликлиникой № 4, МАУЗ ДГКБ г. Оренбурга поликлиникой № 3 и МБУЗ ГКБСМП поликлиникой № 1, которые контролируют здоровье студентов через осмотры и обеспечивают различного рода их лечение. </w:t>
      </w:r>
    </w:p>
    <w:p w:rsidR="00393D65" w:rsidRPr="006550CD" w:rsidRDefault="00393D65" w:rsidP="0029305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по программе было проведено анкетирование по вопросу здорового образа жизни</w:t>
      </w:r>
    </w:p>
    <w:p w:rsidR="00393D65" w:rsidRPr="006550CD" w:rsidRDefault="00393D65" w:rsidP="0029305C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B0A1D" wp14:editId="70DFED53">
            <wp:extent cx="4752975" cy="2667000"/>
            <wp:effectExtent l="0" t="0" r="9525" b="1905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техникуме разработан план внеурочной работы по физическому воспитанию, где ежемесячно проводятся первенства техникума по различным видам спорта, организована работа спортивных секций, студенты постоянно принимают участие в районных и областных соревнованиях, спартакиадах, где занимают призовые места. </w:t>
      </w:r>
    </w:p>
    <w:p w:rsidR="00393D65" w:rsidRPr="006550CD" w:rsidRDefault="00393D65" w:rsidP="0029305C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 - патриотическое воспитание.</w:t>
      </w:r>
    </w:p>
    <w:p w:rsidR="00393D65" w:rsidRPr="006550CD" w:rsidRDefault="00393D65" w:rsidP="00CA7C6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CA7C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ГАПОУ «Нефтегазоразведочный техникум»</w:t>
      </w:r>
      <w:r w:rsidRPr="00655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государственной программы «Патриотического воспитания граждан Российской Федерации» разработана и реализовывается внутренняя программа «Патриотическое воспитание» на период 2015-2018гг.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Военно-патриотическое воспитание в техникуме осуществляется через уроки по предметам, работу военно-спортивной команды «Патриот», работы музея, а также через внеклассную работу.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годовом плане учебно-воспитательной работы выделен раздел «Патриотическое воспитание», в котором отражены мероприятия патриотической направленности в течении всего года.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 - спортивная команда «Патриот» организована в 2001 году. Руководитель команды: Балабушко Александр Александрович.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является создание условий, способствующих патриотическому, физическому, интеллектуальному и духовному развитию личности юного гражданина России, его лидерских качеств.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подрастающего поколения к военной службе и воспитание уважения к Российской Армии;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гражданственности, патриотизма и любви к Родине;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профессионально значимых качеств и умений, верности - конституционному и воинскому долгу;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отношения к героическому прошлому нашего народа, землякам;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и духовно-нравственное развитие детей и подростков;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совершенствование ценностно-ориентированных качеств личности, обеспечение условий для самовыражения обучающихся, их творческой активности.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работы команды являются: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конкурсы;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смотры;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экскурсии;</w:t>
      </w:r>
    </w:p>
    <w:p w:rsidR="00393D65" w:rsidRPr="006550CD" w:rsidRDefault="00393D65" w:rsidP="0029305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 и другие мероприятия.</w:t>
      </w:r>
    </w:p>
    <w:p w:rsidR="00393D65" w:rsidRPr="006550CD" w:rsidRDefault="00393D65" w:rsidP="0029305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работа по гражданскому образованию, основной целью которой является обеспечение условий для развития воспитания гражданина, развитию разносторонней компетентности личности, ее самоопределению в социуме, формированию человека-гражданина, семьянина-родителя, специалиста-профессионала, готового в любую минуту стать защитником своего народа и своей Родины.</w:t>
      </w:r>
    </w:p>
    <w:p w:rsidR="00393D65" w:rsidRPr="006550CD" w:rsidRDefault="00393D65" w:rsidP="002930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06D7B" wp14:editId="7A94E9E9">
            <wp:extent cx="4629150" cy="2638425"/>
            <wp:effectExtent l="0" t="0" r="19050" b="9525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Музейное дело в техникуме развивается с момента его основания.  Музей работает  по разным направлениям: геологическая разведка, ветераны ВОВ, участники боевых действий, социальные партнеры, наши заслуги. Возглавляет его мастер п/о Степанова О.Н.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проводятся   мероприятия  различной направленности.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этом направлении ведется постоянно.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библиотеки по патриотическому воспитанию выделяется несколько направлений:</w:t>
      </w:r>
    </w:p>
    <w:p w:rsidR="00393D65" w:rsidRPr="006550CD" w:rsidRDefault="00393D65" w:rsidP="0029305C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выставки;</w:t>
      </w:r>
    </w:p>
    <w:p w:rsidR="00393D65" w:rsidRPr="006550CD" w:rsidRDefault="00393D65" w:rsidP="0029305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и родной культуры через внеклассные мероприятия:</w:t>
      </w:r>
    </w:p>
    <w:p w:rsidR="00393D65" w:rsidRPr="006550CD" w:rsidRDefault="00393D65" w:rsidP="0029305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журналы;</w:t>
      </w:r>
    </w:p>
    <w:p w:rsidR="00393D65" w:rsidRPr="006550CD" w:rsidRDefault="00393D65" w:rsidP="0029305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Анкетирование; </w:t>
      </w:r>
    </w:p>
    <w:p w:rsidR="00393D65" w:rsidRPr="006550CD" w:rsidRDefault="00393D65" w:rsidP="0029305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Путешествия по страницам книг; </w:t>
      </w:r>
    </w:p>
    <w:p w:rsidR="00393D65" w:rsidRPr="006550CD" w:rsidRDefault="00393D65" w:rsidP="0029305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Поэтические часы и другие мероприятия.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по гражданскому образованию, основной целью которой является обеспечение условий для развития воспитания гражданина, направленности его деятельности, содействующей развитию разносторонней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компетентности личности, ее самоопределению в социуме, формированию человека-гражданина, семьянина-родителя, специалиста-профессионала.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Взаимодействие с ведомствами и общественными организациями.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совместная работа с Центром здоровья, ФСКН, Управлением молодежной политики, Российским союзом молодежи и другими организациями города и области.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направление включает проведение торжественных мероприятий «Конституция – основной закон государства» «Посвящение в студенты», классных часов «Моя гражданская позиция», «Все о выборах», просмотр фильмов-презентаций «Политические партии и организации России», и др.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техникума принимают постоянное участие во Всероссийском конкурсе «Моя законотворческая инициатива» и занимают призовые места.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 </w:t>
      </w: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 семейных ценностей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Совместная работа с родителями, предусматривает создание единой педагогической среды в процессе воспитания, обеспечение взаимодействия для успешного решения проблем воспитания, образования и развития личности. В техникуме организована работа Родительского комитета и родительского всеобуча. Вопросы профилактики также рассматриваются через индивидуальную работу с родителями, как мастеров п/о, классных руководителей, так же администрации техникума и привлечение родительской общественности.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тесно сотрудничают с семьями студентов. Это результат целенаправленной и длительной работы, которая предполагает, преж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 всего, всестороннее и систематическое изучение семьи, знания особенно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и условий семейного воспитания подростка.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родители отвечали на вопросы, в результате,  по вопросу удовлетворённости родителей состоянием образовательной и воспитательной работы было выяснено следующее цифры: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1.    97 % родителей удовлетворены уровнем преподавания;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2.   92 % родителей удовлетворены организацией быта, состоянием помещений;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3  .   89 % родителей удовлетворены своими отношениями с педагогами и администрацией;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4.   95 %  опрошенных считают, что они имеют возможности, участвовать в делах техникума;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5.    19 %  родителей  считают,   что  техникум  в своей  деятельности  должен  делать,  акцент   на образование, а  27 %  отдают предпочтение в первую очередь воспитанию, а 54% родителей считают, что образование и воспитание неразделимы.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видим положительную динамику работы с родителями, по сравнению с прошлыми годами, где показатели порядка десятка единиц меньше.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 в воспитательном процессе занимала работа со студентами,  воспитывающимися в условиях приёмной и опекаемой семьи. Постоянно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велось наблюдение за процессом социализации студентов, относящихся к категориям опекаемых и приёмных. </w:t>
      </w:r>
    </w:p>
    <w:p w:rsidR="00393D65" w:rsidRPr="006550CD" w:rsidRDefault="00393D65" w:rsidP="002930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«Семья» ведется работа по направлению: обучающийся – педагог - родитель, организована работа педагогического всеобуча по трем направлениям:</w:t>
      </w:r>
    </w:p>
    <w:p w:rsidR="00393D65" w:rsidRPr="006550CD" w:rsidRDefault="00393D65" w:rsidP="002930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Техникум-семья- подросток: аспекты сотрудничества;</w:t>
      </w:r>
    </w:p>
    <w:p w:rsidR="00393D65" w:rsidRPr="006550CD" w:rsidRDefault="00393D65" w:rsidP="002930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Подросток и закон: проблемы подростковой преступности;</w:t>
      </w:r>
    </w:p>
    <w:p w:rsidR="00393D65" w:rsidRPr="006550CD" w:rsidRDefault="00393D65" w:rsidP="002930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наших детей - забота общая.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родительского комитета принимают участие в профилактической работе.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 </w:t>
      </w: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 положительного отношения к труду и творчеству.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 </w:t>
      </w: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трудовых действий и производительных отношений. Трудно представить себе современного воспитанного человека, не умеющего много и плодотворно трудиться, не владеющего знаниями об окружающем его производстве, производственных отношениях и процессах, применяемых орудиях труда. Трудовое начало воспитания – важный, проверенный веками принцип формирования всесторонне и гармонично развитой личности.</w:t>
      </w:r>
    </w:p>
    <w:p w:rsidR="00393D65" w:rsidRPr="006550CD" w:rsidRDefault="00393D65" w:rsidP="0029305C">
      <w:pPr>
        <w:spacing w:after="0" w:line="240" w:lineRule="auto"/>
        <w:ind w:left="90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50CD">
        <w:rPr>
          <w:rFonts w:ascii="Times New Roman" w:eastAsia="Calibri" w:hAnsi="Times New Roman" w:cs="Times New Roman"/>
          <w:b/>
          <w:i/>
          <w:sz w:val="28"/>
          <w:szCs w:val="28"/>
        </w:rPr>
        <w:t>5.</w:t>
      </w:r>
      <w:r w:rsidRPr="006550CD">
        <w:rPr>
          <w:rFonts w:ascii="Times New Roman" w:eastAsia="Calibri" w:hAnsi="Times New Roman" w:cs="Times New Roman"/>
          <w:b/>
          <w:sz w:val="28"/>
          <w:szCs w:val="28"/>
        </w:rPr>
        <w:t>Культуротворческое и эстетическое воспитание.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 </w:t>
      </w:r>
      <w:r w:rsidRPr="0065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компонент воспитательной системы, обобщающий развитие эстетических идеалов, потребностей и вкусов. Это программа, которая охватывает весь коллектив техникума. Задачи эстетического воспитания можно разделить на две группы – приобретение теоретических знаний и формирование практических умений. Первая группа задач решает вопросы приобщения к эстетическим ценностям, а вторая – активного включения в эстетическую деятельность. Задачи эстетического воспитания :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эстетическим и культурным наследием прошлого, формирование эстетических знаний;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эстетическим и культурным наследием прошлого, воспитание эстетической культуры;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эстетического отношения к действительности, развитие эстетических чувств, приобщение человека к прекрасному в жизни, природе;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потребности строить жизнь и деятельность по законам красоты;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эстетического идеала;</w:t>
      </w:r>
    </w:p>
    <w:p w:rsidR="00393D65" w:rsidRPr="006550CD" w:rsidRDefault="00393D65" w:rsidP="0029305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стремления быть прекрасным во всем: мыслях, делах, поступках.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Воспитание активности развитие самоуправления.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активизировалось участие наших ребят в конкурсах профессионального мастерства, в предметных конкурсах и олимпиадах.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программы «Лидер» способствует формированию и развитию у обучающихся профессионально значимых организаторских навыков, умению работать в коллективе. Наши активисты участвуют в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ежегодных конференциях, проводимых Министерством образования и школой «Лидер», где делятся опытом работы.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ведется  работа по развитию системы студенческого соуправления. При сохранении сложившейся модели студенческого соуправления проводится работа по совершенствованию содержания данного направления деятельности.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структуру студенческого самоуправления входят: Совет командиров, командиры групп, Совет общежития, активы групп.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студенческого самоуправления участвуют в решение следующих вопросов: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посещаемости и успеваемости студентов;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жизни техникума в вопросах обучения и воспитания;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дежурства, уборки территории и общежития;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 выполнения Правил внутреннего распорядка и общежития;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процессе назначения стипендий, решении социально- бытовых проблем; </w:t>
      </w:r>
    </w:p>
    <w:p w:rsidR="00393D65" w:rsidRPr="006550CD" w:rsidRDefault="00393D65" w:rsidP="0029305C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спортивной, гражданско–патриотической, культурно-массовой работы и др.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формированию социально-активных студентов–граждан России – является важнейшим направлением воспитания и развития студентов.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Правовое воспитание и культура безопасности.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ведется системная работа по профилактике асоциальных явлений в молодежной среде, работа ведется по программе профилактики  правонарушений  несовершеннолетних и  программе по профилактики  алкоголизма и наркомании среди учащихся. Данные программы предполагают профилактические беседы, диспуты, акции, волонтерские движения по профилактики асоциальных явлений.  Разработан ежегодный совместный план профилактической работы с инспекцией ПДН. В техникуме совместно с инспектором ПДН регулярно проводятся советы по профилактике. Основная масса обучающихся – юноши, поэтому данному направлению уделяется большое внимание.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составляется социальный портрет техникума, где выявляется социальный статус каждого, для дальнейшей работы.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Оперативный аспект профилактической работы складывается из ежедневной индивидуальной работы с проблемными подростками, которую ведут социальный педагог, мастера п/о, классные руководители. Производится анализ профилактической работы на заседаниях совета профилактики. Отдельные вопросы рассматриваются на Педагогическом Совете.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приоритетных направлений остается профилактика правонарушений.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правонарушений осуществляется:</w:t>
      </w:r>
    </w:p>
    <w:p w:rsidR="00393D65" w:rsidRPr="006550CD" w:rsidRDefault="00393D65" w:rsidP="0029305C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Совет профилактики правонарушений;</w:t>
      </w:r>
    </w:p>
    <w:p w:rsidR="00393D65" w:rsidRPr="006550CD" w:rsidRDefault="00393D65" w:rsidP="0029305C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классных руководителей;</w:t>
      </w:r>
    </w:p>
    <w:p w:rsidR="00393D65" w:rsidRPr="006550CD" w:rsidRDefault="00393D65" w:rsidP="0029305C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работа социального педагога;</w:t>
      </w:r>
    </w:p>
    <w:p w:rsidR="00393D65" w:rsidRPr="006550CD" w:rsidRDefault="00393D65" w:rsidP="0029305C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 и ИДН.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всеми несовершеннолетними подростками, поставленными на учет, согласно Федеральному Закону «Об основах системы профилактики безнадзорности и правонарушений несовершеннолетних», проводится индивидуально-профилактическая работа с использованием различных форм и методов: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особенностей личности подростков, формирования индивидуальной программы воспитания;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над подростками, их занятостью в свободное от занятий время;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занятий с целью выяснения уровня подготовки учащихся к занятиям;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консультирование родителей, преподавателей с целью выработки подходов к воспитанию и обучению подростков;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и коллективные профилактические беседы с подростками;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подростков в общественно-значимую деятельность;</w:t>
      </w:r>
    </w:p>
    <w:p w:rsidR="00393D65" w:rsidRPr="006550CD" w:rsidRDefault="00393D65" w:rsidP="0029305C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студентов в систему объединений дополнительного образования с целью организации занятости в свободное время.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разрабатывается и реализуется план совместных мероприятий с ИДН по профилактике правонарушений.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плану, в учебном году ежемесячно проходят заседания Совета по профилактики правонарушений в студенческой среде по вопросам пропусков занятий студентами, случаев употребления спиртного, неуспеваемости, нарушений порядка в общежитии.</w:t>
      </w:r>
    </w:p>
    <w:p w:rsidR="00393D65" w:rsidRPr="006550CD" w:rsidRDefault="00393D65" w:rsidP="0029305C">
      <w:pPr>
        <w:shd w:val="clear" w:color="auto" w:fill="FFFFFF"/>
        <w:tabs>
          <w:tab w:val="left" w:pos="2894"/>
          <w:tab w:val="left" w:pos="5933"/>
          <w:tab w:val="left" w:pos="85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слабую активность «трудных» подростков, мы стараемся привлечь их к внеклассной работе и найти им занятие по интересу. Занятость студентов, стоящих на всех видах контроля составляет 100 %, за каждым закреплен общественный воспитатель: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393D65" w:rsidRPr="006550CD" w:rsidTr="00393D65"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3137" w:type="dxa"/>
          </w:tcPr>
          <w:p w:rsidR="00393D65" w:rsidRPr="0050478B" w:rsidRDefault="0050478B" w:rsidP="0050478B">
            <w:pPr>
              <w:tabs>
                <w:tab w:val="left" w:pos="780"/>
                <w:tab w:val="center" w:pos="1460"/>
                <w:tab w:val="left" w:pos="2894"/>
                <w:tab w:val="left" w:pos="5933"/>
                <w:tab w:val="left" w:pos="8546"/>
              </w:tabs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ab/>
            </w: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ab/>
            </w:r>
            <w:r w:rsidR="00393D65"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393D65" w:rsidRPr="006550CD" w:rsidTr="00393D65">
        <w:tc>
          <w:tcPr>
            <w:tcW w:w="3136" w:type="dxa"/>
          </w:tcPr>
          <w:p w:rsidR="00393D65" w:rsidRPr="006550CD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36" w:type="dxa"/>
          </w:tcPr>
          <w:p w:rsidR="00393D65" w:rsidRPr="006550CD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37" w:type="dxa"/>
          </w:tcPr>
          <w:p w:rsidR="00393D65" w:rsidRPr="006550CD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</w:tbl>
    <w:p w:rsidR="00393D65" w:rsidRPr="006550CD" w:rsidRDefault="00393D65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На каждого студента, из числа нарушителей, заводится индивидуальная карточка учета, где фиксируется динамика, после проведенной индивидуальной работы.</w:t>
      </w:r>
    </w:p>
    <w:p w:rsidR="00393D65" w:rsidRPr="006550CD" w:rsidRDefault="00393D65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Для педагогов разработан комплекс методических рекомендаций в данном направлении. Все это снизило % правонарушений, несмотря на увеличение количества студентов.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393D65" w:rsidRPr="006550CD" w:rsidTr="00393D65"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3137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393D65" w:rsidRPr="006550CD" w:rsidTr="00393D65"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 человека</w:t>
            </w:r>
          </w:p>
        </w:tc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 человека</w:t>
            </w:r>
          </w:p>
        </w:tc>
        <w:tc>
          <w:tcPr>
            <w:tcW w:w="3137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 человека</w:t>
            </w:r>
          </w:p>
        </w:tc>
      </w:tr>
    </w:tbl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проводятся общие, групповые родительские собрания с родительским всеобучем.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решаются вопросы организации занятости подростков в каникулярное время.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техникуме существует определенная система поощрений студентов за достижения учебной, общественной, творческой, спортивной  деятельности, которая регламентируется Положением о премировании обучающихся. Это награждение ценными подарками, денежными премиями. А так же нематериальными формами поощрения: награждение почётными грамотами, направление благодарственных писем родителям.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стало традицией встречи со специалистами прокуратуры города Оренбурга, согласно плана мероприятий. Встречи организованы специалистами Управления молодежной политики города Оренбурга.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</w:t>
      </w: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Нравственное и  духовное воспитание.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лучшее в человеке дается воспитанием.  Национальный воспитательный идеал - высшая цель образования, нравственное представление о человеке, на воспитание, обучение и развитие которого направлены усилия основных субъектов национальной жизни: государства, семьи, техникума,  религиозных и общественных организаций. Такой идеал имеет конкретно-исторический характер, соответствует условиям определенной эпохи. Единым народом, Россией мы ощущаем себя, когда живём по единым ценностям, идеалами, нравственными принципами. Важнейшие ценности – патриотизм, социальная солидарность, гражданственность, семья, труд и творчество, традиционные российские религии, искусство и литература, природа, человечество.</w:t>
      </w:r>
    </w:p>
    <w:p w:rsidR="00393D65" w:rsidRPr="006550CD" w:rsidRDefault="00393D65" w:rsidP="00293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Важнейшие ценности воспитания в данном направлении – патриотизм, социальная солидарность, гражданственность, семья, труд и творчество, традиционные российские религии и взаимопонимание межнациональных отношений, искусство и литература, природа, моральные нормы и нравственные идеалы, отношения к себе, другим людям, обществу, государству, Отечеству, миру в целом. </w:t>
      </w:r>
    </w:p>
    <w:p w:rsidR="00393D65" w:rsidRPr="006550CD" w:rsidRDefault="00393D65" w:rsidP="00293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прошедшем году был подписан двухсторонний договор о сотрудничестве Оренбургской Епархии и техникума, в результате чего был повышен интерес просвещенности студентов по данному направлению и увеличен охват студентов, посещающих встречи с лекторами Духовной семинарии: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393D65" w:rsidRPr="006550CD" w:rsidTr="00393D65"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3137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393D65" w:rsidRPr="006550CD" w:rsidTr="00393D65"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350  человек</w:t>
            </w:r>
          </w:p>
        </w:tc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560 человек</w:t>
            </w:r>
          </w:p>
        </w:tc>
        <w:tc>
          <w:tcPr>
            <w:tcW w:w="3137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585 человек</w:t>
            </w:r>
          </w:p>
        </w:tc>
      </w:tr>
    </w:tbl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 Совместная деятельность в данном направлении осуществляется с Духовной семинарией города Оренбурга, библиотеками им. Крупской и им. Некрасова.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Интеллектуальное воспитание.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Интеллектуальное воспитание — это форма организации учебно-воспитательного процесса, которая обеспечивает оказание каждому студенту индивидуализированной педагогической помощи с целью развития его интеллектуальных возможностей. Интеллектуальное воспитание строится в два взаимосвязанных аспекта: во-первых, повышение продуктивности интеллектуальной деятельности студента (за счет формирования способностей анализировать, сравнивать, обобщать, учитывать причинно-следственные отношения, исследовать, систематизировать свои знания, обосновывать собственную точку зрения, порождать новые идеи и т. д., в том числе в ситуации решения различных задач) и, во-вторых, рост индивидуального своеобразия склада ума (на основе учета индивидуальных познавательных склонностей, предпочитаемых способов познания, избирательности).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комплекс составляющих: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1. Вырабатывание психических процессов, как воля, различные виды памяти, образное и логическое мышление, хорошее внимание и восприятие. Эти процессы служат основными условиями, обусловливающими возникновение и формирование познавательного и образовательного процессов.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2. Формирование и организация культуры и интеллектуального труда. Только четкое представление воспитуемых о самом процессе обучения способствует наилучшему усвоению знаний, а следовательно, умственному развитию.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3. Стимулирование заинтересованности в работе с литературой и различными новыми видами информационных технологий. Организация досуга воспитуемых.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4. Обязательное развитие и формирование личностных качеств воспитуемых. К таковым относится выработка самостоятельности, широты кругозора, эрудированности, способности к творчеству и творческим решениям различных жизненных проблем.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Социокультурное и медиакультурное воспитание.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«толерантности», «миролюбия», «гражданского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согласия», «социального партнерства», развитие опыта противостояния таким явлениям как «социальная агрессия», «межнациональная рознь», «экстремизм», «терроризм», «фанатизм»;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опыта восприятия, производства и трансляции информации,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пропагандирующей принципы межкультурного сотрудничества, культурного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взаимообогащения, духовной и культурной консолидации общества, и опыта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противостояния контркультуре, деструктивной пропаганде в современном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информационном пространстве.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11. Формирование коммуникативной культуры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умения и навыки у студентов играют важную роль в их будущей профессиональной деятельности. Они содержат познавательные, эмоционально-волевые и поведенческие умения и навыки, на основе которых вырабатываются соответствующие установки личности, что способствует активизации процесса самореализации будущего специалиста.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коммуникативных умений и навыков у студентов воспитываются через: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обучения с воспитательной и профессиональной направленностью на основе гуманизации педагогического общения;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проблемных заданий;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индивидуальной, групповой и коллективной форм обучения с применением форм самостоятельной работы студентов.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обучения основным средством передачи-приема информации выступает общение (специфическая форма взаимодействия человека с другими людьми). Коммуникативная сторона общения является неотъемлемой частью всего педагогического процесса , потому что сам термин «коммуникация» подразумевает процесс двустороннего обмена информацией, ведущего к взаимному пониманию. Для того, чтобы коммуникация состоялась, нужно располагать обратной связью (о том, как люди поняли друг друга, восприняли информацию, как отнеслись к проблеме).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Экологическое воспитание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образование ставит своей целью формирование мировоззрения, основанного на понятии о единстве человека и природы. Оно должно представлять целостную систему, охватывающую всю жизнь человека. Сегодня особенно актуальна роль экологического образования и воспитания, как основы новой нравственности и опоры, для решения многочисленных вопросов практической жизни людей. Процесс формирования экологического сознания и экологической культуры у студентов техникума. Результатом экологического воспитания студентов является формирование мотивов, потребностей, привычек экологического поведения и природоохранной деятельности, здорового образа жизни.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экологического воспитания студентов является экологически ориентированная деятельность в техникуме, которая охватывает принцип экологии социальной среды, экологии внутреннего мира человека.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роль в организации воспитательного процесса принадлежит классным руководителям, потому что учебная группа является центром воспитания.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организована работа клубов по интересам, спортивных секций, кружков технического творчества и художественной самодеятельности.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393D65" w:rsidRPr="006550CD" w:rsidTr="00393D65"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3136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3137" w:type="dxa"/>
          </w:tcPr>
          <w:p w:rsidR="00393D65" w:rsidRPr="0050478B" w:rsidRDefault="00393D65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393D65" w:rsidRPr="006550CD" w:rsidTr="00393D65"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3136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3137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</w:tbl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Второй год подряд занятость обучающихся во внеурочное время составляет 100%, 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 учебном году в техникуме работают кружки: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5130"/>
        <w:gridCol w:w="3420"/>
      </w:tblGrid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50478B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Направление внеурочной деятельности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50478B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Кол-во занятых студентов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Атлетическая гимнастика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Футбол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Час здоровья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Эстрадно - вокальная – студия «Синтез»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Инструментальный ансамбль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Музейное дело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ВСК «Патриот»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Техник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Компьютерные технологии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Паралель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Человек и закон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Квант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Техника и физика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Живая планета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Знатоки немецкого языка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Экология и общество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Экология города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Автомобилист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Дизелист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Техник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Умелец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Лингвист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Вокруг света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краеведение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Знатоки немецкого языка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Геологи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Человек и его здоровье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Политика и право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Машинист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 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Буровик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Оператор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393D65" w:rsidRPr="006550CD" w:rsidTr="0050478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Физика в бурении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65" w:rsidRPr="006550CD" w:rsidRDefault="00393D65" w:rsidP="0029305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0C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78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В техникуме реализуются социальные проекты по темам: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- Россия»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«Здоровый образ жизни»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«Добрые сердца»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«Нет наркотикам»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против наркотиков»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«Будем добрее»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«Физика – это мир»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«Книга памяти»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«Вредным привычкам – НЕТ!»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за здоровый образ жизни»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«Будь сильным, будь ловким, будь здоровым»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за чистый город»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«Быстрее, выше, сильнее»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«Молодежь за ЗОЖ»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«Выдающиеся Оренбуржцы»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 семьи –здоровое поколение»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Занятость обучающихся в объединениях способствует позитивному влиянию на развитие личности подростка, что несомненно прослеживается в результатах выставок технического творчества, спортивных мероприятиях, фестивалях художественного творчества, других творческих конкурсах.</w:t>
      </w: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3D65" w:rsidRPr="006550CD" w:rsidTr="00393D65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93D65" w:rsidRPr="003F050D" w:rsidRDefault="00393D65" w:rsidP="00293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3F050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Структура студенческого самоуправления</w:t>
            </w:r>
          </w:p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050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ГА</w:t>
            </w:r>
            <w:r w:rsidR="000E5F18" w:rsidRPr="003F050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ПОУ </w:t>
            </w:r>
            <w:r w:rsidRPr="003F050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«Нефтегазоразведочный техникум» города Оренбурга</w:t>
            </w:r>
          </w:p>
        </w:tc>
      </w:tr>
    </w:tbl>
    <w:p w:rsidR="00393D65" w:rsidRPr="006550CD" w:rsidRDefault="00393D65" w:rsidP="00293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3D65" w:rsidRPr="006550CD" w:rsidTr="00393D65">
        <w:tc>
          <w:tcPr>
            <w:tcW w:w="9571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Студенческий совет</w:t>
            </w:r>
          </w:p>
        </w:tc>
      </w:tr>
    </w:tbl>
    <w:p w:rsidR="00393D65" w:rsidRPr="006550CD" w:rsidRDefault="00393D65" w:rsidP="00293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E94DE" wp14:editId="1F01E0D7">
                <wp:simplePos x="0" y="0"/>
                <wp:positionH relativeFrom="column">
                  <wp:posOffset>2708275</wp:posOffset>
                </wp:positionH>
                <wp:positionV relativeFrom="paragraph">
                  <wp:posOffset>8890</wp:posOffset>
                </wp:positionV>
                <wp:extent cx="0" cy="266065"/>
                <wp:effectExtent l="54610" t="21590" r="59690" b="1714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213.25pt;margin-top:.7pt;width:0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">
                <v:stroke startarrow="block" endarrow="block"/>
              </v:shape>
            </w:pict>
          </mc:Fallback>
        </mc:AlternateConten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3D65" w:rsidRPr="006550CD" w:rsidTr="00393D65">
        <w:tc>
          <w:tcPr>
            <w:tcW w:w="9571" w:type="dxa"/>
          </w:tcPr>
          <w:p w:rsidR="00393D65" w:rsidRPr="006550CD" w:rsidRDefault="00393D65" w:rsidP="00293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Совет командиров</w:t>
            </w:r>
          </w:p>
        </w:tc>
      </w:tr>
    </w:tbl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1B69EE" wp14:editId="04BB906D">
                <wp:simplePos x="0" y="0"/>
                <wp:positionH relativeFrom="column">
                  <wp:posOffset>5724525</wp:posOffset>
                </wp:positionH>
                <wp:positionV relativeFrom="paragraph">
                  <wp:posOffset>-5715</wp:posOffset>
                </wp:positionV>
                <wp:extent cx="0" cy="652780"/>
                <wp:effectExtent l="60960" t="14605" r="53340" b="1841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50.75pt;margin-top:-.45pt;width:0;height:5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06B95" wp14:editId="674BFFA1">
                <wp:simplePos x="0" y="0"/>
                <wp:positionH relativeFrom="column">
                  <wp:posOffset>5083175</wp:posOffset>
                </wp:positionH>
                <wp:positionV relativeFrom="paragraph">
                  <wp:posOffset>-5715</wp:posOffset>
                </wp:positionV>
                <wp:extent cx="0" cy="652780"/>
                <wp:effectExtent l="57785" t="14605" r="56515" b="1841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400.25pt;margin-top:-.45pt;width:0;height:5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AAEC9" wp14:editId="6E30330D">
                <wp:simplePos x="0" y="0"/>
                <wp:positionH relativeFrom="column">
                  <wp:posOffset>4358640</wp:posOffset>
                </wp:positionH>
                <wp:positionV relativeFrom="paragraph">
                  <wp:posOffset>-5715</wp:posOffset>
                </wp:positionV>
                <wp:extent cx="0" cy="652780"/>
                <wp:effectExtent l="57150" t="14605" r="57150" b="184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43.2pt;margin-top:-.45pt;width:0;height:5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3785A" wp14:editId="4DCCED7C">
                <wp:simplePos x="0" y="0"/>
                <wp:positionH relativeFrom="column">
                  <wp:posOffset>3658235</wp:posOffset>
                </wp:positionH>
                <wp:positionV relativeFrom="paragraph">
                  <wp:posOffset>-5715</wp:posOffset>
                </wp:positionV>
                <wp:extent cx="0" cy="652780"/>
                <wp:effectExtent l="61595" t="14605" r="52705" b="1841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88.05pt;margin-top:-.45pt;width:0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F9140" wp14:editId="553430F8">
                <wp:simplePos x="0" y="0"/>
                <wp:positionH relativeFrom="column">
                  <wp:posOffset>2981325</wp:posOffset>
                </wp:positionH>
                <wp:positionV relativeFrom="paragraph">
                  <wp:posOffset>-5715</wp:posOffset>
                </wp:positionV>
                <wp:extent cx="0" cy="652780"/>
                <wp:effectExtent l="60960" t="14605" r="53340" b="1841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34.75pt;margin-top:-.45pt;width:0;height:5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78970" wp14:editId="29706462">
                <wp:simplePos x="0" y="0"/>
                <wp:positionH relativeFrom="column">
                  <wp:posOffset>2197735</wp:posOffset>
                </wp:positionH>
                <wp:positionV relativeFrom="paragraph">
                  <wp:posOffset>-5715</wp:posOffset>
                </wp:positionV>
                <wp:extent cx="635" cy="652780"/>
                <wp:effectExtent l="58420" t="14605" r="55245" b="1841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73.05pt;margin-top:-.45pt;width:.05pt;height:5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7BD25" wp14:editId="24B02177">
                <wp:simplePos x="0" y="0"/>
                <wp:positionH relativeFrom="column">
                  <wp:posOffset>1472565</wp:posOffset>
                </wp:positionH>
                <wp:positionV relativeFrom="paragraph">
                  <wp:posOffset>-5715</wp:posOffset>
                </wp:positionV>
                <wp:extent cx="0" cy="652780"/>
                <wp:effectExtent l="57150" t="14605" r="57150" b="1841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15.95pt;margin-top:-.45pt;width:0;height:5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090B9" wp14:editId="74BCCF69">
                <wp:simplePos x="0" y="0"/>
                <wp:positionH relativeFrom="column">
                  <wp:posOffset>879475</wp:posOffset>
                </wp:positionH>
                <wp:positionV relativeFrom="paragraph">
                  <wp:posOffset>-5715</wp:posOffset>
                </wp:positionV>
                <wp:extent cx="0" cy="652780"/>
                <wp:effectExtent l="54610" t="14605" r="59690" b="1841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69.25pt;margin-top:-.45pt;width:0;height: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DF6EB" wp14:editId="37A64DF1">
                <wp:simplePos x="0" y="0"/>
                <wp:positionH relativeFrom="column">
                  <wp:posOffset>238125</wp:posOffset>
                </wp:positionH>
                <wp:positionV relativeFrom="paragraph">
                  <wp:posOffset>-5715</wp:posOffset>
                </wp:positionV>
                <wp:extent cx="0" cy="652780"/>
                <wp:effectExtent l="60960" t="14605" r="53340" b="184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8.75pt;margin-top:-.45pt;width:0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">
                <v:stroke startarrow="block" endarrow="block"/>
              </v:shape>
            </w:pict>
          </mc:Fallback>
        </mc:AlternateContent>
      </w:r>
    </w:p>
    <w:p w:rsidR="00393D65" w:rsidRPr="006550CD" w:rsidRDefault="00393D65" w:rsidP="0029305C">
      <w:pP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4"/>
        <w:tblW w:w="10128" w:type="dxa"/>
        <w:tblInd w:w="-318" w:type="dxa"/>
        <w:tblLook w:val="04A0" w:firstRow="1" w:lastRow="0" w:firstColumn="1" w:lastColumn="0" w:noHBand="0" w:noVBand="1"/>
      </w:tblPr>
      <w:tblGrid>
        <w:gridCol w:w="852"/>
        <w:gridCol w:w="1134"/>
        <w:gridCol w:w="1134"/>
        <w:gridCol w:w="1134"/>
        <w:gridCol w:w="850"/>
        <w:gridCol w:w="992"/>
        <w:gridCol w:w="1276"/>
        <w:gridCol w:w="1134"/>
        <w:gridCol w:w="851"/>
        <w:gridCol w:w="771"/>
      </w:tblGrid>
      <w:tr w:rsidR="00393D65" w:rsidRPr="006550CD" w:rsidTr="0050478B">
        <w:trPr>
          <w:cantSplit/>
          <w:trHeight w:val="3941"/>
        </w:trPr>
        <w:tc>
          <w:tcPr>
            <w:tcW w:w="852" w:type="dxa"/>
            <w:textDirection w:val="btLr"/>
          </w:tcPr>
          <w:p w:rsidR="00393D65" w:rsidRPr="006550CD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Учебная комиссия</w:t>
            </w:r>
          </w:p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Воспитательная комиссия</w:t>
            </w:r>
          </w:p>
        </w:tc>
        <w:tc>
          <w:tcPr>
            <w:tcW w:w="1134" w:type="dxa"/>
            <w:textDirection w:val="btLr"/>
          </w:tcPr>
          <w:p w:rsidR="00393D65" w:rsidRPr="006550CD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Информационная комиссия</w:t>
            </w:r>
          </w:p>
        </w:tc>
        <w:tc>
          <w:tcPr>
            <w:tcW w:w="1134" w:type="dxa"/>
            <w:textDirection w:val="btLr"/>
          </w:tcPr>
          <w:p w:rsidR="00393D65" w:rsidRPr="006550CD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Культурно – массовая</w:t>
            </w:r>
            <w:r w:rsidRPr="006550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комиссия</w:t>
            </w:r>
          </w:p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393D65" w:rsidRPr="006550CD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Комиссия трудовых дел</w:t>
            </w:r>
          </w:p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Центр «Правовед»</w:t>
            </w:r>
          </w:p>
        </w:tc>
        <w:tc>
          <w:tcPr>
            <w:tcW w:w="1276" w:type="dxa"/>
            <w:textDirection w:val="btLr"/>
          </w:tcPr>
          <w:p w:rsidR="00393D65" w:rsidRPr="0050478B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Спортивно- оздоровительная</w:t>
            </w:r>
          </w:p>
        </w:tc>
        <w:tc>
          <w:tcPr>
            <w:tcW w:w="1134" w:type="dxa"/>
            <w:textDirection w:val="btLr"/>
          </w:tcPr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Социально – бытовая комиссия</w:t>
            </w:r>
          </w:p>
        </w:tc>
        <w:tc>
          <w:tcPr>
            <w:tcW w:w="851" w:type="dxa"/>
            <w:textDirection w:val="btLr"/>
          </w:tcPr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Совет библиотеки</w:t>
            </w:r>
          </w:p>
        </w:tc>
        <w:tc>
          <w:tcPr>
            <w:tcW w:w="771" w:type="dxa"/>
            <w:textDirection w:val="btLr"/>
          </w:tcPr>
          <w:p w:rsidR="00393D65" w:rsidRPr="006550CD" w:rsidRDefault="00393D65" w:rsidP="0029305C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green"/>
              </w:rPr>
              <w:t>Совет общежития</w:t>
            </w:r>
            <w:r w:rsidRPr="006550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0C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2279E0" wp14:editId="65AA4B75">
                      <wp:extent cx="304800" cy="304800"/>
                      <wp:effectExtent l="0" t="0" r="0" b="0"/>
                      <wp:docPr id="18" name="Прямоугольник 18">
                        <a:hlinkClick xmlns:a="http://schemas.openxmlformats.org/drawingml/2006/main" r:id="rId6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href="http://www.stavcooptex.ru/sites/default/files/2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93D65" w:rsidRPr="006550CD" w:rsidRDefault="00393D65" w:rsidP="0029305C">
            <w:pPr>
              <w:tabs>
                <w:tab w:val="left" w:pos="3946"/>
              </w:tabs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393D65" w:rsidRPr="006550CD" w:rsidRDefault="00393D65" w:rsidP="0029305C">
      <w:pP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767DA0" wp14:editId="18BE62F5">
                <wp:simplePos x="0" y="0"/>
                <wp:positionH relativeFrom="column">
                  <wp:posOffset>5724525</wp:posOffset>
                </wp:positionH>
                <wp:positionV relativeFrom="paragraph">
                  <wp:posOffset>36830</wp:posOffset>
                </wp:positionV>
                <wp:extent cx="0" cy="558165"/>
                <wp:effectExtent l="60960" t="22860" r="53340" b="190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50.75pt;margin-top:2.9pt;width:0;height:4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E6FFD5" wp14:editId="6AF17C5F">
                <wp:simplePos x="0" y="0"/>
                <wp:positionH relativeFrom="column">
                  <wp:posOffset>5178425</wp:posOffset>
                </wp:positionH>
                <wp:positionV relativeFrom="paragraph">
                  <wp:posOffset>36830</wp:posOffset>
                </wp:positionV>
                <wp:extent cx="0" cy="558165"/>
                <wp:effectExtent l="57785" t="22860" r="56515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407.75pt;margin-top:2.9pt;width:0;height:4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D3B3A" wp14:editId="4115FD82">
                <wp:simplePos x="0" y="0"/>
                <wp:positionH relativeFrom="column">
                  <wp:posOffset>4429760</wp:posOffset>
                </wp:positionH>
                <wp:positionV relativeFrom="paragraph">
                  <wp:posOffset>36830</wp:posOffset>
                </wp:positionV>
                <wp:extent cx="0" cy="558165"/>
                <wp:effectExtent l="61595" t="22860" r="52705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48.8pt;margin-top:2.9pt;width:0;height: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B2B1D" wp14:editId="58A1A491">
                <wp:simplePos x="0" y="0"/>
                <wp:positionH relativeFrom="column">
                  <wp:posOffset>3741420</wp:posOffset>
                </wp:positionH>
                <wp:positionV relativeFrom="paragraph">
                  <wp:posOffset>36830</wp:posOffset>
                </wp:positionV>
                <wp:extent cx="0" cy="558165"/>
                <wp:effectExtent l="59055" t="22860" r="55245" b="190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94.6pt;margin-top:2.9pt;width:0;height: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32EE2" wp14:editId="629A76A1">
                <wp:simplePos x="0" y="0"/>
                <wp:positionH relativeFrom="column">
                  <wp:posOffset>2981325</wp:posOffset>
                </wp:positionH>
                <wp:positionV relativeFrom="paragraph">
                  <wp:posOffset>36830</wp:posOffset>
                </wp:positionV>
                <wp:extent cx="0" cy="558165"/>
                <wp:effectExtent l="60960" t="22860" r="53340" b="190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4.75pt;margin-top:2.9pt;width:0;height:4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5F938" wp14:editId="77F6C769">
                <wp:simplePos x="0" y="0"/>
                <wp:positionH relativeFrom="column">
                  <wp:posOffset>2292350</wp:posOffset>
                </wp:positionH>
                <wp:positionV relativeFrom="paragraph">
                  <wp:posOffset>36830</wp:posOffset>
                </wp:positionV>
                <wp:extent cx="0" cy="558165"/>
                <wp:effectExtent l="57785" t="22860" r="56515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80.5pt;margin-top:2.9pt;width:0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D00D4" wp14:editId="12259E42">
                <wp:simplePos x="0" y="0"/>
                <wp:positionH relativeFrom="column">
                  <wp:posOffset>1532255</wp:posOffset>
                </wp:positionH>
                <wp:positionV relativeFrom="paragraph">
                  <wp:posOffset>36830</wp:posOffset>
                </wp:positionV>
                <wp:extent cx="0" cy="558165"/>
                <wp:effectExtent l="59690" t="22860" r="5461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20.65pt;margin-top:2.9pt;width:0;height:43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50A44" wp14:editId="35D7A6B3">
                <wp:simplePos x="0" y="0"/>
                <wp:positionH relativeFrom="column">
                  <wp:posOffset>748665</wp:posOffset>
                </wp:positionH>
                <wp:positionV relativeFrom="paragraph">
                  <wp:posOffset>36830</wp:posOffset>
                </wp:positionV>
                <wp:extent cx="0" cy="558165"/>
                <wp:effectExtent l="57150" t="22860" r="57150" b="190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58.95pt;margin-top:2.9pt;width:0;height:43.9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">
                <v:stroke startarrow="block" endarrow="block"/>
              </v:shape>
            </w:pict>
          </mc:Fallback>
        </mc:AlternateContent>
      </w: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2EC42" wp14:editId="2FCE618A">
                <wp:simplePos x="0" y="0"/>
                <wp:positionH relativeFrom="column">
                  <wp:posOffset>238125</wp:posOffset>
                </wp:positionH>
                <wp:positionV relativeFrom="paragraph">
                  <wp:posOffset>36830</wp:posOffset>
                </wp:positionV>
                <wp:extent cx="0" cy="558165"/>
                <wp:effectExtent l="60960" t="22860" r="5334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8.75pt;margin-top:2.9pt;width:0;height:43.9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">
                <v:stroke startarrow="block" endarrow="block"/>
              </v:shape>
            </w:pict>
          </mc:Fallback>
        </mc:AlternateContent>
      </w:r>
    </w:p>
    <w:p w:rsidR="00393D65" w:rsidRPr="006550CD" w:rsidRDefault="00393D65" w:rsidP="0029305C">
      <w:pP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3D65" w:rsidRPr="006550CD" w:rsidTr="00393D65">
        <w:tc>
          <w:tcPr>
            <w:tcW w:w="9571" w:type="dxa"/>
          </w:tcPr>
          <w:p w:rsidR="00393D65" w:rsidRPr="006550CD" w:rsidRDefault="00393D65" w:rsidP="0029305C">
            <w:pPr>
              <w:tabs>
                <w:tab w:val="left" w:pos="394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Ответственные за направления в группе</w:t>
            </w:r>
          </w:p>
        </w:tc>
      </w:tr>
    </w:tbl>
    <w:p w:rsidR="00393D65" w:rsidRPr="006550CD" w:rsidRDefault="00393D65" w:rsidP="0029305C">
      <w:pP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80C280" wp14:editId="35B27A66">
                <wp:simplePos x="0" y="0"/>
                <wp:positionH relativeFrom="column">
                  <wp:posOffset>2802890</wp:posOffset>
                </wp:positionH>
                <wp:positionV relativeFrom="paragraph">
                  <wp:posOffset>48895</wp:posOffset>
                </wp:positionV>
                <wp:extent cx="0" cy="260985"/>
                <wp:effectExtent l="53975" t="15240" r="60325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20.7pt;margin-top:3.85pt;width:0;height:20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">
                <v:stroke startarrow="block" endarrow="block"/>
              </v:shape>
            </w:pict>
          </mc:Fallback>
        </mc:AlternateConten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93D65" w:rsidRPr="006550CD" w:rsidTr="00393D65">
        <w:tc>
          <w:tcPr>
            <w:tcW w:w="9571" w:type="dxa"/>
          </w:tcPr>
          <w:p w:rsidR="00393D65" w:rsidRPr="006550CD" w:rsidRDefault="00393D65" w:rsidP="0029305C">
            <w:pPr>
              <w:tabs>
                <w:tab w:val="left" w:pos="394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78B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Групповые собрания</w:t>
            </w:r>
          </w:p>
        </w:tc>
      </w:tr>
    </w:tbl>
    <w:p w:rsidR="00393D65" w:rsidRPr="006550CD" w:rsidRDefault="00393D65" w:rsidP="0029305C">
      <w:pPr>
        <w:tabs>
          <w:tab w:val="left" w:pos="39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65" w:rsidRPr="006550CD" w:rsidRDefault="00393D65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воспитательной работы подтверждается показателями роста участия студентов во внеурочной деятельности: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Нургалиев Руслан - Бронзовый призер международных соревнований по греко-римской борьбе в республике Казахстан;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Сисанов Рафаэль –Призер в номинации «Исполнитель» областного конкурса гитарной песни «Осеннее отражение»;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Голубев Владислав –Призер в номинации «Автор -исполнитель» областного конкурса гитарной песни «Осеннее отражение»;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Нургалиев Руслан – победитель в районных соревнованиях по греко-римской борьбе в п. Экспериментальный, турнир Когута; 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Нургалиев Руслан – победитель в областных соревнованиях по греко-римской борьбе в городе Оренбурге; 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Балабушко Александр Александрович – Грамота генерала-полковника В.А. Шаманова за личный вклад в военно-патриотическое воспитание подрастающего поколения;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Гусев Михаил - Грамота генерала-полковника В.А. Шаманова за активную гражданскую позицию и деятельное участие в реализации патриотических программ и проектов;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II место Гусев Михаил в личных соревнованиях по стрельбе (ВП- </w:t>
      </w:r>
      <w:r w:rsidRPr="00655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финальных соревнованиях Спартакиады молодежи допризывного возраста среди команд городов;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Команда участников финальных соревнованиях Спартакиады молодежи допризывного возраста среди команд городов;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Сальтяшев Альберт Фанурович Лауреат Всероссийского конкурса среди обучающихся в образовательных организациях общего и высшего образования «Зеленые технологии глазами молодых» в номинации «Публичная защита проекта», Москва 2016год;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Сальтяшев Альфред Фанурович Лауреат Всероссийского конкурса среди обучающихся в образовательных организациях общего и высшего образования «Зеленые технологии глазами молодых» в номинации «Публичная защита проекта», Москва 2016год;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Грамота Сальтяшев Альберт Фанурович за активное участие в Просветительском экологическом марафоне «Зеленая планета», проходящем с 24-28 октября в городах Владимир, Иваново, Муром;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Грамота Сальтяшев Альфред Фанурович за активное участие в Просветительском экологическом марафоне «Зеленая планета», проходящем с 24-28 октября в городах Владимир, Иваново, Муром;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Нургалиев Руслан – 1 место по спортивной борьбе на приз губернатора Оренбургской области Ю.А. Берга;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Нургалиев Руслан – 1 место по греко-римской борьбе в открытом конкурсе Оренбургского района;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Пименов Данила – Победитель в открытом кубке Оренбурга по армейскому рукопашному бою;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диплом победителя Всероссийского творческого конкурса «Время знаний! В номинации «Сценарий» Гришина А.Г.;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 2 степени команда ГАПОУ «НГРТ» в общекомандном зачете спортивного праздника, посвященного Дню Российского студенчества;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 2 степени в открытом первенстве города Оренбурга по армейскому рукопашному бою посвященном «Дню защитника Отечества» Ильин Сергей;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 2 степени в открытых Всероссийских массовых соревнованиях по конькобежному спорту «Лед надежды нашей» в городе Оренбурге;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место в финальных соревнованиях по греко-римской борьбе в зачет </w:t>
      </w:r>
      <w:r w:rsidRPr="00655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спартакиады профессионального образования Оренбургской области Мухин Олег;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- 3 место в финальных соревнованиях по греко-римской борьбе в зачет </w:t>
      </w:r>
      <w:r w:rsidRPr="00655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спартакиады профессионального образования Оренбургской области Косенко Алексей;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- 3 место в финальных соревнованиях по греко-римской борьбе в зачет </w:t>
      </w:r>
      <w:r w:rsidRPr="00655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спартакиады профессионального образования Оренбургской области Корнышев Владислав;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- 3 место в финальных соревнованиях по греко-римской борьбе в зачет </w:t>
      </w:r>
      <w:r w:rsidRPr="006550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спартакиады профессионального образования Оренбургской области Карабаев Дамир;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- 3 место в первенстве Оренбургской области по спортивной борьбе на призы героя труда В.М. Чердинцева Корнышев Владислав;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в зональных соревнованиях по мини-футболу;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от руководства ФГКУ «5 отряда ФПС по Оренбургской области» за умелые, решительные действия при эвакуации людей на пожаре, сопряженные с риском для жизни и здоровья;</w:t>
      </w:r>
    </w:p>
    <w:p w:rsidR="00393D65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за участие в выставке творческих работ «Наши мам</w:t>
      </w:r>
      <w:r w:rsidR="0050478B">
        <w:rPr>
          <w:rFonts w:ascii="Times New Roman" w:eastAsia="Times New Roman" w:hAnsi="Times New Roman" w:cs="Times New Roman"/>
          <w:sz w:val="28"/>
          <w:szCs w:val="28"/>
          <w:lang w:eastAsia="ru-RU"/>
        </w:rPr>
        <w:t>ы-мастерицы», посвященного дню М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атери;</w:t>
      </w:r>
    </w:p>
    <w:p w:rsidR="005742FF" w:rsidRPr="006550CD" w:rsidRDefault="005742FF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Воспитательная работа в филиале техникума  ведется в соответствии федеральной и региональной нормативной базой и локальными актами.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Управление воспитательной деятельностью осуществляет  </w:t>
      </w:r>
      <w:r w:rsidRPr="006550CD">
        <w:rPr>
          <w:rFonts w:ascii="Times New Roman" w:eastAsia="Calibri" w:hAnsi="Times New Roman" w:cs="Times New Roman"/>
          <w:sz w:val="28"/>
          <w:szCs w:val="28"/>
        </w:rPr>
        <w:t>структурное подразделение по воспитательной и социальной работе с обучающимися, в состав которого входит: заместитель заведующего филиала  по воспитательной работе, соц. педагог, воспитатель общежития,  руководитель музея, преподаватель  физического воспитания, преподаватель ОБЖ, библиотекарь,  руководителей творческих объединений и спортивных секций.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Структурное подразделение по воспитательной и социальной работе организует свою деятельность совместно с ученическим самоуправлением филиала техникума и Советом общежития,  классными руководителями, родительским комитетом, другими структурными подразделениями и социальными партнёрами.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Воспитательная деятельность осуществляется на основе календарного плана на год, утвержденного заведующим филиала, составленного в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соответствии с Уставом, Программой развития ОУ, локальными актами, методическими рекомендациями. В соответствии с планом филиала техникума ежегодно формируются  </w:t>
      </w:r>
      <w:r w:rsidRPr="006550CD">
        <w:rPr>
          <w:rFonts w:ascii="Times New Roman" w:eastAsia="TimesNewRoman" w:hAnsi="Times New Roman" w:cs="Times New Roman"/>
          <w:sz w:val="28"/>
          <w:szCs w:val="28"/>
        </w:rPr>
        <w:t>планы работы общежития, спортивных и творческих коллективов.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основана на  локальных правовых актах техникума, регламентирующих всю воспитательную работу.</w:t>
      </w:r>
      <w:r w:rsidRPr="006550C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По мере необходимости по вопросам организации воспитательного процесса издаются приказы директора и распоряжения заведующего филиалом. Как правило, все крупные мероприятия: смотры-конкурсы, спортивные мероприятия и т.д. проводятся в соответствии с заранее утвержденными положениями.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В филиале создана  материально-техническая база для вне учебной работы с обучающимися: актовый зал, репетиционное помещение, спортивный   зал, стадион, спортивная площадка.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работа, направленная на совершенствование содержания воспитания на основе личностно–ориентированного, компетентностного  подхода, в рамках целевых воспитательных программ: 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«Гражданско-патриотическое воспитание», «Нравственное и духовное воспитание», «Здоровье», «Семья», «Успех», «Профилактики безнадзорности, беспризорности и правонарушений несовершеннолетних»,  «Социально-психологической адаптации студентов первого года обучения», в соответствии с направлениями Региональной программы развития воспитательной компоненты: Воспитание активности, Развитие самоуправления, Гражданско - патриотическое воспитание, Правовое воспитание и культура безопасности, Воспитание положительного отношения к труду и творчеству, Здоровье сберегающее воспитание, профилактика здоровья, Нравственное и духовное воспитание, Воспитание семейных ценностей, Интеллектуальное воспитание, Социокультурное и медиа культурное воспитание,  Культуротворческое и эстетическое воспитание, Формирование коммуникативной культуры, Экологическое воспитание, Профориентационная работа.                                                              </w:t>
      </w:r>
    </w:p>
    <w:p w:rsidR="005742FF" w:rsidRPr="006550CD" w:rsidRDefault="005742FF" w:rsidP="002930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Реализация  воспитательной деятельности в  филиале техникума происходит в соответствии воспитательных программ:      </w:t>
      </w:r>
    </w:p>
    <w:p w:rsidR="005742FF" w:rsidRPr="006550CD" w:rsidRDefault="005742FF" w:rsidP="0029305C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Программа «Гражданско-патриотического воспитания»: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В филиале  Нефтегазоразведочного техникума  на основе государственной программы «Патриотического воспитания граждан Российской Федерации» разработана и реализовывается внутренняя программа «Патриотическое воспитание» на период 2015- 2018гг. Военно-патриотическое воспитание в филиале осуществляется через уроки по предметам,  работы музея, а также через внеклассную работу, военно-патриотическую  игру «Зарница».  В годовом плане учебно-воспитательной работы выделен раздел «Патриотическое воспитание», в котором отражены мероприятия патриотической направленности в течении всего года, Целью которых является создание условий, способствующих патриотическому, физическому, интеллектуальному и духовному развитию личности юного гражданина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>России.  Приняли участие в  районном «Дне призывника», Военно-спортивные соревнования «А, ну-ка, парни!», посвященные 90-летию ДОСААФ России, проведены мероприятия в филиале: конкурс «А, ну-ка парни»,  встречу с бывшими выпускниками – отслужившими армию. С обучающимися ведется  поисковая работа  о вкладе своих дедов,  прадедов в годы Великой Отечественной войны</w:t>
      </w:r>
      <w:r w:rsidRPr="006550C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 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За  1 полугодие 2016-2017 учебного года   выпущена газет  «Студенческий меридиан».                                                                                                                   Музей  в филиале открыт  с 2007года.    Работа в музее ведется  по разным направлениям:  история  филиала, ветераны ВОВ, участники боевых действий, социальные партнеры, наши заслуги. Возглавляет работу его старейший сотрудник филиала председатель совета ветеранов  Насонов Анатолий Федорович.   В работе библиотеки по патриотическому воспитанию выделяется несколько направлений: Тематические выставки; Изучение истории и родной культуры через внеклассные мероприятия: Устные журналы; Анкетирование; Путешествия по страницам книг; Поэтические часы и другие мероприятия. Ведется работа по гражданскому образованию, основной целью которой является обеспечение условий для развития воспитания гражданина, направленности его деятельности, содействующей развитию разносторонней компетентности личности, ее самоопределению в социуме, формированию человека-гражданина, семьянина-родителя, специалиста-профессионала.                          Взаимодействие с ведомствами и общественными организациями. Проводится совместная работа с районным отделом молодежи, Российским союзом молодежи и другими организациями поселка.  Данное  направление включает проведение торжественных мероприятий «Конституция – основной закон государства» «Посвящение первокурсников  в студенты», классных часов «Моя гражданская позиция»,  просмотр фильмов-презентаций «Политические партии и организации России», акция «Я гражданин России» и др. 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478B">
        <w:rPr>
          <w:rFonts w:ascii="Times New Roman" w:eastAsia="Calibri" w:hAnsi="Times New Roman" w:cs="Times New Roman"/>
          <w:sz w:val="28"/>
          <w:szCs w:val="28"/>
          <w:highlight w:val="yellow"/>
        </w:rPr>
        <w:t>Анализируя  проведенную работу  с 2015-16 учебным годом   видна положительная динамика участия обучающихся в мероприятиях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cyan"/>
              </w:rPr>
              <w:t>2014-2015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cyan"/>
              </w:rPr>
              <w:t>2015-2016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cyan"/>
              </w:rPr>
              <w:t>2016-2017</w:t>
            </w:r>
          </w:p>
        </w:tc>
      </w:tr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165 человек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220 человек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224 человека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Программа нравственного и духовного воспитания</w:t>
      </w:r>
    </w:p>
    <w:p w:rsidR="005742FF" w:rsidRPr="006550CD" w:rsidRDefault="005742FF" w:rsidP="00293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Все лучшее в человеке дается воспитанием.   Национальный воспитательный идеал - высшая цель образования, нравственное представление о человеке, на воспитание, обучение и развитие которого направлены усилия основных субъектов национальной жизни: государства, семьи, филиала,  религиозных и общественных организаций. Такой идеал имеет конкретно-исторический характер, соответствует условиям определенной эпохи. Единым народом, Россией мы ощущаем себя, когда живём по единым ценностям, идеалами, нравственными принципами. Важнейшие ценности – патриотизм, социальная солидарность, гражданственность, семья, труд и творчество, традиционные российские религии, искусство и литература, природа, человечество.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 Отечеству, миру в целом. Совместная деятельность в данном направлении осуществляется со  Свято-Троицкой Обителью милосердия,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 результате чего стабилен  интерес просвещенности обучающихся по данному направлению, посещающих встречи с лектором :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Свято-Троицкой Обителью милосердия</w:t>
      </w: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5742FF" w:rsidRPr="006550CD" w:rsidTr="00347DE8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eastAsia="Calibri"/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2014-2015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eastAsia="Calibri"/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2015-2016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eastAsia="Calibri"/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2016-2017</w:t>
            </w:r>
          </w:p>
        </w:tc>
      </w:tr>
      <w:tr w:rsidR="005742FF" w:rsidRPr="006550CD" w:rsidTr="00347DE8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6550CD">
              <w:rPr>
                <w:rFonts w:eastAsia="Calibri"/>
                <w:sz w:val="28"/>
                <w:szCs w:val="28"/>
                <w:lang w:eastAsia="ru-RU"/>
              </w:rPr>
              <w:t>290 человек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6550CD">
              <w:rPr>
                <w:rFonts w:eastAsia="Calibri"/>
                <w:sz w:val="28"/>
                <w:szCs w:val="28"/>
                <w:lang w:eastAsia="ru-RU"/>
              </w:rPr>
              <w:t>300 человек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6550CD">
              <w:rPr>
                <w:rFonts w:eastAsia="Calibri"/>
                <w:sz w:val="28"/>
                <w:szCs w:val="28"/>
                <w:lang w:eastAsia="ru-RU"/>
              </w:rPr>
              <w:t>300 человек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    3.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Программа «Здоровье»</w:t>
      </w:r>
    </w:p>
    <w:p w:rsidR="005742FF" w:rsidRPr="006550CD" w:rsidRDefault="005742FF" w:rsidP="0029305C">
      <w:pPr>
        <w:spacing w:after="0" w:line="240" w:lineRule="auto"/>
        <w:ind w:left="43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Разработана и осуществляется воспитательная программа «Здоровье», которая подразумевает комплекс мер, направленных на здоровый образ жизни. По программе «Здоровье» работает весь педагогический коллектив и уделяется внимание каждому обучающемуся. Огромное внимание уделяется профилактике употребления  психоактивных веществ в образовательной среде, включающих классные часы о вреде алкоголя, наркотиков, табакокурения, профилактике СПИДа. Фельдшером филиала  составлен план  профилактической работы, где рассматривают все направления вопроса ЗОЖ, показывают фильмы для студентов о вреде психоактивных веществ, организуются встречи с представителями наркоконтроля, медицинскими работниками  и другие мероприятия. Преподавателями созданы методические разработки с презентациями для проведения классных часов по вопросу ЗОЖ.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Физическое воспитание - управление физическим развитием человека и его физическим образованием. Физическое воспитание является неотъемлемой составной частью почти всех воспитательных систем. Современное общество, в основе которого лежит высокоразвитое производство, требует физически крепкого молодого поколения, способного трудиться с высокой производительностью, переносить повышенные нагрузки, быть готовым к защите Отечества. Физическое воспитание также способствует выработке у молодежи качеств, необходимых для успешной умственной и трудовой деятельности. Задачи физического воспитания: укрепление здоровья, правильное физическое развитие; повышение умственной и физической работоспособности; обучение новым видам движений, развитие и совершенствование основных двигательных качеств (силы, ловкости, выносливости и др.); формирование гигиенических навыков; воспитание нравственных качеств (смелости, настойчивости, решительности, дисциплинированности, ответственности, коллективизма); формирование потребности в постоянных и систематических занятиях физкультурой и спортом. В  ежемесячном  плане воспитательной  работы  включены мероприятия по физическому воспитанию, проводятся первенства филиала  по различным видам спорта, организована спортивная  работа , 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обучающиеся постоянно принимают участие в районных и областных соревнованиях по гандболу,  греко-римской борьбе,  настольному теннису, русской лапте, мини- футболу, волейболу,  где ребята занимают призовые места. </w:t>
      </w:r>
    </w:p>
    <w:p w:rsidR="005742FF" w:rsidRPr="006550CD" w:rsidRDefault="005742FF" w:rsidP="0029305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обследованию и лечению наших обучающихся проводится  поликлиникой РБ п. Саракташ, которые контролируют здоровье обучающихся через осмотры и обеспечивают различного рода их лечение.</w:t>
      </w:r>
    </w:p>
    <w:p w:rsidR="005742FF" w:rsidRPr="006550CD" w:rsidRDefault="005742FF" w:rsidP="0029305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по программе было проведено анкетирование по вопросу  отношения обучающихся к пропаганде здорового образа жизни,  видны следующие результаты: положительная динамика в деятельности обучающиеся к развитию спорта и борьбе с вредными привычками: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2014-2015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2015-2016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2016-2017</w:t>
            </w:r>
          </w:p>
        </w:tc>
      </w:tr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50CD">
              <w:rPr>
                <w:rFonts w:ascii="Times New Roman" w:eastAsia="Times New Roman" w:hAnsi="Times New Roman"/>
                <w:sz w:val="28"/>
                <w:szCs w:val="28"/>
              </w:rPr>
              <w:t>86,5%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50CD">
              <w:rPr>
                <w:rFonts w:ascii="Times New Roman" w:eastAsia="Times New Roman" w:hAnsi="Times New Roman"/>
                <w:sz w:val="28"/>
                <w:szCs w:val="28"/>
              </w:rPr>
              <w:t>87%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50CD">
              <w:rPr>
                <w:rFonts w:ascii="Times New Roman" w:eastAsia="Times New Roman" w:hAnsi="Times New Roman"/>
                <w:sz w:val="28"/>
                <w:szCs w:val="28"/>
              </w:rPr>
              <w:t>87,5%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3.   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Программа «Семья»: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Которая предполагает совместную работу с родителями, предусматривает создание единой педагогической среды в процессе воспитания, обеспечение взаимодействия для успешного решения проблем воспитания, образования и развития личности. В филиале   организована работа Родительского комитета и родительского всеобуча. Вопросы профилактики также рассматриваются через индивидуальную работу с родителями,  как мастеров п/о, классных руководителей, так же администрации  филиала  с привлечением родительской общественности.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Педагоги тесно сотрудничают с семьями обучающихся. Это результат целенаправленной и длительной работы, которая предполагает, прежде всего, всестороннее и систематическое изучение семьи, знания особенностей и условий семейного воспитания подростка.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В рамках программы ведется работа по направлению:                          обучающийся – педагог – родитель. Работа педагогического всеобуча действует по направлениям: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</w:t>
      </w:r>
      <w:r w:rsidRPr="006550CD">
        <w:rPr>
          <w:rFonts w:ascii="Times New Roman" w:eastAsia="Calibri" w:hAnsi="Times New Roman" w:cs="Times New Roman"/>
          <w:sz w:val="28"/>
          <w:szCs w:val="28"/>
        </w:rPr>
        <w:tab/>
        <w:t>Филиал – семья - подросток: аспекты сотрудничества;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</w:t>
      </w:r>
      <w:r w:rsidRPr="006550CD">
        <w:rPr>
          <w:rFonts w:ascii="Times New Roman" w:eastAsia="Calibri" w:hAnsi="Times New Roman" w:cs="Times New Roman"/>
          <w:sz w:val="28"/>
          <w:szCs w:val="28"/>
        </w:rPr>
        <w:tab/>
        <w:t>Подросток и закон: проблемы подростковой преступности;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</w:t>
      </w:r>
      <w:r w:rsidRPr="006550CD">
        <w:rPr>
          <w:rFonts w:ascii="Times New Roman" w:eastAsia="Calibri" w:hAnsi="Times New Roman" w:cs="Times New Roman"/>
          <w:sz w:val="28"/>
          <w:szCs w:val="28"/>
        </w:rPr>
        <w:tab/>
        <w:t>Здоровье наших детей - забота общая и т.д.                                           Особое место  в воспитательном процессе занимала работа с обучающимися,  воспитывающимися в условиях приёмной и опекаемой семьи. Постоянно велось наблюдение за процессом социализации  обучающихся, относящихся к категориям опекаемых и приёмных.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Анализируя, проведенную работу с родителями  за 2014-2015г. и  2015-2016уч.г, 2016-2017г. с можно отметить, что результат остается на том же уровне.   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4.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Воспитание положительного отношения к труду и творчеству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.               Трудовое воспитание - формирование трудовых действий и производительных отношений. Трудно представить себе современного воспитанного человека, не умеющего много и плодотворно трудиться, не владеющего знаниями об окружающем его производстве, производственных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>отношениях и процессах, применяемых орудиях труда. Трудовое начало воспитания – важный, проверенный веками принцип формирования всесторонне и гармонично развитой личности.   В рамках программы ведется работа по развитию интереса к избранной профессии: участие в областной олимпиаде профессионального мастерства   «</w:t>
      </w:r>
      <w:r w:rsidRPr="006550CD">
        <w:rPr>
          <w:rFonts w:ascii="Times New Roman" w:eastAsia="Calibri" w:hAnsi="Times New Roman" w:cs="Times New Roman"/>
          <w:sz w:val="28"/>
          <w:szCs w:val="28"/>
          <w:lang w:val="en-US"/>
        </w:rPr>
        <w:t>WOLD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50CD">
        <w:rPr>
          <w:rFonts w:ascii="Times New Roman" w:eastAsia="Calibri" w:hAnsi="Times New Roman" w:cs="Times New Roman"/>
          <w:sz w:val="28"/>
          <w:szCs w:val="28"/>
          <w:lang w:val="en-US"/>
        </w:rPr>
        <w:t>SKINC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»     по профессии кондитер  обучающийся Морозов Виктор - 3место, областная олимпиада по профессии «Тракторист – машинист сельскохозяйственного производства» -  1 место мастер производственного обучения Кулуев Ф.Ш., обучающийся  Лушников Юрий победитель в номинации «ПДД». Проведена встреча выпускников с руководителями предприятий «Требования к молодым специалистам по вопросу трудоустройства» .    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5. 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Культуротворческое и эстетическое воспитание</w:t>
      </w:r>
      <w:r w:rsidRPr="006550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Эстетическое воспитание - базовый компонент воспитательной системы, обобщающий развитие эстетических идеалов, потребностей и вкусов. Это программа, которая охватывает весь коллектив филиала. Задачи эстетического воспитания можно разделить на две группы – приобретение теоретических знаний и формирование практических умений.                                                                                                                                                 Первая группа задач решает вопросы приобщения к эстетическим ценностям, а вторая – активного включения в эстетическую деятельность.                                                                     Задачи эстетического воспитания :   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- овладение эстетическим и культурным наследием прошлого,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- формирование эстетических знаний;                                                                       -  воспитание эстетической культуры;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-формирование эстетического отношения к действительности, развитие эстетических чувств, приобщение человека к прекрасному в жизни, природе; - развитие потребности строить жизнь и деятельность по законам красоты; - -  - формирование эстетического идеала;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- стремления быть прекрасным во всем: мыслях, делах, поступках.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6. 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Воспитание активности развитие самоуправления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В филиале  ведется работа по развитию системы студенческого самоуправления. При сохранении сложившейся модели студенческого самоуправления проводится работа по совершенствованию содержания данного направления деятельности. В структуру студенческого самоуправления входят: Совет командиров, командиры групп, Совет общежития, активы групп.                                                                               Органы студенческого самоуправления участвуют в решение следующих вопросов: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-участие в жизни  филиала  в вопросах обучения и воспитания;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-организация дежурства, уборки территории и общежития;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- контроль выполнения Правил внутреннего распорядка и общежития; участие в процессе назначения стипендий, решении социально- бытовых проблем;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-организация спортивной, гражданско–патриотической, культурно-массовой работы и др.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Работа по формированию социально-активных студентов–граждан России – является важнейшим направлением воспитания и развития студентов.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7.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Программа «По профилактике безнадзорности, беспризорности и правонарушений несовершеннолетних.»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В  филиале  ведется системная работа по профилактике асоциальных явлений в молодежной среде, работа ведется по программе профилактики правонарушений несовершеннолетних и программе по профилактики алкоголизма и наркомании среди учащихся. Данные программы предполагают профилактические беседы, диспуты, акции, волонтерские движения по профилактики асоциальных явлений. Разработан ежегодный совместный план профилактической работы с  МОМВД России «Саракташский».  В  филиале  совместно с инспектором ПДН регулярно проводятся советы по профилактике. Основная масса обучающихся  (70%) – юноши, поэтому данному направлению уделяется большое внимание. Ежегодно составляется социальный портрет  филиала, где выявляется социальный статус каждого, для дальнейшей работы. Оперативный аспект профилактической работы складывается из ежедневной индивидуальной работы с проблемными подростками, которую ведут  заместитель заведующего  филиала по воспитательной работе, социальный педагог, мастера п/о, классные руководители. Производится анализ профилактической работы на  заседаниях совета профилактики. Отдельные вопросы рассматриваются на  инструктивно-методических совещаниях при заместителе заведующего филиала по воспитательной работе . Одним из приоритетных направлений остается профилактика правонарушений. Профилактика правонарушений осуществляется: через Совет профилактики правонарушений; работа классных руководителей; работа социального педагога; КДН и ПДН. Со всеми несовершеннолетними подростками, поставленными на учет, согласно Федеральному Закону «Об основах системы профилактики безнадзорности и правонарушений несовершеннолетних», проводится индивидуально-профилактическая работа с использованием различных форм и методов: изучение особенностей личности подростков, формирования  индивидуальной программы воспитания; контроль над подростками, их занятостью в свободное от занятий время; посещение занятий с целью выяснения уровня подготовки обучающихся  к занятиям; психолого-педагогическое консультирование родителей, преподавателей с целью выработки подходов к воспитанию и обучению подростков; индивидуальные и коллективные профилактические беседы с подростками; вовлечение подростков в общественно-значимую деятельность; вовлечение обучающихся в систему объединений дополнительного образования с целью организации занятости в свободное время.                                                                                                                Занятость во внеурочное время  несовершеннолетних, состоящих на учете КДН,  ПДН остается на прежнем уровне.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2014-2015г.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2015-2016г.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2016-2017г.</w:t>
            </w:r>
          </w:p>
        </w:tc>
      </w:tr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lastRenderedPageBreak/>
              <w:t>100%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Ежегодно разрабатывается и реализуется план совместных мероприятий с МОМВД п. Саракташ  по профилактике правонарушений. Согласно плану, в учебном году ежемесячно проходят заседания Совета по профилактики правонарушений в ученической  среде по вопросам пропусков занятий студентами, случаев употребления спиртного, неуспеваемости,  нарушений порядка в общежитии.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 каждого обучающегося, из числа нарушителей, заводится индивидуальная карточка учета, где фиксируется динамика, после проведенной индивидуальной работы.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Для педагогов разработан комплекс методических рекомендаций в данном направлении. Все это не дает рост совершения преступлений и правонарушений.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3136"/>
        <w:gridCol w:w="3136"/>
        <w:gridCol w:w="3137"/>
      </w:tblGrid>
      <w:tr w:rsidR="005742FF" w:rsidRPr="006550CD" w:rsidTr="00347DE8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2014-2015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2015-2016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50478B" w:rsidRDefault="005742FF" w:rsidP="0029305C">
            <w:pPr>
              <w:tabs>
                <w:tab w:val="left" w:pos="2894"/>
                <w:tab w:val="left" w:pos="5933"/>
                <w:tab w:val="left" w:pos="8546"/>
              </w:tabs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50478B">
              <w:rPr>
                <w:rFonts w:eastAsia="Calibri"/>
                <w:sz w:val="28"/>
                <w:szCs w:val="28"/>
                <w:highlight w:val="yellow"/>
                <w:lang w:eastAsia="ru-RU"/>
              </w:rPr>
              <w:t>2016-2017</w:t>
            </w:r>
          </w:p>
        </w:tc>
      </w:tr>
      <w:tr w:rsidR="005742FF" w:rsidRPr="006550CD" w:rsidTr="00347DE8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spacing w:val="-1"/>
                <w:sz w:val="28"/>
                <w:szCs w:val="28"/>
                <w:lang w:eastAsia="ru-RU"/>
              </w:rPr>
            </w:pPr>
            <w:r w:rsidRPr="006550CD">
              <w:rPr>
                <w:spacing w:val="-1"/>
                <w:sz w:val="28"/>
                <w:szCs w:val="28"/>
                <w:lang w:eastAsia="ru-RU"/>
              </w:rPr>
              <w:t>9 человек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spacing w:val="-1"/>
                <w:sz w:val="28"/>
                <w:szCs w:val="28"/>
                <w:lang w:eastAsia="ru-RU"/>
              </w:rPr>
            </w:pPr>
            <w:r w:rsidRPr="006550CD">
              <w:rPr>
                <w:spacing w:val="-1"/>
                <w:sz w:val="28"/>
                <w:szCs w:val="28"/>
                <w:lang w:eastAsia="ru-RU"/>
              </w:rPr>
              <w:t>8 человек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2FF" w:rsidRPr="006550CD" w:rsidRDefault="005742FF" w:rsidP="0029305C">
            <w:pPr>
              <w:jc w:val="center"/>
              <w:rPr>
                <w:spacing w:val="-1"/>
                <w:sz w:val="28"/>
                <w:szCs w:val="28"/>
                <w:lang w:eastAsia="ru-RU"/>
              </w:rPr>
            </w:pPr>
            <w:r w:rsidRPr="006550CD">
              <w:rPr>
                <w:spacing w:val="-1"/>
                <w:sz w:val="28"/>
                <w:szCs w:val="28"/>
                <w:lang w:eastAsia="ru-RU"/>
              </w:rPr>
              <w:t>8человек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>В филиале существует определенная система поощрений  обучающихся  за достижения учебной, общественной, творческой, спортивной деятельности, которая регламентируется Положением о премировании обучающихся. Это награждение ценными подарками.  А так же нематериальными формами поощрения: награждение почётными грамотами, направление благодарственных писем родителям.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8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>. Социокультурное и  медиа культурное  воспитание</w:t>
      </w: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Воспитание «толерантности», «миролюбия», «гражданского согласия», «социального партнерства», развитие опыта противостояния таким явлениям как «социальная агрессия», «межнациональная рознь», «экстремизм», «терроризм», «фанатизм»; - формирование опыта восприятия, производства и трансляции информации, пропагандирующей принципы межкультурного сотрудничества, культурного взаимообогащения, духовной и культурной консолидации общества, и опыта противостояния контркультуре, деструктивной пропаганде в современном информационном пространстве.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9. </w:t>
      </w:r>
      <w:r w:rsidRPr="006550C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Экологическое воспитание 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Экологическое образование ставит своей целью формирование мировоззрения, основанного на понятии о единстве человека и природы. Оно должно представлять целостную систему, охватывающую всю жизнь человека. Сегодня особенно актуальна роль экологического образования и воспитания, как основы новой нравственности и опоры, для решения многочисленных вопросов практической жизни людей.  Процесс формирования экологического сознания и экологической культуры у студентов техникума. Результатом экологического воспитания  обучающихся является формирование мотивов, потребностей, привычек экологического поведения и природоохранной деятельности, здорового образа жизни. Основой экологического воспитания обучающихся  является экологически </w:t>
      </w:r>
      <w:r w:rsidRPr="006550CD">
        <w:rPr>
          <w:rFonts w:ascii="Times New Roman" w:eastAsia="Calibri" w:hAnsi="Times New Roman" w:cs="Times New Roman"/>
          <w:sz w:val="28"/>
          <w:szCs w:val="28"/>
        </w:rPr>
        <w:lastRenderedPageBreak/>
        <w:t>ориентированная деятельность в  филиале, которая охватывает принцип экологии социальной среды, экологии внутреннего мира человека</w:t>
      </w: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 Основная роль в организации воспитательного процесса принадлежит классным руководителям, потому что учебная группа является центром воспитания. В  филиале  организована работа клубов по интересам, спортивных секций, кружков технического творчества и художественной самодеятельности.                                                                                      Занятость  обучающихся  во  внеурочное время составляет  65%. 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2014-2015г.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2015-2016г.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50478B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478B">
              <w:rPr>
                <w:rFonts w:ascii="Times New Roman" w:hAnsi="Times New Roman"/>
                <w:sz w:val="28"/>
                <w:szCs w:val="28"/>
                <w:highlight w:val="yellow"/>
              </w:rPr>
              <w:t>2016-2017г.</w:t>
            </w:r>
          </w:p>
        </w:tc>
      </w:tr>
      <w:tr w:rsidR="005742FF" w:rsidRPr="006550CD" w:rsidTr="00347DE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FF" w:rsidRPr="006550CD" w:rsidRDefault="005742FF" w:rsidP="00293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0CD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</w:tr>
    </w:tbl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42FF" w:rsidRPr="006550CD" w:rsidRDefault="005742FF" w:rsidP="0029305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Кроме того в каждом кабинете работают предметные факультативы, где каждый может найти себе занятие по интересу. Большой процент занятости обучающихся в объединениях способствует позитивному влиянию на развитие личности подростка,  что  несомненно прослеживается в результатах выставок технического творчества, спортивных мероприятиях, фестивалях художественного творчества, других творческих конкурсах.  </w:t>
      </w:r>
      <w:r w:rsidRPr="006550C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5742FF" w:rsidRPr="006550CD" w:rsidRDefault="005742FF" w:rsidP="0029305C">
      <w:pPr>
        <w:tabs>
          <w:tab w:val="left" w:pos="707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Профориентационная работа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       Качество набора обучающихся зависит от уровня сложившейся в поселке и области системы общего образования, ситуации на рынке образовательных услуг, демографической ситуации и престижа филиала, профориентационной работы. По этой причине в филиале ежегодно уделяется много внимания  проведению профориентационных мероприятий. За каждой школой района  закреплены преподаватели и мастера производственного обучения согласно приказу о профоринтационной работе. В течение всего календарного года проводятся встречи в школах, что позволяет выпускникам школ знакомиться с правилами приема, с профессиями, проводятся экскурсии учеников школ в филиал техникума. Во время традиционных  «Дней открытых дверей» будущие абитуриенты и их родители имеют возможность более детально ознакомиться с особенностями приема и обучения по выбранной профессии, задать интересующие вопросы администрации филиала и преподавателям, посетить учебные кабинеты, лаборатории, мастерские. Ежегодно информация размещается в средствах массовой информации, на сайте филиала техникума на стендах приемной комиссии.</w:t>
      </w:r>
    </w:p>
    <w:p w:rsidR="005742FF" w:rsidRPr="006550CD" w:rsidRDefault="005742FF" w:rsidP="0029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50CD">
        <w:rPr>
          <w:rFonts w:ascii="Times New Roman" w:eastAsia="Calibri" w:hAnsi="Times New Roman" w:cs="Times New Roman"/>
          <w:sz w:val="28"/>
          <w:szCs w:val="28"/>
        </w:rPr>
        <w:t xml:space="preserve">       При приеме  заявлений и документов со всеми поступающими проводится собеседование, цель которого - определение профессиональной  направленности, обоснованности профессионального выбора, оценка готовности к  обучению  по выбранной профессии. Абитуриенты знакомятся с Уставом техникума; свидетельством о государственной аккредитации; лицензией на право  ведения образовательной деятельности; перечнем профессий, на которые объявлен прием документов в соответствии с лицензией, контрольными цифрами приема.</w:t>
      </w:r>
    </w:p>
    <w:p w:rsidR="005742FF" w:rsidRPr="006550CD" w:rsidRDefault="005742FF" w:rsidP="00393D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CB6" w:rsidRPr="006550CD" w:rsidRDefault="00393D65" w:rsidP="0029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E5F18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270AC" w:rsidRPr="006550CD">
        <w:rPr>
          <w:rFonts w:ascii="Times New Roman" w:hAnsi="Times New Roman" w:cs="Times New Roman"/>
          <w:b/>
          <w:sz w:val="28"/>
          <w:szCs w:val="28"/>
        </w:rPr>
        <w:t>Выводы:</w:t>
      </w:r>
      <w:r w:rsidR="007270AC" w:rsidRPr="006550CD">
        <w:rPr>
          <w:rFonts w:ascii="Times New Roman" w:hAnsi="Times New Roman" w:cs="Times New Roman"/>
          <w:sz w:val="28"/>
          <w:szCs w:val="28"/>
        </w:rPr>
        <w:t xml:space="preserve"> </w:t>
      </w:r>
      <w:r w:rsidR="00DE4CB6"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сложившаяся в техникуме система воспитательной работы способствует формированию социально-значимой, социально-адаптированной личности, что отвечает требованиям федеральных государственных образовательных стандартов.</w:t>
      </w:r>
    </w:p>
    <w:p w:rsidR="001C3559" w:rsidRPr="006550CD" w:rsidRDefault="001C3559" w:rsidP="00727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559" w:rsidRPr="006550CD" w:rsidRDefault="001C3559" w:rsidP="00727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559" w:rsidRPr="006550CD" w:rsidRDefault="007270AC" w:rsidP="00727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655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559" w:rsidRPr="006550CD" w:rsidRDefault="007270AC" w:rsidP="00727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>Комиссия по самообследованию, пр</w:t>
      </w:r>
      <w:r w:rsidR="001C3559" w:rsidRPr="006550CD">
        <w:rPr>
          <w:rFonts w:ascii="Times New Roman" w:hAnsi="Times New Roman" w:cs="Times New Roman"/>
          <w:sz w:val="28"/>
          <w:szCs w:val="28"/>
        </w:rPr>
        <w:t>оанализировав условия образова</w:t>
      </w:r>
      <w:r w:rsidRPr="006550CD">
        <w:rPr>
          <w:rFonts w:ascii="Times New Roman" w:hAnsi="Times New Roman" w:cs="Times New Roman"/>
          <w:sz w:val="28"/>
          <w:szCs w:val="28"/>
        </w:rPr>
        <w:t>тельной деятельности, оснащенность образ</w:t>
      </w:r>
      <w:r w:rsidR="001C3559" w:rsidRPr="006550CD">
        <w:rPr>
          <w:rFonts w:ascii="Times New Roman" w:hAnsi="Times New Roman" w:cs="Times New Roman"/>
          <w:sz w:val="28"/>
          <w:szCs w:val="28"/>
        </w:rPr>
        <w:t>овательного процесса, образова</w:t>
      </w:r>
      <w:r w:rsidRPr="006550CD">
        <w:rPr>
          <w:rFonts w:ascii="Times New Roman" w:hAnsi="Times New Roman" w:cs="Times New Roman"/>
          <w:sz w:val="28"/>
          <w:szCs w:val="28"/>
        </w:rPr>
        <w:t xml:space="preserve">тельный ценз педагогических кадров, всестороннюю </w:t>
      </w:r>
      <w:r w:rsidR="001C3559" w:rsidRPr="006550CD">
        <w:rPr>
          <w:rFonts w:ascii="Times New Roman" w:hAnsi="Times New Roman" w:cs="Times New Roman"/>
          <w:sz w:val="28"/>
          <w:szCs w:val="28"/>
        </w:rPr>
        <w:t>деятельность коллектива ГАПОУ «НГРТ»</w:t>
      </w:r>
      <w:r w:rsidRPr="006550CD">
        <w:rPr>
          <w:rFonts w:ascii="Times New Roman" w:hAnsi="Times New Roman" w:cs="Times New Roman"/>
          <w:sz w:val="28"/>
          <w:szCs w:val="28"/>
        </w:rPr>
        <w:t xml:space="preserve"> по реализации ППССЗ и ППКРС, отмечает</w:t>
      </w:r>
    </w:p>
    <w:p w:rsidR="001C3559" w:rsidRPr="006550CD" w:rsidRDefault="001C3559" w:rsidP="001C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организационно-правовое обеспечение деятельности образовательного учреждения соответствует требованиям, предусмотренным лицензией и обеспечивает достижение целей организации;</w:t>
      </w:r>
    </w:p>
    <w:p w:rsidR="001C3559" w:rsidRPr="006550CD" w:rsidRDefault="001C3559" w:rsidP="001C3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созданная в техникуме система управления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студентов;</w:t>
      </w:r>
    </w:p>
    <w:p w:rsidR="001C3559" w:rsidRPr="006550CD" w:rsidRDefault="001C3559" w:rsidP="001C35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услуги предоставляются в соответствии с контрольными цифрами и с учетом регион</w:t>
      </w:r>
      <w:r w:rsidR="0050478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потребностей в выполнении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лицензионных требований по приведенному контингенту. Численный состав обучающихся, не превышает лицензионного норматива;</w:t>
      </w:r>
    </w:p>
    <w:p w:rsidR="001C3559" w:rsidRPr="006550CD" w:rsidRDefault="001C3559" w:rsidP="001C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реализации образовательных программ;</w:t>
      </w:r>
    </w:p>
    <w:p w:rsidR="001C3559" w:rsidRPr="006550CD" w:rsidRDefault="001C3559" w:rsidP="001C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4) содержание подготовки специалистов, нормативно-методическое, программное и информационное обеспечение учебного процесса соответствует требованиям ФГОС СПО и регламентирующим документам;</w:t>
      </w:r>
    </w:p>
    <w:p w:rsidR="001C3559" w:rsidRPr="006550CD" w:rsidRDefault="001C3559" w:rsidP="001C35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5) </w:t>
      </w:r>
      <w:r w:rsidRPr="00655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государственной аттестации можно судить о достаточно высоком уровне подготовки выпускников всех профессий и специальностей.</w:t>
      </w:r>
    </w:p>
    <w:p w:rsidR="001C3559" w:rsidRPr="006550CD" w:rsidRDefault="001C3559" w:rsidP="001C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 воспитательное и социальное сопровождение учебного процесса соответствует требованиям СПО;</w:t>
      </w:r>
    </w:p>
    <w:p w:rsidR="001C3559" w:rsidRPr="006550CD" w:rsidRDefault="001C3559" w:rsidP="001C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7) условия реализации ППССЗ и ППКРС, кадровое, материально-техническое обеспечение учебного процесса, социально-бытовые и финансовые вопросы образовательной деятельности, в целом, соответствуют требованиям ФГОС.</w:t>
      </w:r>
    </w:p>
    <w:p w:rsidR="007270AC" w:rsidRPr="006550CD" w:rsidRDefault="007270AC" w:rsidP="001C3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 xml:space="preserve"> </w:t>
      </w:r>
      <w:r w:rsidRPr="006550CD">
        <w:rPr>
          <w:rFonts w:ascii="Times New Roman" w:hAnsi="Times New Roman" w:cs="Times New Roman"/>
          <w:b/>
          <w:sz w:val="28"/>
          <w:szCs w:val="28"/>
        </w:rPr>
        <w:t xml:space="preserve"> РЕКОМЕНДАЦИИ</w:t>
      </w:r>
      <w:r w:rsidRPr="00655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0AC" w:rsidRPr="006550CD" w:rsidRDefault="007270AC" w:rsidP="00727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>В целях дальнейшего совершенствования образовательного процесса и повышения качества подготовки специалистов комиссия рекомендует:</w:t>
      </w:r>
    </w:p>
    <w:p w:rsidR="007270AC" w:rsidRPr="006550CD" w:rsidRDefault="007270AC" w:rsidP="00727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 xml:space="preserve"> 1. Совершенствовать работу по формированию учебно-методического комплекса   в соответствии с ФГОС СПО по всем профессиям и специальностям:</w:t>
      </w:r>
    </w:p>
    <w:p w:rsidR="007270AC" w:rsidRPr="006550CD" w:rsidRDefault="007270AC" w:rsidP="00727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 xml:space="preserve"> - систематически обновлять содержание учебно-методических комплексов по дисциплинам и ПМ; </w:t>
      </w:r>
    </w:p>
    <w:p w:rsidR="007270AC" w:rsidRPr="006550CD" w:rsidRDefault="007270AC" w:rsidP="00727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CD">
        <w:rPr>
          <w:rFonts w:ascii="Times New Roman" w:hAnsi="Times New Roman" w:cs="Times New Roman"/>
          <w:sz w:val="28"/>
          <w:szCs w:val="28"/>
        </w:rPr>
        <w:t>-пополнять и обновлять библиотечный фонд учебной литературой по всем дисциплинам и профессиональным модулям специальностей подготовки в соответствии с ФГОС СПО;</w:t>
      </w:r>
    </w:p>
    <w:p w:rsidR="003F050D" w:rsidRDefault="006B1963" w:rsidP="006B19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9FB4209" wp14:editId="57211608">
            <wp:simplePos x="0" y="0"/>
            <wp:positionH relativeFrom="margin">
              <wp:posOffset>-794385</wp:posOffset>
            </wp:positionH>
            <wp:positionV relativeFrom="margin">
              <wp:posOffset>-643890</wp:posOffset>
            </wp:positionV>
            <wp:extent cx="7343775" cy="106013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050D" w:rsidSect="00053F1A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2CBE"/>
    <w:multiLevelType w:val="hybridMultilevel"/>
    <w:tmpl w:val="5F9C674A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8596C"/>
    <w:multiLevelType w:val="multilevel"/>
    <w:tmpl w:val="AE8EF3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87618"/>
    <w:multiLevelType w:val="hybridMultilevel"/>
    <w:tmpl w:val="67BAC8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603E0"/>
    <w:multiLevelType w:val="multilevel"/>
    <w:tmpl w:val="1E8425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B5C52"/>
    <w:multiLevelType w:val="multilevel"/>
    <w:tmpl w:val="08167A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07694"/>
    <w:multiLevelType w:val="multilevel"/>
    <w:tmpl w:val="C5E68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A728EA"/>
    <w:multiLevelType w:val="multilevel"/>
    <w:tmpl w:val="B448A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D851FA"/>
    <w:multiLevelType w:val="hybridMultilevel"/>
    <w:tmpl w:val="385438F4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0648A"/>
    <w:multiLevelType w:val="multilevel"/>
    <w:tmpl w:val="8A7E75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4E65D3"/>
    <w:multiLevelType w:val="hybridMultilevel"/>
    <w:tmpl w:val="557CC866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85A21"/>
    <w:multiLevelType w:val="multilevel"/>
    <w:tmpl w:val="D4C089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92C82"/>
    <w:multiLevelType w:val="multilevel"/>
    <w:tmpl w:val="894466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5A1BEB"/>
    <w:multiLevelType w:val="multilevel"/>
    <w:tmpl w:val="5E86B7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78125F"/>
    <w:multiLevelType w:val="hybridMultilevel"/>
    <w:tmpl w:val="034613B8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54A1A"/>
    <w:multiLevelType w:val="multilevel"/>
    <w:tmpl w:val="14F8CF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C961E8"/>
    <w:multiLevelType w:val="multilevel"/>
    <w:tmpl w:val="B5E83B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18065C"/>
    <w:multiLevelType w:val="hybridMultilevel"/>
    <w:tmpl w:val="5D644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1B3751"/>
    <w:multiLevelType w:val="hybridMultilevel"/>
    <w:tmpl w:val="CBBEE026"/>
    <w:lvl w:ilvl="0" w:tplc="75D84502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3495634E"/>
    <w:multiLevelType w:val="hybridMultilevel"/>
    <w:tmpl w:val="B0B2109A"/>
    <w:lvl w:ilvl="0" w:tplc="AA5C0102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F57F0F"/>
    <w:multiLevelType w:val="hybridMultilevel"/>
    <w:tmpl w:val="7B143248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62258"/>
    <w:multiLevelType w:val="multilevel"/>
    <w:tmpl w:val="8F66C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DF73CA"/>
    <w:multiLevelType w:val="hybridMultilevel"/>
    <w:tmpl w:val="CBBEE026"/>
    <w:lvl w:ilvl="0" w:tplc="75D84502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3DF47E18"/>
    <w:multiLevelType w:val="multilevel"/>
    <w:tmpl w:val="89FC0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C81AC9"/>
    <w:multiLevelType w:val="multilevel"/>
    <w:tmpl w:val="B18E08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F13259"/>
    <w:multiLevelType w:val="hybridMultilevel"/>
    <w:tmpl w:val="66460A4A"/>
    <w:lvl w:ilvl="0" w:tplc="753039D2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14F4305"/>
    <w:multiLevelType w:val="multilevel"/>
    <w:tmpl w:val="AC409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DA1545"/>
    <w:multiLevelType w:val="hybridMultilevel"/>
    <w:tmpl w:val="67BAC8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B2DA2"/>
    <w:multiLevelType w:val="hybridMultilevel"/>
    <w:tmpl w:val="A0929CA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AA06CC"/>
    <w:multiLevelType w:val="multilevel"/>
    <w:tmpl w:val="D67C0E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C57ED0"/>
    <w:multiLevelType w:val="multilevel"/>
    <w:tmpl w:val="A2AAC1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4E7EE8"/>
    <w:multiLevelType w:val="multilevel"/>
    <w:tmpl w:val="E24E52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E475DF"/>
    <w:multiLevelType w:val="hybridMultilevel"/>
    <w:tmpl w:val="995A84B0"/>
    <w:lvl w:ilvl="0" w:tplc="753039D2">
      <w:start w:val="2"/>
      <w:numFmt w:val="bullet"/>
      <w:lvlText w:val=""/>
      <w:lvlJc w:val="left"/>
      <w:pPr>
        <w:ind w:left="1004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EBA047D"/>
    <w:multiLevelType w:val="multilevel"/>
    <w:tmpl w:val="A00EE0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821E5E"/>
    <w:multiLevelType w:val="hybridMultilevel"/>
    <w:tmpl w:val="766CA68E"/>
    <w:lvl w:ilvl="0" w:tplc="753039D2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DC3784"/>
    <w:multiLevelType w:val="hybridMultilevel"/>
    <w:tmpl w:val="0C40538E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9A6310"/>
    <w:multiLevelType w:val="multilevel"/>
    <w:tmpl w:val="57585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5085F4F"/>
    <w:multiLevelType w:val="multilevel"/>
    <w:tmpl w:val="335259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AA1D3B"/>
    <w:multiLevelType w:val="multilevel"/>
    <w:tmpl w:val="2ADA7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5C2644"/>
    <w:multiLevelType w:val="hybridMultilevel"/>
    <w:tmpl w:val="75886606"/>
    <w:lvl w:ilvl="0" w:tplc="753039D2">
      <w:start w:val="2"/>
      <w:numFmt w:val="bullet"/>
      <w:lvlText w:val="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EF360AB"/>
    <w:multiLevelType w:val="multilevel"/>
    <w:tmpl w:val="94CA84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F022BA4"/>
    <w:multiLevelType w:val="multilevel"/>
    <w:tmpl w:val="EEF61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FAC0500"/>
    <w:multiLevelType w:val="hybridMultilevel"/>
    <w:tmpl w:val="05D8A5C2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741301"/>
    <w:multiLevelType w:val="multilevel"/>
    <w:tmpl w:val="78D2A8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0EC7B2E"/>
    <w:multiLevelType w:val="hybridMultilevel"/>
    <w:tmpl w:val="AB58C628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297C36"/>
    <w:multiLevelType w:val="hybridMultilevel"/>
    <w:tmpl w:val="BD6AFC18"/>
    <w:lvl w:ilvl="0" w:tplc="AA5C0102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6300F5B"/>
    <w:multiLevelType w:val="hybridMultilevel"/>
    <w:tmpl w:val="9D2C308A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346FF4"/>
    <w:multiLevelType w:val="hybridMultilevel"/>
    <w:tmpl w:val="7F426E20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783227"/>
    <w:multiLevelType w:val="hybridMultilevel"/>
    <w:tmpl w:val="76D8D2F6"/>
    <w:lvl w:ilvl="0" w:tplc="753039D2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E967C9"/>
    <w:multiLevelType w:val="hybridMultilevel"/>
    <w:tmpl w:val="75C44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193974"/>
    <w:multiLevelType w:val="multilevel"/>
    <w:tmpl w:val="CF28D1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5EB7F2E"/>
    <w:multiLevelType w:val="multilevel"/>
    <w:tmpl w:val="BE58D9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65A1965"/>
    <w:multiLevelType w:val="multilevel"/>
    <w:tmpl w:val="F56AA9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7D325E9"/>
    <w:multiLevelType w:val="multilevel"/>
    <w:tmpl w:val="31527A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947776A"/>
    <w:multiLevelType w:val="multilevel"/>
    <w:tmpl w:val="E3D629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9"/>
  </w:num>
  <w:num w:numId="3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</w:num>
  <w:num w:numId="5">
    <w:abstractNumId w:val="13"/>
  </w:num>
  <w:num w:numId="6">
    <w:abstractNumId w:val="24"/>
  </w:num>
  <w:num w:numId="7">
    <w:abstractNumId w:val="33"/>
  </w:num>
  <w:num w:numId="8">
    <w:abstractNumId w:val="14"/>
  </w:num>
  <w:num w:numId="9">
    <w:abstractNumId w:val="4"/>
  </w:num>
  <w:num w:numId="10">
    <w:abstractNumId w:val="36"/>
  </w:num>
  <w:num w:numId="11">
    <w:abstractNumId w:val="29"/>
  </w:num>
  <w:num w:numId="12">
    <w:abstractNumId w:val="23"/>
  </w:num>
  <w:num w:numId="13">
    <w:abstractNumId w:val="3"/>
  </w:num>
  <w:num w:numId="14">
    <w:abstractNumId w:val="51"/>
  </w:num>
  <w:num w:numId="15">
    <w:abstractNumId w:val="28"/>
  </w:num>
  <w:num w:numId="16">
    <w:abstractNumId w:val="37"/>
  </w:num>
  <w:num w:numId="17">
    <w:abstractNumId w:val="35"/>
  </w:num>
  <w:num w:numId="18">
    <w:abstractNumId w:val="5"/>
  </w:num>
  <w:num w:numId="19">
    <w:abstractNumId w:val="15"/>
  </w:num>
  <w:num w:numId="20">
    <w:abstractNumId w:val="22"/>
  </w:num>
  <w:num w:numId="21">
    <w:abstractNumId w:val="10"/>
  </w:num>
  <w:num w:numId="22">
    <w:abstractNumId w:val="53"/>
  </w:num>
  <w:num w:numId="23">
    <w:abstractNumId w:val="6"/>
  </w:num>
  <w:num w:numId="24">
    <w:abstractNumId w:val="32"/>
  </w:num>
  <w:num w:numId="25">
    <w:abstractNumId w:val="40"/>
  </w:num>
  <w:num w:numId="26">
    <w:abstractNumId w:val="50"/>
  </w:num>
  <w:num w:numId="27">
    <w:abstractNumId w:val="25"/>
  </w:num>
  <w:num w:numId="28">
    <w:abstractNumId w:val="30"/>
  </w:num>
  <w:num w:numId="29">
    <w:abstractNumId w:val="39"/>
  </w:num>
  <w:num w:numId="30">
    <w:abstractNumId w:val="11"/>
  </w:num>
  <w:num w:numId="31">
    <w:abstractNumId w:val="42"/>
  </w:num>
  <w:num w:numId="32">
    <w:abstractNumId w:val="8"/>
  </w:num>
  <w:num w:numId="33">
    <w:abstractNumId w:val="49"/>
  </w:num>
  <w:num w:numId="34">
    <w:abstractNumId w:val="20"/>
  </w:num>
  <w:num w:numId="35">
    <w:abstractNumId w:val="52"/>
  </w:num>
  <w:num w:numId="36">
    <w:abstractNumId w:val="12"/>
  </w:num>
  <w:num w:numId="37">
    <w:abstractNumId w:val="1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</w:num>
  <w:num w:numId="48">
    <w:abstractNumId w:val="26"/>
  </w:num>
  <w:num w:numId="49">
    <w:abstractNumId w:val="16"/>
  </w:num>
  <w:num w:numId="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</w:num>
  <w:num w:numId="54">
    <w:abstractNumId w:val="17"/>
  </w:num>
  <w:num w:numId="55">
    <w:abstractNumId w:val="2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62B"/>
    <w:rsid w:val="00004209"/>
    <w:rsid w:val="00021727"/>
    <w:rsid w:val="000466DA"/>
    <w:rsid w:val="00053F1A"/>
    <w:rsid w:val="00077326"/>
    <w:rsid w:val="000B0FC4"/>
    <w:rsid w:val="000C07D3"/>
    <w:rsid w:val="000E0115"/>
    <w:rsid w:val="000E5F18"/>
    <w:rsid w:val="00151722"/>
    <w:rsid w:val="001915CA"/>
    <w:rsid w:val="001C3559"/>
    <w:rsid w:val="001F3838"/>
    <w:rsid w:val="00202106"/>
    <w:rsid w:val="00284FFE"/>
    <w:rsid w:val="0029305C"/>
    <w:rsid w:val="002B3E52"/>
    <w:rsid w:val="002D265E"/>
    <w:rsid w:val="002E3491"/>
    <w:rsid w:val="002E5865"/>
    <w:rsid w:val="002F70B6"/>
    <w:rsid w:val="00347DE8"/>
    <w:rsid w:val="00357888"/>
    <w:rsid w:val="003745DF"/>
    <w:rsid w:val="00393D65"/>
    <w:rsid w:val="00393FEE"/>
    <w:rsid w:val="003970B2"/>
    <w:rsid w:val="003C175C"/>
    <w:rsid w:val="003F050D"/>
    <w:rsid w:val="0041503E"/>
    <w:rsid w:val="004160EF"/>
    <w:rsid w:val="004177F6"/>
    <w:rsid w:val="004434CC"/>
    <w:rsid w:val="00446438"/>
    <w:rsid w:val="00460677"/>
    <w:rsid w:val="00495DDA"/>
    <w:rsid w:val="004D462B"/>
    <w:rsid w:val="0050478B"/>
    <w:rsid w:val="00522A5A"/>
    <w:rsid w:val="0055011A"/>
    <w:rsid w:val="00563D99"/>
    <w:rsid w:val="00565027"/>
    <w:rsid w:val="005742FF"/>
    <w:rsid w:val="00575AF0"/>
    <w:rsid w:val="00584161"/>
    <w:rsid w:val="0059258F"/>
    <w:rsid w:val="0060488E"/>
    <w:rsid w:val="00620DE4"/>
    <w:rsid w:val="006512DD"/>
    <w:rsid w:val="006543B4"/>
    <w:rsid w:val="006550CD"/>
    <w:rsid w:val="00666881"/>
    <w:rsid w:val="006757EA"/>
    <w:rsid w:val="006964C7"/>
    <w:rsid w:val="006B1963"/>
    <w:rsid w:val="006C2DD6"/>
    <w:rsid w:val="006E1140"/>
    <w:rsid w:val="006E3D45"/>
    <w:rsid w:val="007270AC"/>
    <w:rsid w:val="00755B0B"/>
    <w:rsid w:val="00763034"/>
    <w:rsid w:val="007A3936"/>
    <w:rsid w:val="007C669F"/>
    <w:rsid w:val="007E6A36"/>
    <w:rsid w:val="007F0A14"/>
    <w:rsid w:val="008328EA"/>
    <w:rsid w:val="008423CB"/>
    <w:rsid w:val="00866930"/>
    <w:rsid w:val="00880B97"/>
    <w:rsid w:val="008B5793"/>
    <w:rsid w:val="008D0E50"/>
    <w:rsid w:val="0091566B"/>
    <w:rsid w:val="009309FE"/>
    <w:rsid w:val="009809F3"/>
    <w:rsid w:val="009815BC"/>
    <w:rsid w:val="009849B7"/>
    <w:rsid w:val="00996E6F"/>
    <w:rsid w:val="009B18AF"/>
    <w:rsid w:val="00A061F5"/>
    <w:rsid w:val="00A355B7"/>
    <w:rsid w:val="00A44ECF"/>
    <w:rsid w:val="00A62876"/>
    <w:rsid w:val="00A83D9F"/>
    <w:rsid w:val="00A87230"/>
    <w:rsid w:val="00AA0FA0"/>
    <w:rsid w:val="00AA3063"/>
    <w:rsid w:val="00AA7175"/>
    <w:rsid w:val="00AF7C5B"/>
    <w:rsid w:val="00B2442C"/>
    <w:rsid w:val="00B47A71"/>
    <w:rsid w:val="00B63789"/>
    <w:rsid w:val="00BA2261"/>
    <w:rsid w:val="00BC0FF8"/>
    <w:rsid w:val="00BE3016"/>
    <w:rsid w:val="00C2473A"/>
    <w:rsid w:val="00C33CA3"/>
    <w:rsid w:val="00C421E9"/>
    <w:rsid w:val="00C850C4"/>
    <w:rsid w:val="00C85649"/>
    <w:rsid w:val="00CA7C60"/>
    <w:rsid w:val="00CB3E88"/>
    <w:rsid w:val="00D5601C"/>
    <w:rsid w:val="00DE4CB6"/>
    <w:rsid w:val="00DE4CF2"/>
    <w:rsid w:val="00DF3CEA"/>
    <w:rsid w:val="00E155A5"/>
    <w:rsid w:val="00E53E92"/>
    <w:rsid w:val="00E73BBC"/>
    <w:rsid w:val="00E75858"/>
    <w:rsid w:val="00F00836"/>
    <w:rsid w:val="00F00EF0"/>
    <w:rsid w:val="00F4049B"/>
    <w:rsid w:val="00F81496"/>
    <w:rsid w:val="00FA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2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AF7C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ECF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4160E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E4CB6"/>
    <w:pPr>
      <w:ind w:left="720"/>
      <w:contextualSpacing/>
    </w:pPr>
  </w:style>
  <w:style w:type="table" w:customStyle="1" w:styleId="3">
    <w:name w:val="Сетка таблицы3"/>
    <w:basedOn w:val="a1"/>
    <w:next w:val="a3"/>
    <w:uiPriority w:val="39"/>
    <w:rsid w:val="00393FE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815BC"/>
    <w:rPr>
      <w:rFonts w:ascii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393D6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DF3C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DF3C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96E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996E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E01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rsid w:val="000E0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rsid w:val="000E0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347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7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2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AF7C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ECF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4160E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E4CB6"/>
    <w:pPr>
      <w:ind w:left="720"/>
      <w:contextualSpacing/>
    </w:pPr>
  </w:style>
  <w:style w:type="table" w:customStyle="1" w:styleId="3">
    <w:name w:val="Сетка таблицы3"/>
    <w:basedOn w:val="a1"/>
    <w:next w:val="a3"/>
    <w:uiPriority w:val="39"/>
    <w:rsid w:val="00393FE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815BC"/>
    <w:rPr>
      <w:rFonts w:ascii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393D6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DF3C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DF3C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96E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996E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E01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rsid w:val="000E0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rsid w:val="000E0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347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en-ngrt.ru/wp-content/uploads/2014/01/%D0%9F%D0%BE%D0%BB%D0%BE%D0%B6%D0%B5%D0%BD%D0%B8%D0%B5-%D0%BE-%D0%BF%D0%BE%D1%80%D1%8F%D0%B4%D0%BA%D0%B5-%D0%BE%D1%84%D0%BE%D1%80%D0%BC%D0%BB%D0%B5%D0%BD%D0%B8%D1%8F-%D0%BF%D1%80%D0%B8%D0%BE%D1%81%D1%82%D0%B0%D0%BD%D0%BE%D0%B2%D0%BB%D0%B5%D0%BD%D0%B8%D1%8F-%D0%B8-%D0%BF%D1%80%D0%B5%D0%BA%D1%80%D0%B0%D1%89%D0%B5%D0%BD%D0%B8%D1%8F-%D0%BE%D1%82%D0%BD%D0%BE%D1%88%D0%B5%D0%BD%D0%B8%D0%B91.pdf" TargetMode="External"/><Relationship Id="rId18" Type="http://schemas.openxmlformats.org/officeDocument/2006/relationships/hyperlink" Target="http://oren-ngrt.ru/wp-content/uploads/2014/01/%D0%9F%D0%BE%D0%BB%D0%BE%D0%B6%D0%B5%D0%BD%D0%B8%D0%B5-%D0%BE-%D0%B1%D0%B8%D0%B1%D0%BB%D0%B8%D0%BE%D1%82%D0%B5%D0%BA%D0%B5.doc" TargetMode="External"/><Relationship Id="rId26" Type="http://schemas.openxmlformats.org/officeDocument/2006/relationships/hyperlink" Target="http://oren-ngrt.ru/wp-content/uploads/2014/01/%D0%9F%D0%BE%D0%BB%D0%BE%D0%B6%D0%B5%D0%BD%D0%B8%D0%B5-%D0%BE-%D0%BF%D0%BE%D1%80%D1%8F%D0%B4%D0%BA%D0%B5-%D0%BF%D0%BE%D1%81%D0%B5%D1%89%D0%B5%D0%BD%D0%B8%D1%8F-%D1%81%D1%82%D1%83%D0%B4%D0%B5%D0%BD%D1%82%D0%B0%D0%BC%D0%B8-%D0%BF%D0%BE-%D1%81%D0%B2%D0%BE%D0%B5%D0%BC%D1%83-%D0%B2%D1%8B%D0%B1%D0%BE%D1%80%D1%83-%D0%BC%D0%B5%D1%80%D0%BE%D0%BF%D1%80%D0%B8%D1%8F%D1%82%D0%B8%D0%B9-%D0%BF%D1%80%D0%BE%D0%B2%D0%BE%D0%B4%D0%B8%D0%BC%D1%8B%D1%85-%D0%B2-%D0%9D%D0%93%D0%A0%D0%A2.doc" TargetMode="External"/><Relationship Id="rId39" Type="http://schemas.openxmlformats.org/officeDocument/2006/relationships/hyperlink" Target="http://oren-ngrt.ru/wp-content/uploads/2014/01/%D0%BF%D0%BE%D0%BB%D0%BE%D0%B6%D0%B5%D0%BD%D0%B8%D0%B5-%D0%BE-%D0%BF%D1%80%D0%BE%D1%84-%D0%BE%D0%B1%D1%83%D1%87%D0%B5%D0%BD%D0%B8%D0%B8.doc" TargetMode="External"/><Relationship Id="rId21" Type="http://schemas.openxmlformats.org/officeDocument/2006/relationships/hyperlink" Target="http://oren-ngrt.ru/wp-content/uploads/2014/01/%D0%9F%D0%BE%D0%BB%D0%BE%D0%B6%D0%B5%D0%BD%D0%B8%D0%B5-%D0%BE-%D1%85%D0%BE%D0%B7%D1%8F%D0%B9%D1%81%D1%82%D0%B2%D0%B5%D0%BD%D0%BD%D0%BE%D0%B9-%D1%87%D0%B0%D1%81%D1%82%D0%B8.pdf" TargetMode="External"/><Relationship Id="rId34" Type="http://schemas.openxmlformats.org/officeDocument/2006/relationships/hyperlink" Target="http://oren-ngrt.ru/wp-content/uploads/2014/01/%D0%9F%D0%BE%D0%BB%D0%BE%D0%B6%D0%B5%D0%BD%D0%B8%D0%B5-%D0%BE%D0%B1-%D0%B0%D0%BD%D1%82%D0%B8%D0%BA%D0%BE%D1%80%D1%80%D1%83%D0%BF%D1%86%D0%B8%D0%BE%D0%BD%D0%BD%D1%8B%D1%85-%D1%81%D1%82%D0%B0%D0%BD%D0%B4%D0%B0%D1%80%D1%82%D0%B0%D1%85-%D0%BF%D0%BE%D0%B2%D0%B5%D0%B4%D0%B5%D0%BD%D0%B8%D1%8F.doc" TargetMode="External"/><Relationship Id="rId42" Type="http://schemas.openxmlformats.org/officeDocument/2006/relationships/image" Target="media/image2.jpeg"/><Relationship Id="rId47" Type="http://schemas.openxmlformats.org/officeDocument/2006/relationships/chart" Target="charts/chart2.xm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63" Type="http://schemas.openxmlformats.org/officeDocument/2006/relationships/image" Target="media/image13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oren-ngrt.ru/wp-content/uploads/2014/01/Polozhenie_ob_uchebnoy_chasti.pdf" TargetMode="External"/><Relationship Id="rId20" Type="http://schemas.openxmlformats.org/officeDocument/2006/relationships/hyperlink" Target="http://oren-ngrt.ru/wp-content/uploads/2014/01/%D0%9F%D0%BE%D0%BB%D0%BE%D0%B6%D0%B5%D0%BD%D0%B8%D0%B5-%D0%BE-%D1%81%D1%82%D1%80%D1%83%D0%BA%D1%82%D1%83%D1%80%D0%BD%D0%BE%D0%BC-%D0%BF%D0%BE%D0%B4%D1%80%D0%B0%D0%B7%D0%B4%D0%B5%D0%BB%D0%B5%D0%BD%D0%B8%D0%B8-%D0%B1%D1%83%D1%84%D0%B5%D1%82.pdf" TargetMode="External"/><Relationship Id="rId29" Type="http://schemas.openxmlformats.org/officeDocument/2006/relationships/hyperlink" Target="http://oren-ngrt.ru/wp-content/uploads/2014/01/%D0%9F%D0%BE%D0%BB%D0%BE%D0%B6%D0%B5%D0%BD%D0%B8%D0%B5-%D0%BE-%D1%81%D1%82%D1%83%D0%B4%D0%B5%D0%BD%D1%87%D0%B5%D1%81%D0%BA%D0%BE%D0%BC-%D0%BE%D0%B1%D1%89%D0%B5%D0%B6%D0%B8%D1%82%D0%B8%D0%B8.doc" TargetMode="External"/><Relationship Id="rId41" Type="http://schemas.openxmlformats.org/officeDocument/2006/relationships/hyperlink" Target="http://oren-ngrt.ru/wp-content/uploads/2014/01/%D0%9F%D0%BE%D0%BB%D0%BE%D0%B6%D0%B5%D0%BD%D0%B8%D0%B5-%D0%BE-%D0%B4%D0%BE%D0%BF%D0%BE%D0%BB%D0%BD%D0%B8%D1%82%D0%B5%D0%BB%D1%8C%D0%BD%D0%BE%D0%BC-%D0%BE%D0%B1%D1%80%D0%B0%D0%B7%D0%BE%D0%B2%D0%B0%D0%BD%D0%B8%D0%B8.doc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://www.stavcooptex.ru/sites/default/files/207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en-ngrt.ru/wp-content/uploads/2014/01/%D0%9F%D0%BE%D0%BB%D0%BE%D0%B6%D0%B5%D0%BD%D0%B8%D0%B5-%D0%BE-%D0%BF%D0%BE%D1%80%D1%8F%D0%B4%D0%BA%D0%B5-%D0%B8-%D0%BE%D1%81%D0%BD%D0%BE%D0%B2%D0%B0%D0%BD%D0%B8%D1%8F%D1%85-%D0%BF%D0%B5%D1%80%D0%B5%D0%B2%D0%BE%D0%B4%D0%B0-%D0%BE%D1%82%D1%87%D0%B8%D1%81%D0%BB%D0%B5%D0%BD%D0%B8%D1%8F-%D0%B8-%D0%B2%D0%BE%D1%81%D1%81%D1%82%D0%B0%D0%BD%D0%BE%D0%B2%D0%BB%D0%B5%D0%BD%D0%B8%D1%8F-%D1%81%D1%82%D1%83%D0%B4%D0%B5%D0%BD%D1%82%D0%BE%D0%B2.docx" TargetMode="External"/><Relationship Id="rId24" Type="http://schemas.openxmlformats.org/officeDocument/2006/relationships/hyperlink" Target="http://oren-ngrt.ru/wp-content/uploads/2014/01/%D0%9F%D0%BE%D0%BB%D0%BE%D0%B6%D0%B5%D0%BD%D0%B8%D0%B5-%D0%BE-%D0%BF%D0%BE%D1%80%D1%8F%D0%B4%D0%BA%D0%B5-%D1%80%D0%B5%D0%B0%D0%BB%D0%B8%D0%B7%D0%B0%D1%86%D0%B8%D0%B8-%D0%BF%D1%80%D0%B0%D0%B2%D0%B0-%D0%BE%D0%B1%D1%83%D1%87%D0%B0%D1%8E%D1%89%D0%B8%D1%85%D1%81%D1%8F-%D0%BD%D0%B0-%D0%BE%D0%B1%D1%83%D1%87%D0%B5%D0%BD%D0%B8%D0%B5-%D0%BF%D0%BE-%D0%B8%D0%BD%D0%B4%D0%B8%D0%B2%D0%B8%D0%B4%D1%83%D0%B0%D0%BB%D1%8C%D0%BD%D0%BE%D0%BC%D1%83-%D1%83%D1%87%D0%B5%D0%B1%D0%BD%D0%BE%D0%BC%D1%83-%D0%BF%D0%BB%D0%B0%D0%BD%D1%83.doc" TargetMode="External"/><Relationship Id="rId32" Type="http://schemas.openxmlformats.org/officeDocument/2006/relationships/hyperlink" Target="http://oren-ngrt.ru/wp-content/uploads/2014/01/%D0%9F%D0%BE%D0%BB%D0%BE%D0%B6%D0%B5%D0%BD%D0%B8%D0%B5-%D0%BE-%D0%BF%D0%BE%D1%80%D1%8F%D0%B4%D0%BA%D0%B5-%D0%B4%D0%BE%D1%81%D1%82%D1%83%D0%BF%D0%B0.pdf" TargetMode="External"/><Relationship Id="rId37" Type="http://schemas.openxmlformats.org/officeDocument/2006/relationships/hyperlink" Target="http://oren-ngrt.ru/wp-content/uploads/2014/01/%D0%9F%D0%BE%D0%BB%D0%BE%D0%B6%D0%B5%D0%BD%D0%B8%D0%B5-%D0%BE-%D0%BF%D0%BE%D1%80%D1%8F%D0%B4%D0%BA%D0%B5-%D1%81%D0%BD%D0%B8%D0%B6%D0%B5%D0%BD%D0%B8%D1%8F-%D1%81%D1%82%D0%BE%D0%B8%D0%BC%D0%BE%D1%81%D1%82%D0%B8-%D0%BF%D0%BB%D0%B0%D1%82%D0%BD%D1%8B%D1%85-%D1%83%D1%81%D0%BB%D1%83%D0%B3.pdf" TargetMode="External"/><Relationship Id="rId40" Type="http://schemas.openxmlformats.org/officeDocument/2006/relationships/hyperlink" Target="http://oren-ngrt.ru/wp-content/uploads/2014/01/%D0%9F%D0%BE%D0%BB%D0%BE%D0%B6%D0%B5%D0%BD%D0%B8%D0%B5-%D0%BE-%D0%BA%D0%BE%D0%BD%D1%82%D1%80%D0%BE%D0%BB%D0%B5-%D0%B7%D0%B0-%D0%BA%D0%B0%D1%87%D0%B5%D1%81%D1%82%D0%B2%D0%BE%D0%BC-%D0%BE%D0%B1%D1%80%D0%B0%D0%B7%D0%BE%D0%B2%D0%B0%D1%82%D0%B5%D0%BB%D1%8C%D0%BD%D0%BE%D0%B3%D0%BE-%D0%BF%D1%80%D0%BE%D1%86%D0%B5%D1%81%D1%81%D0%B0.pdf" TargetMode="External"/><Relationship Id="rId45" Type="http://schemas.openxmlformats.org/officeDocument/2006/relationships/hyperlink" Target="http://edu.1september.ru/distance/21/009/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hyperlink" Target="http://oren-ngrt.ru/wp-content/uploads/2014/01/%D0%9F%D0%BE%D0%BB%D0%BE%D0%B6%D0%B5%D0%BD%D0%B8%D0%B5-%D0%BE-%D0%BF%D0%B5%D0%B4%D0%B0%D0%B3%D0%BE%D0%B3%D0%B8%D1%87%D0%B5%D1%81%D0%BA%D0%BE%D0%BC-%D1%81%D0%BE%D0%B2%D0%B5%D1%82%D0%B5.doc" TargetMode="External"/><Relationship Id="rId23" Type="http://schemas.openxmlformats.org/officeDocument/2006/relationships/hyperlink" Target="http://oren-ngrt.ru/wp-content/uploads/2014/01/%D0%9F%D0%BE%D0%BB%D0%BE%D0%B6%D0%B5%D0%BD%D0%B8%D0%B5-%D0%BE-%D1%81%D0%B2%D0%B8%D0%B4%D0%B5%D1%82%D0%B5%D0%BB%D1%8C%D1%81%D1%82%D0%B2%D0%B5-%D0%BE%D0%B1-%D1%83%D1%80%D0%BE%D0%B2%D0%BD%D0%B5-%D0%BA%D0%B2%D0%B0%D0%BB%D0%B8%D1%84%D0%B8%D0%BA%D0%B0%D1%86%D0%B8%D0%B8.pdf" TargetMode="External"/><Relationship Id="rId28" Type="http://schemas.openxmlformats.org/officeDocument/2006/relationships/hyperlink" Target="http://oren-ngrt.ru/wp-content/uploads/2014/01/%D0%9F%D0%BE%D0%BB%D0%BE%D0%B6%D0%B5%D0%BD%D0%B8%D0%B5-%D0%BE-%D0%BF%D0%BE%D0%BE%D1%89%D1%80%D0%B5%D0%BD%D0%B8%D1%8F%D1%85.pdf" TargetMode="External"/><Relationship Id="rId36" Type="http://schemas.openxmlformats.org/officeDocument/2006/relationships/hyperlink" Target="http://oren-ngrt.ru/wp-content/uploads/2014/01/%D0%9F%D0%BE%D0%BB%D0%BE%D0%B6%D0%B5%D0%BD%D0%B8%D0%B5-%D0%BE-%D0%BF%D1%80%D0%B0%D0%B2%D0%B0%D1%85-%D0%BE%D0%B1%D1%8F%D0%B7%D0%B0%D0%BD%D0%BD%D0%BE%D1%81%D1%82%D1%8F%D1%85-%D0%B8-%D0%BE%D1%82%D0%B2%D0%B5%D1%82%D1%81%D1%82%D0%B2%D0%B5%D0%BD%D0%BD%D0%BE%D1%81%D1%82%D0%B8-%D1%80%D0%B0%D0%B1%D0%BE%D1%82%D0%BD%D0%B8%D0%BA%D0%BE%D0%B2.pdf" TargetMode="External"/><Relationship Id="rId49" Type="http://schemas.openxmlformats.org/officeDocument/2006/relationships/image" Target="media/image4.png"/><Relationship Id="rId57" Type="http://schemas.openxmlformats.org/officeDocument/2006/relationships/chart" Target="charts/chart3.xml"/><Relationship Id="rId61" Type="http://schemas.openxmlformats.org/officeDocument/2006/relationships/chart" Target="charts/chart5.xml"/><Relationship Id="rId10" Type="http://schemas.openxmlformats.org/officeDocument/2006/relationships/hyperlink" Target="http://oren-ngrt.ru/wp-content/uploads/2014/01/%D0%9F%D0%BE%D0%BB%D0%BE%D0%B6%D0%B5%D0%BD%D0%B8%D0%B5-%D0%BE-%D0%B3%D0%BE%D1%81%D1%83%D0%B4%D0%B0%D1%80%D1%81%D1%82%D0%B2%D0%B5%D0%BD%D0%BD%D0%BE%D0%B9-%D0%B8%D1%82%D0%BE%D0%B3%D0%BE%D0%B2%D0%BE%D0%B9-%D0%B0%D1%82%D1%82%D0%B5%D1%81%D1%82%D0%B0%D1%86%D0%B8%D0%B8-%D0%B2%D1%8B%D0%BF%D1%83%D1%81%D0%BA%D0%BD%D0%B8%D0%BA%D0%BE%D0%B2-%D0%BF%D0%BE-%D0%BE%D0%B1%D1%80%D0%B0%D0%B7%D0%BE%D0%B2%D0%B0%D1%82%D0%B5%D0%BB%D1%8C%D0%BD%D1%8B%D0%BC-%D0%BF%D1%80%D0%BE%D0%B3%D1%80%D0%B0%D0%BC%D0%BC%D0%B0%D0%BC-%D0%A1%D0%9F%D0%9E.pdf" TargetMode="External"/><Relationship Id="rId19" Type="http://schemas.openxmlformats.org/officeDocument/2006/relationships/hyperlink" Target="http://oren-ngrt.ru/wp-content/uploads/2014/01/%D0%9F%D0%BE%D0%BB%D0%BE%D0%B6%D0%B5%D0%BD%D0%B8%D0%B5-%D0%BE-%D1%81%D1%82%D0%BE%D0%BB%D0%BE%D0%B2%D0%BE%D0%B9-%D0%B8-%D0%BE%D1%80%D0%B3%D0%B0%D0%BD%D0%B8%D0%B7%D0%B0%D1%86%D0%B8%D0%B8-%D1%80%D0%B0%D0%B1%D0%BE%D1%82%D1%8B-%D1%81%D1%82%D0%BE%D0%BB%D0%BE%D0%B2%D0%BE%D0%B9.pdf" TargetMode="External"/><Relationship Id="rId31" Type="http://schemas.openxmlformats.org/officeDocument/2006/relationships/hyperlink" Target="http://oren-ngrt.ru/wp-content/uploads/2014/01/%D0%9F%D0%BE%D0%BB%D0%BE%D0%B6%D0%B5%D0%BD%D0%B8%D0%B5-%D0%BE-%D0%BF%D0%BE%D1%80%D1%8F%D0%B4%D0%BA%D0%B5-%D0%BF%D0%B5%D1%80%D0%B5%D1%85%D0%BE%D0%B4%D0%B0-%D1%81%D1%82%D1%83%D0%B4%D0%B5%D0%BD%D1%82%D0%BE%D0%B2.pdf" TargetMode="External"/><Relationship Id="rId44" Type="http://schemas.openxmlformats.org/officeDocument/2006/relationships/hyperlink" Target="http://www.twirpx.com" TargetMode="External"/><Relationship Id="rId52" Type="http://schemas.openxmlformats.org/officeDocument/2006/relationships/image" Target="media/image7.png"/><Relationship Id="rId60" Type="http://schemas.openxmlformats.org/officeDocument/2006/relationships/chart" Target="charts/chart4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oren-ngrt.ru/wp-content/uploads/2014/01/%D0%BE-%D1%82%D0%B5%D0%BA%D1%83%D1%89%D0%B5%D0%BC-%D0%BA%D0%BE%D0%BD%D1%82%D1%80%D0%BE%D0%BB%D0%B5.doc" TargetMode="External"/><Relationship Id="rId14" Type="http://schemas.openxmlformats.org/officeDocument/2006/relationships/hyperlink" Target="http://oren-ngrt.ru/wp-content/uploads/2014/01/%D0%9F%D0%BE%D0%BB%D0%BE%D0%B6%D0%B5%D0%BD%D0%B8%D0%B5-%D0%BE-%D1%81%D1%82%D1%83%D0%B4%D0%B5%D0%BD%D1%87%D0%B5%D1%81%D0%BA%D0%BE%D0%BC-%D1%81%D0%BE%D0%B2%D0%B5%D1%82%D0%B5.doc" TargetMode="External"/><Relationship Id="rId22" Type="http://schemas.openxmlformats.org/officeDocument/2006/relationships/hyperlink" Target="http://oren-ngrt.ru/wp-content/uploads/2014/01/Polozhenie_o_bukhgalterii.pdf" TargetMode="External"/><Relationship Id="rId27" Type="http://schemas.openxmlformats.org/officeDocument/2006/relationships/hyperlink" Target="http://oren-ngrt.ru/wp-content/uploads/2014/01/%D0%9F%D0%BE%D0%BB%D0%BE%D0%B6%D0%B5%D0%BD%D0%B8%D0%B5-%D0%BE-%D1%81%D1%82%D0%B8%D0%BF%D0%B5%D0%BD%D0%B4%D0%B8%D0%B0%D0%BB%D1%8C%D0%BD%D0%BE%D0%BC-%D0%BE%D0%B1%D0%B5%D1%81%D0%BF%D0%B5%D1%87%D0%B5%D0%BD%D0%B8%D0%B8-%D0%B8-%D0%B4%D1%80%D1%83%D0%B3%D0%B8%D1%85-%D1%84%D0%BE%D1%80%D0%BC%D0%B0%D1%85-%D0%BC%D0%B0%D1%82%D0%B5%D1%80%D0%B8%D0%B0%D0%BB%D1%8C%D0%BD%D0%BE%D0%B9-%D1%81%D0%BE%D1%86%D0%B8%D0%B0%D0%BB%D1%8C%D0%BD%D0%BE%D0%B9-%D0%BF%D0%BE%D0%B4%D0%B4%D0%B5%D1%80%D0%B6%D0%BA%D0%B8-%D1%81%D1%82%D1%83%D0%B4%D0%B5%D0%BD%D1%82%D0%BE%D0%B21.pdf" TargetMode="External"/><Relationship Id="rId30" Type="http://schemas.openxmlformats.org/officeDocument/2006/relationships/hyperlink" Target="http://oren-ngrt.ru/wp-content/uploads/2014/01/%D0%BF%D1%80%D0%B0%D0%B2%D0%B8%D0%BB%D0%B0-%D0%92%D0%A2%D0%A0-%D0%BE%D0%B1%D1%89%D0%B5%D0%B6%D0%B8%D1%82%D0%B8%D1%8F.doc" TargetMode="External"/><Relationship Id="rId35" Type="http://schemas.openxmlformats.org/officeDocument/2006/relationships/hyperlink" Target="http://oren-ngrt.ru/wp-content/uploads/2014/01/%D0%9F%D0%BE%D0%BB%D0%BE%D0%B6%D0%B5%D0%BD%D0%B8%D0%B5-%D0%BE-%D1%80%D0%B5%D0%B6%D0%B8%D0%BC%D0%B5-%D1%80%D0%B0%D0%B1%D0%BE%D1%87%D0%B5%D0%B3%D0%BE-%D0%B2%D1%80%D0%B5%D0%BC%D0%B5%D0%BD%D0%B8-%D0%B8-%D0%B2%D1%80%D0%B5%D0%BC%D0%B5%D0%BD%D0%B8-%D0%BE%D1%82%D0%B4%D1%8B%D1%85%D0%B0.pdf" TargetMode="External"/><Relationship Id="rId43" Type="http://schemas.openxmlformats.org/officeDocument/2006/relationships/hyperlink" Target="http://www.twirpx.com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11.png"/><Relationship Id="rId64" Type="http://schemas.openxmlformats.org/officeDocument/2006/relationships/fontTable" Target="fontTable.xml"/><Relationship Id="rId8" Type="http://schemas.openxmlformats.org/officeDocument/2006/relationships/hyperlink" Target="http://oren-ngrt.ru/wp-content/uploads/2014/01/%D0%9F%D1%80%D0%B0%D0%B2%D0%B8%D0%BB%D0%B0-%D0%B2%D0%BD%D1%83%D1%82%D1%80%D0%B5%D0%BD%D0%BD%D0%B5%D0%B3%D0%BE-%D1%80%D0%B0%D1%81%D0%BF%D0%BE%D1%80%D1%8F%D0%B4%D0%BA%D0%B0-%D0%BE%D0%B1%D1%83%D1%87%D0%B0%D1%8E%D1%89%D0%B8%D1%85%D1%81%D1%8F.pdf" TargetMode="External"/><Relationship Id="rId51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://oren-ngrt.ru/wp-content/uploads/2014/01/%D0%9F%D0%BE%D0%BB%D0%BE%D0%B6%D0%B5%D0%BD%D0%B8%D0%B5-%D0%BE-%D0%BF%D0%BE%D1%80%D1%8F%D0%B4%D0%BA%D0%B5-%D0%BF%D0%B5%D1%80%D0%B5%D1%85%D0%BE%D0%B4%D0%B0-%D1%81%D1%82%D1%83%D0%B4%D0%B5%D0%BD%D1%82%D0%BE%D0%B2-%D1%81-%D0%BF%D0%BB%D0%B0%D1%82%D0%BD%D0%BE%D0%B3%D0%BE-%D0%BE%D0%B1%D1%83%D1%87%D0%B5%D0%BD%D0%B8%D1%8F-%D0%BD%D0%B0-%D0%B1%D0%B5%D1%81%D0%BF%D0%BB%D0%B0%D1%82%D0%BD%D0%BE%D0%B5-%D1%81-%D0%BE%D1%87%D0%BD%D0%BE%D0%B9-%D1%84%D0%BE%D1%80%D0%BC%D1%8B-%D0%BE%D0%B1%D1%83%D1%87%D0%B5%D0%BD%D0%B8%D1%8F-%D0%BD%D0%B0-%D0%B7%D0%B0%D0%BE%D1%87%D0%BD%D1%83%D1%8E.pdf" TargetMode="External"/><Relationship Id="rId17" Type="http://schemas.openxmlformats.org/officeDocument/2006/relationships/hyperlink" Target="http://oren-ngrt.ru/wp-content/uploads/2014/01/%D0%BF%D0%BE%D0%BB%D0%BE%D0%B6%D0%B5%D0%BD%D0%B8%D0%B5-%D0%BE-%D0%B7%D0%B0%D0%BE%D1%87%D0%BD%D0%BE%D0%BC-%D0%BE%D1%82%D0%B4%D0%B5%D0%BB%D0%B5%D0%BD%D0%B8%D0%B8.doc" TargetMode="External"/><Relationship Id="rId25" Type="http://schemas.openxmlformats.org/officeDocument/2006/relationships/hyperlink" Target="http://oren-ngrt.ru/wp-content/uploads/2014/01/%D0%9F%D0%BE%D0%BB%D0%BE%D0%B6%D0%B5%D0%BD%D0%B8%D0%B5-%D0%BE-%D0%BF%D1%80%D0%BE%D0%B2%D0%B5%D0%B4%D0%B5%D0%BD%D0%B8%D0%B8-%D0%BF%D0%B5%D1%80%D0%B5%D0%B7%D0%B0%D1%87%D0%B5%D1%82%D0%BE%D0%B2-%D0%B8-%D0%BF%D0%B5%D1%80%D0%B5%D0%B0%D1%82%D1%82%D0%B5%D1%81%D1%82%D0%B0%D1%86%D0%B8%D0%B8-%D1%83%D1%87%D0%B5%D0%B1%D0%BD%D1%8B%D1%85-%D0%B4%D0%B8%D1%81%D1%86%D0%B8%D0%BF%D0%BB%D0%B8%D0%BD-%D0%9C%D0%94%D0%9A-%D0%B8-%D0%BF%D1%80%D0%B0%D0%BA%D1%82%D0%B8%D0%BA.pdf" TargetMode="External"/><Relationship Id="rId33" Type="http://schemas.openxmlformats.org/officeDocument/2006/relationships/hyperlink" Target="http://oren-ngrt.ru/wp-content/uploads/2014/01/%D0%9F%D0%BE%D0%BB%D0%BE%D0%B6%D0%B5%D0%BD%D0%B8%D0%B5-%D0%BA%D0%BE%D0%BC%D0%B8%D1%81%D1%81%D0%B8%D0%B8-%D0%BF%D0%BE-%D0%BF%D1%80%D0%BE%D1%84%D0%B5%D1%81%D1%81%D0%B8%D0%BE%D0%BD%D0%B0%D0%BB%D1%8C%D0%BD%D0%BE%D0%B9-%D1%8D%D1%82%D0%B8%D0%BA%D0%B5.pdf" TargetMode="External"/><Relationship Id="rId38" Type="http://schemas.openxmlformats.org/officeDocument/2006/relationships/hyperlink" Target="http://oren-ngrt.ru/wp-content/uploads/2014/04/pologenie-o-platnih-uslugah1.pdf" TargetMode="External"/><Relationship Id="rId46" Type="http://schemas.openxmlformats.org/officeDocument/2006/relationships/chart" Target="charts/chart1.xml"/><Relationship Id="rId59" Type="http://schemas.openxmlformats.org/officeDocument/2006/relationships/package" Target="embeddings/_________Microsoft_Word11.docx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89;&#1072;&#1084;&#1086;&#1086;&#1073;&#1089;&#1083;&#1077;&#1076;&#1086;&#1074;&#1072;&#1085;&#1080;&#1077;\&#1057;&#1087;&#1080;&#1089;&#1082;&#1080;%20&#1089;&#1090;&#1077;&#1087;&#1077;&#1085;&#1076;&#1080;&#1103;%202016-2017%20&#1076;&#1077;&#1082;&#1072;&#1073;&#1088;&#1100;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успеваемости при  входной диагностике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71</c:v>
                </c:pt>
                <c:pt idx="2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75</c:v>
                </c:pt>
                <c:pt idx="1">
                  <c:v>73</c:v>
                </c:pt>
                <c:pt idx="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269376"/>
        <c:axId val="151270912"/>
        <c:axId val="0"/>
      </c:bar3DChart>
      <c:catAx>
        <c:axId val="151269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270912"/>
        <c:crosses val="autoZero"/>
        <c:auto val="1"/>
        <c:lblAlgn val="ctr"/>
        <c:lblOffset val="100"/>
        <c:noMultiLvlLbl val="0"/>
      </c:catAx>
      <c:valAx>
        <c:axId val="151270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26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качества знаний  при входной диагостике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Лист1!$B$7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Лист1!$A$8:$A$10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Лист1!$B$8:$B$10</c:f>
              <c:numCache>
                <c:formatCode>General</c:formatCode>
                <c:ptCount val="3"/>
                <c:pt idx="0">
                  <c:v>65</c:v>
                </c:pt>
                <c:pt idx="1">
                  <c:v>24</c:v>
                </c:pt>
                <c:pt idx="2">
                  <c:v>27.6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Лист1!$A$8:$A$10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Лист1!$C$8:$C$10</c:f>
              <c:numCache>
                <c:formatCode>General</c:formatCode>
                <c:ptCount val="3"/>
                <c:pt idx="0">
                  <c:v>32</c:v>
                </c:pt>
                <c:pt idx="1">
                  <c:v>30</c:v>
                </c:pt>
                <c:pt idx="2">
                  <c:v>31.4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321216"/>
        <c:axId val="150143360"/>
        <c:axId val="0"/>
      </c:bar3DChart>
      <c:catAx>
        <c:axId val="151321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0143360"/>
        <c:crosses val="autoZero"/>
        <c:auto val="1"/>
        <c:lblAlgn val="ctr"/>
        <c:lblOffset val="100"/>
        <c:noMultiLvlLbl val="0"/>
      </c:catAx>
      <c:valAx>
        <c:axId val="150143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32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'усп кач (2)'!$I$35:$L$35</c:f>
              <c:strCache>
                <c:ptCount val="4"/>
                <c:pt idx="0">
                  <c:v>студенты обучающиеся на "5" и "4"</c:v>
                </c:pt>
                <c:pt idx="1">
                  <c:v>студетны "отличники"</c:v>
                </c:pt>
                <c:pt idx="2">
                  <c:v>студенты "троечники"</c:v>
                </c:pt>
                <c:pt idx="3">
                  <c:v>студенты не успевающие по двум и более предметам</c:v>
                </c:pt>
              </c:strCache>
            </c:strRef>
          </c:cat>
          <c:val>
            <c:numRef>
              <c:f>'усп кач (2)'!$I$36:$L$36</c:f>
              <c:numCache>
                <c:formatCode>General</c:formatCode>
                <c:ptCount val="4"/>
                <c:pt idx="0">
                  <c:v>309</c:v>
                </c:pt>
                <c:pt idx="1">
                  <c:v>37</c:v>
                </c:pt>
                <c:pt idx="2">
                  <c:v>331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991177532663669"/>
          <c:y val="5.3622126593763975E-2"/>
          <c:w val="0.33445399185870978"/>
          <c:h val="0.864581155302452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ЗОЖ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Ведут ЗОЖ</c:v>
                </c:pt>
                <c:pt idx="1">
                  <c:v>Изменили свое отношение к ЗОЖ</c:v>
                </c:pt>
                <c:pt idx="2">
                  <c:v>Думают над переходом  </c:v>
                </c:pt>
                <c:pt idx="3">
                  <c:v>Сомневаются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21</c:v>
                </c:pt>
                <c:pt idx="2">
                  <c:v>12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служить в армии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Твердо готовы </c:v>
                </c:pt>
                <c:pt idx="1">
                  <c:v>Изменили свое отношение </c:v>
                </c:pt>
                <c:pt idx="2">
                  <c:v>Сомневаются :</c:v>
                </c:pt>
                <c:pt idx="3">
                  <c:v>Не хотят служить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0.12000000000000002</c:v>
                </c:pt>
                <c:pt idx="2">
                  <c:v>6.0000000000000032E-2</c:v>
                </c:pt>
                <c:pt idx="3">
                  <c:v>3.0000000000000002E-2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490DE-D1E0-4816-9419-DC3F829E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109</Pages>
  <Words>33278</Words>
  <Characters>189691</Characters>
  <Application>Microsoft Office Word</Application>
  <DocSecurity>0</DocSecurity>
  <Lines>1580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ЛПЗ</cp:lastModifiedBy>
  <cp:revision>10</cp:revision>
  <cp:lastPrinted>2017-04-07T03:44:00Z</cp:lastPrinted>
  <dcterms:created xsi:type="dcterms:W3CDTF">2017-03-30T14:37:00Z</dcterms:created>
  <dcterms:modified xsi:type="dcterms:W3CDTF">2017-04-10T06:01:00Z</dcterms:modified>
</cp:coreProperties>
</file>