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3" w:rsidRPr="00EC3123" w:rsidRDefault="00523102" w:rsidP="00A12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214630</wp:posOffset>
            </wp:positionV>
            <wp:extent cx="7462520" cy="10264775"/>
            <wp:effectExtent l="0" t="0" r="5080" b="3175"/>
            <wp:wrapTight wrapText="bothSides">
              <wp:wrapPolygon edited="0">
                <wp:start x="0" y="0"/>
                <wp:lineTo x="0" y="21567"/>
                <wp:lineTo x="21560" y="21567"/>
                <wp:lineTo x="21560" y="0"/>
                <wp:lineTo x="0" y="0"/>
              </wp:wrapPolygon>
            </wp:wrapTight>
            <wp:docPr id="2" name="Рисунок 2" descr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520" cy="1026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Организация-разработчик:</w:t>
      </w:r>
      <w:r w:rsidR="0007030B" w:rsidRPr="00EC3123">
        <w:rPr>
          <w:rFonts w:ascii="Times New Roman" w:hAnsi="Times New Roman" w:cs="Times New Roman"/>
          <w:sz w:val="24"/>
          <w:szCs w:val="24"/>
        </w:rPr>
        <w:t xml:space="preserve"> Государственное автономное профессиональное образовательное учреждение «Нефтегазоразведочный техникум» г. Оренбурга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Бусловская Елена Сергеевна,  преподаватель ГАПОУ НГРТг. Оренбурга;</w:t>
      </w:r>
    </w:p>
    <w:p w:rsidR="0007030B" w:rsidRPr="00EC3123" w:rsidRDefault="0007030B" w:rsidP="00A1209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Левина Мария Владимировна,  преподаватель ГАПОУ НГРТг. Оренбурга;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Рассмотрена на совместном заседании МК профессиональных и общепрофессиональных дисциплин и мастеров производственного обучения</w:t>
      </w: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Пр. № ________  от «____»__________ 201_ г.</w:t>
      </w: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30B" w:rsidRPr="00EC3123" w:rsidRDefault="0007030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7"/>
        <w:gridCol w:w="4917"/>
      </w:tblGrid>
      <w:tr w:rsidR="0007030B" w:rsidRPr="00EC3123" w:rsidTr="00D53FF3">
        <w:tc>
          <w:tcPr>
            <w:tcW w:w="4917" w:type="dxa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МК профессиональных и общепрофессиональных дисциплин и  мастеров производственного обучения</w:t>
            </w:r>
          </w:p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Методист </w:t>
            </w:r>
          </w:p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917" w:type="dxa"/>
          </w:tcPr>
          <w:p w:rsidR="0007030B" w:rsidRPr="00EC3123" w:rsidRDefault="0007030B" w:rsidP="00A12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_______________Бусловская Е.С. </w:t>
            </w:r>
          </w:p>
          <w:p w:rsidR="0007030B" w:rsidRPr="00EC3123" w:rsidRDefault="0007030B" w:rsidP="00A120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</w:t>
            </w:r>
          </w:p>
          <w:p w:rsidR="0007030B" w:rsidRPr="00EC3123" w:rsidRDefault="0007030B" w:rsidP="00A120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EC312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_______________Маслова Н.Б.</w:t>
            </w:r>
          </w:p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A570E3" w:rsidRPr="00EC3123" w:rsidRDefault="00A570E3" w:rsidP="00A1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A570E3" w:rsidRPr="00EC3123" w:rsidRDefault="00A570E3" w:rsidP="00A120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570E3" w:rsidRPr="00EC3123" w:rsidTr="00D53FF3">
        <w:trPr>
          <w:trHeight w:val="394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1. ОБЩАЯ ХАРАКТЕРИСТИКА ПРИМЕРНОЙ ПРОГРАММЫ ПРОФЕССИОНАЛЬНОГО МОДУЛЯ</w:t>
            </w:r>
          </w:p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0E3" w:rsidRPr="00EC3123" w:rsidTr="00D53FF3">
        <w:trPr>
          <w:trHeight w:val="720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3" w:rsidRPr="00EC3123" w:rsidTr="00D53FF3">
        <w:trPr>
          <w:trHeight w:val="594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0E3" w:rsidRPr="00EC3123" w:rsidTr="00D53FF3">
        <w:trPr>
          <w:trHeight w:val="692"/>
        </w:trPr>
        <w:tc>
          <w:tcPr>
            <w:tcW w:w="9007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EC3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70E3" w:rsidRPr="00EC3123" w:rsidSect="00D53FF3"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ПРИМЕРНОЙ ПРОГРАММЫ 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="0007030B" w:rsidRPr="00EC3123">
        <w:rPr>
          <w:rFonts w:ascii="Times New Roman" w:hAnsi="Times New Roman" w:cs="Times New Roman"/>
          <w:sz w:val="24"/>
          <w:szCs w:val="24"/>
        </w:rPr>
        <w:t>18.02.12 Технология аналитического контроля химических соединений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EC312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вид профессиональной деятельности</w:t>
      </w:r>
      <w:r w:rsidR="00EC3123" w:rsidRPr="00EC3123">
        <w:rPr>
          <w:rFonts w:ascii="Times New Roman" w:hAnsi="Times New Roman" w:cs="Times New Roman"/>
          <w:sz w:val="24"/>
          <w:szCs w:val="24"/>
        </w:rPr>
        <w:t xml:space="preserve"> Проведение качественных и количественных анализов природных и промышленных материалов с применением химических и физико-химических</w:t>
      </w:r>
    </w:p>
    <w:p w:rsidR="00EC3123" w:rsidRPr="00EC3123" w:rsidRDefault="00EC312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методов анализа: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570E3" w:rsidRPr="00EC3123" w:rsidTr="00D53F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07030B" w:rsidRPr="00EC3123" w:rsidTr="00D53F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лабораторное оборудование, испытательное оборудование и средства измерения химико-аналитических лабораторий.</w:t>
            </w:r>
          </w:p>
        </w:tc>
      </w:tr>
      <w:tr w:rsidR="0007030B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методами.</w:t>
            </w:r>
          </w:p>
        </w:tc>
      </w:tr>
      <w:tr w:rsidR="0007030B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метрологическую обработку результатов анализов.</w:t>
            </w: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Освоение профессионального модуля направлено на развитие общих 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A570E3" w:rsidRPr="00EC3123" w:rsidTr="00D53FF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07030B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 xml:space="preserve">ОК </w:t>
            </w:r>
            <w:r w:rsidRPr="00EC3123">
              <w:rPr>
                <w:rStyle w:val="FontStyle43"/>
                <w:spacing w:val="-30"/>
                <w:sz w:val="24"/>
                <w:szCs w:val="24"/>
              </w:rPr>
              <w:t>01.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07030B" w:rsidRPr="00EC3123" w:rsidTr="00D53FF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 xml:space="preserve">Содействовать сохранению окружающей среды, ресурсосбережению, эффективно действовать в 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09.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07030B" w:rsidRPr="00EC3123" w:rsidTr="0007030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7030B" w:rsidRPr="00EC3123" w:rsidRDefault="0007030B" w:rsidP="00A12098">
            <w:pPr>
              <w:pStyle w:val="Style13"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 w:rsidRPr="00EC3123">
              <w:rPr>
                <w:rStyle w:val="FontStyle43"/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Спецификация ПК/ разделов профессионального 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2646"/>
        <w:gridCol w:w="1991"/>
        <w:gridCol w:w="2114"/>
        <w:gridCol w:w="1509"/>
      </w:tblGrid>
      <w:tr w:rsidR="00A570E3" w:rsidRPr="00EC3123" w:rsidTr="007C4C63">
        <w:tc>
          <w:tcPr>
            <w:tcW w:w="1594" w:type="dxa"/>
            <w:vMerge w:val="restart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компетенции</w:t>
            </w:r>
          </w:p>
        </w:tc>
        <w:tc>
          <w:tcPr>
            <w:tcW w:w="8260" w:type="dxa"/>
            <w:gridSpan w:val="4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раздела</w:t>
            </w:r>
          </w:p>
        </w:tc>
      </w:tr>
      <w:tr w:rsidR="00F1104A" w:rsidRPr="00EC3123" w:rsidTr="007C4C63">
        <w:tc>
          <w:tcPr>
            <w:tcW w:w="1594" w:type="dxa"/>
            <w:vMerge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1991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114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509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A570E3" w:rsidRPr="00EC3123" w:rsidTr="00EC3123">
        <w:tc>
          <w:tcPr>
            <w:tcW w:w="9854" w:type="dxa"/>
            <w:gridSpan w:val="5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Дескрипторы профессиональных компетенций</w:t>
            </w:r>
          </w:p>
        </w:tc>
      </w:tr>
      <w:tr w:rsidR="007C4C63" w:rsidRPr="00EC3123" w:rsidTr="007C4C63">
        <w:trPr>
          <w:trHeight w:val="3108"/>
        </w:trPr>
        <w:tc>
          <w:tcPr>
            <w:tcW w:w="1594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2646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лабораторное оборудование, испытательное оборудование и средства измерения химико-аналитических лабораторий.</w:t>
            </w:r>
          </w:p>
        </w:tc>
        <w:tc>
          <w:tcPr>
            <w:tcW w:w="1991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Уметь обслуживать и эксплуатировать лабораторное оборудование, испытательное оборудование и средства измерения химико-аналитических лабораторий.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подготовительные работы для проведения химического и физико-химического анализа;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подготавливать пробы для вьшолнения аналитического контроля;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в: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эксплуатации лабораторного и испытательного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оборудования, основных средств измерений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химико-аналитических лабораторий;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классификацию химических и физико-химических методов анализа;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классификацию методов спектрального анализа;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 классификацию электрохимических методов анализа;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хроматографических методов анализа;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основные методы анализа объектов различного происхождения (в том числе воды, газовых смесей, топлив, органических и неорганических продуктов);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методы определения показателей качества объектов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br/>
              <w:t>различного происхождения (в том числе воды, газовых смесей,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br/>
              <w:t>топлив, органических и неорганических продуктов);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посуды, средств измерений, испытательного оборудования, используемых для 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вьшолнения анализа;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правила обработки результатов, оформления документации в соответствии с требованиями отраслевых, государственных, международных стандартов в том числе с использов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анием информационных технологий</w:t>
            </w:r>
          </w:p>
        </w:tc>
        <w:tc>
          <w:tcPr>
            <w:tcW w:w="1509" w:type="dxa"/>
            <w:vMerge w:val="restart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лабораторий ГАПОУ НГРТ г. Оренбурга</w:t>
            </w: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2.2.</w:t>
            </w:r>
          </w:p>
        </w:tc>
        <w:tc>
          <w:tcPr>
            <w:tcW w:w="2646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методами.</w:t>
            </w:r>
          </w:p>
        </w:tc>
        <w:tc>
          <w:tcPr>
            <w:tcW w:w="1991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Уметь проводить качественный и количественный анализ неорганических и органических веществ химическими и физико-химическими методами.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 в проведении качественного и количественного анализа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br/>
              <w:t>неорганических  и  органических  веществ  химическими  и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br/>
              <w:t>физико-химическими методами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методик количественного химического анализа;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методики проведения химических и физико-химических анализов на сходимость результатов внутреннего и внешнего контроля;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правила   безопасности   при   работе   в   химической лаборатории, обеспечение безопасных условий труда в сфере профессиональной деятельности, 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химический анализ природных и промышленных материалов химическими и физико-химическими 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аналитический контроль при работах по подготовке и аттестации стандартных образцов состава промышленных и природных материалов;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сравнительный анализ качества продукции в соответствии со стандартными образцами состава;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экспериментальные работы по аттестации методик с использованием стандартных образцов;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внутрилабораторный контроль;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безопасно    работать    с    химическими    веществами, средствами измерений и испытательным оборудованием</w:t>
            </w:r>
          </w:p>
        </w:tc>
        <w:tc>
          <w:tcPr>
            <w:tcW w:w="1509" w:type="dxa"/>
            <w:vMerge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2646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метрологическую обработку результатов анализов.</w:t>
            </w:r>
          </w:p>
        </w:tc>
        <w:tc>
          <w:tcPr>
            <w:tcW w:w="1991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Уметь проводить метрологическую обработку результатов анализов;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статистическую обработку результатов и оценку основных метрологических характеристик;</w:t>
            </w:r>
          </w:p>
          <w:p w:rsidR="007C4C63" w:rsidRPr="00EC3123" w:rsidRDefault="007C4C63" w:rsidP="00BC5C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причину несоответствия анализируемого объекта требованиям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рмативных документов</w:t>
            </w:r>
          </w:p>
        </w:tc>
        <w:tc>
          <w:tcPr>
            <w:tcW w:w="2114" w:type="dxa"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метрологические основы в аналитической химии;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математическую обработку аналитических данных;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метрологическую обработку результатов анализа.</w:t>
            </w:r>
          </w:p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EC3123" w:rsidRDefault="007C4C6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проблемные ситуации в различных контекстах.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 итуаций при решении задач  профессиональной 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информации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Распознавать задачу и/или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проблему в профессиональном и/или социальном контексте;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Анализировать задачу и/или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проблему и выделять её составные части;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Составить план действия,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ресурсы;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Владеть актуальными методами работы в профессиональной и смежных сферах;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Реализовать составленный план;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Актуальный профессиональн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ый и социальный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контекст, в котором приходится работать и жить;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источники информации и ресурсы для решения  задач и проблем в профессиональн ом и/или социальном контексте.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Алгоритмы выполнения работ в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 ой и смежных областях;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Методы работы в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 ой и смежных сферах.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Структура плана для решения задач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Порядок оценки результатов решения задач профессиональн ой деятельности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информационного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поиска из широкого набора источников, необходимого для выполнения профессиональных задач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информации в контексте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задачи поиска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Структурировать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получаемую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Номенклатура информационны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 применяемых в профессиональн ой 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 ия информации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Формат оформления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Результатов поиска информации</w:t>
            </w: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3</w:t>
            </w:r>
          </w:p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 ормативно-правовой документацию по профессии(специальности)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Содержание актуальной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нормативно- правовой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Современная научная и профессиональн ая терминология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Возможные траектории профессионального развития и самообразования</w:t>
            </w: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деловом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общении для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решения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деловых задач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льность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работу коллектива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 команды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Взаимодействовать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 коллегами,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руководством,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клиентами. 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устно и письменно излагать свои мысли по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тематике на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Излагать свои мысли на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Оформлять документы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социального и культурного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контекста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документов.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</w:t>
            </w: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своей профессии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поведения на основе общечеловеческих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ценностей.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значимость своей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профессиональной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по профессии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Сущность гражданско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-патриотической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Позиции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ходе выполнения профессиональной деятельности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ведении профессиональной деятельности;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экологической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ресурсосбережения в рамках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по профессии (специальности)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ресурсы задействованные в профессиональной деятельности.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Пути обеспечения ресурсосбережения.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подготовленности для успешной реализации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физкультурно-оздоровительную деятельность для укрепления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здоровья, достижения жизненных и профессиональных целей;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рациональные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приемы двигательных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функций в профессиональной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Пользоваться средствами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профилактики перенапряжения характерными для данной профессии (специальности)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Роль физической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в общекультурном,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профессиональном 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социальном развитии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человека;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жизни;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Условия профессиональн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ой деятельности и зоны риска физического здоровья для профессии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(специальности)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профилактики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перенапряжения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9</w:t>
            </w: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средств информатизации и информационных технологий для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профессиональной 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современное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средства 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устройства информатизации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Порядок их применения и программное обеспечение в профессиональной деятельности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инструкций на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государственном 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иностранном языке.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общения на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общий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смысл ч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етко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произнесенных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высказываний на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темы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(профессиональные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 бытовые),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тексты на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профессиональные темы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диалогах на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знакомые общие 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простые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о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себе и о своей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профессионально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кратко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свои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</w:t>
            </w: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(текущие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 планируемые)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писать простые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связные сообщения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на знакомые или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интересующие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простых 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сложных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на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ые темы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употребите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льные глаголы (бытовая 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ая лексика)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минимум,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относящийся к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описанию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предметов,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средств 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процессов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произношения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текстов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C63" w:rsidRPr="00EC3123" w:rsidTr="007C4C63">
        <w:tc>
          <w:tcPr>
            <w:tcW w:w="1594" w:type="dxa"/>
            <w:shd w:val="clear" w:color="auto" w:fill="auto"/>
          </w:tcPr>
          <w:p w:rsidR="007C4C63" w:rsidRPr="00AA6787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7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646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инвестиционную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привлекательность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идей в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рамках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бизнес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Презентовать бизнес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идею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грамотных кредитных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продуктов для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открытия дела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достоинства 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коммерческой идеи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Презентовать идеи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собственного дела в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Оформлять бизнес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размеры выплат по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процентным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вкам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кредитования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</w:tcPr>
          <w:p w:rsidR="007C4C63" w:rsidRPr="005A78E1" w:rsidRDefault="007C4C63" w:rsidP="00DF342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предпринимател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ьской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финансовой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планов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выстраивания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</w:t>
            </w:r>
          </w:p>
          <w:p w:rsidR="007C4C63" w:rsidRPr="005A78E1" w:rsidRDefault="007C4C63" w:rsidP="00DF3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8E1">
              <w:rPr>
                <w:rFonts w:ascii="Times New Roman" w:hAnsi="Times New Roman" w:cs="Times New Roman"/>
                <w:sz w:val="24"/>
                <w:szCs w:val="24"/>
              </w:rPr>
              <w:t xml:space="preserve">продукты </w:t>
            </w:r>
          </w:p>
          <w:p w:rsidR="007C4C63" w:rsidRPr="005A78E1" w:rsidRDefault="007C4C63" w:rsidP="00DF3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  <w:shd w:val="clear" w:color="auto" w:fill="auto"/>
          </w:tcPr>
          <w:p w:rsidR="007C4C63" w:rsidRPr="00BC5C9D" w:rsidRDefault="007C4C63" w:rsidP="00BC5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70E3" w:rsidRPr="00EC3123" w:rsidSect="00D53FF3">
          <w:pgSz w:w="11907" w:h="16840"/>
          <w:pgMar w:top="1134" w:right="851" w:bottom="992" w:left="1418" w:header="709" w:footer="709" w:gutter="0"/>
          <w:cols w:space="720"/>
        </w:sect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1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3594"/>
        <w:gridCol w:w="1153"/>
        <w:gridCol w:w="767"/>
        <w:gridCol w:w="1588"/>
        <w:gridCol w:w="1141"/>
        <w:gridCol w:w="825"/>
        <w:gridCol w:w="1141"/>
        <w:gridCol w:w="1070"/>
        <w:gridCol w:w="1910"/>
      </w:tblGrid>
      <w:tr w:rsidR="00EC3123" w:rsidRPr="00EC3123" w:rsidTr="00A12098">
        <w:trPr>
          <w:trHeight w:val="435"/>
          <w:jc w:val="center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Всего часов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EC3123" w:rsidRPr="00EC3123" w:rsidTr="00A12098">
        <w:trPr>
          <w:trHeight w:val="435"/>
          <w:jc w:val="center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(по профилю специальности),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23" w:rsidRPr="00EC3123" w:rsidTr="00A12098">
        <w:trPr>
          <w:trHeight w:val="390"/>
          <w:jc w:val="center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лабораторные работы и практические занятия,</w:t>
            </w:r>
          </w:p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</w:p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т.ч., курсовая работа (проект),</w:t>
            </w:r>
          </w:p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23" w:rsidRPr="00EC3123" w:rsidTr="00A12098">
        <w:trPr>
          <w:trHeight w:val="390"/>
          <w:jc w:val="center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0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C3123" w:rsidRPr="00EC3123" w:rsidTr="00A12098">
        <w:trPr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лабораторное оборудование, испытательное оборудование и средства измерения химико-аналитических лабораторий.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23" w:rsidRPr="00EC3123" w:rsidTr="00A12098">
        <w:trPr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ПК 2.2.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123" w:rsidRPr="00EC3123" w:rsidRDefault="003A0A17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123" w:rsidRPr="00EC3123" w:rsidRDefault="003A0A17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3A0A17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EC3123" w:rsidRPr="00EC3123" w:rsidTr="00A12098">
        <w:trPr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метрологическую обработку результатов анализов.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18" w:type="pct"/>
            <w:tcBorders>
              <w:top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3A0A17" w:rsidP="00A1209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</w:tr>
      <w:tr w:rsidR="00EC3123" w:rsidRPr="00EC3123" w:rsidTr="00A12098">
        <w:trPr>
          <w:jc w:val="center"/>
        </w:trPr>
        <w:tc>
          <w:tcPr>
            <w:tcW w:w="69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123" w:rsidRPr="00EC3123" w:rsidTr="00A12098">
        <w:trPr>
          <w:trHeight w:val="46"/>
          <w:jc w:val="center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3A0A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C3123" w:rsidRPr="00EC3123" w:rsidRDefault="003A0A17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51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3A0A17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123" w:rsidRPr="00EC3123" w:rsidRDefault="00EC3123" w:rsidP="00A12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1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9"/>
        <w:gridCol w:w="9139"/>
        <w:gridCol w:w="363"/>
        <w:gridCol w:w="15"/>
        <w:gridCol w:w="15"/>
        <w:gridCol w:w="18"/>
        <w:gridCol w:w="27"/>
        <w:gridCol w:w="101"/>
        <w:gridCol w:w="137"/>
        <w:gridCol w:w="774"/>
        <w:gridCol w:w="2084"/>
      </w:tblGrid>
      <w:tr w:rsidR="00A12098" w:rsidTr="00A12098">
        <w:trPr>
          <w:trHeight w:val="828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A12098" w:rsidTr="00A12098">
        <w:trPr>
          <w:trHeight w:val="828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ауд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внеауд</w:t>
            </w:r>
          </w:p>
        </w:tc>
        <w:tc>
          <w:tcPr>
            <w:tcW w:w="6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098" w:rsidTr="00A12098">
        <w:trPr>
          <w:trHeight w:val="20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12098" w:rsidTr="00A1209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МДК. 02.01. Основы качественного и количественного анализа природных и промышленных материалов                           293</w:t>
            </w:r>
          </w:p>
        </w:tc>
      </w:tr>
      <w:tr w:rsidR="00A12098" w:rsidTr="00A12098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Обслуживание и эксплуатация оборудование химико-аналитических лабораторий.                                                  78</w:t>
            </w:r>
          </w:p>
        </w:tc>
      </w:tr>
      <w:tr w:rsidR="00A12098" w:rsidTr="00A12098">
        <w:trPr>
          <w:trHeight w:val="28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pStyle w:val="af2"/>
              <w:spacing w:after="0"/>
              <w:jc w:val="left"/>
              <w:rPr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Содержание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pStyle w:val="af2"/>
              <w:spacing w:after="0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848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эксплуатация оборудования.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Коммуникации химико-аналитической лаборатории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открытия спектрального анализа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принцип метода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возбуждения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возбуждения. Пламя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возбуждения. Дуга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возбуждения. Искра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вещества к анализу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качеству проб, устройство оборудования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 жидких веществ батометрами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 жидких веществ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способы отбора газообразных веществ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способы отбора газообразных веществ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 виды проб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проб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оборудования для отбора проб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оборудования для отбора проб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способы отбора газообразных веществ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 способы отбора газообразных веществ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метода квартования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метода квартования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 проб твёрдых веществ, измельчение, смешивание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Отбор проб твёрдых веществ, измельчение, смешивание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жидких веществ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жидких веществ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Качество проб ГОСТ, ТУ. Определение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повторение</w:t>
            </w:r>
          </w:p>
          <w:p w:rsidR="00A12098" w:rsidRDefault="00A12098" w:rsidP="0069082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A12098" w:rsidTr="00A12098">
        <w:trPr>
          <w:trHeight w:val="280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28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1:  Транспортировки газообразных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2:  Правила хранения газообразных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3:  Отбор проб жидких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4:  Отбор проб жидких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5:  Отбор проб методами конвертов и квартования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6:  Отбор проб методами конвертов и квартования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7:  Отбор проб твёрдых веществ. Измельчение, смешивание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8:  Отбор проб твёрдых веществ. Измельчение, смешивание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9:  Транспортировка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10:  Хранение проб жидких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11:  Хранение проб жидких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12:  Подготовка проб жидких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13:  Подготовка проб жидких веществ к анализу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14:  Отбор проб газообразных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15:  Отбор проб газообразных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16:  Транспортировка газообразных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ПЗ 17:  Транспортировка газообразных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18:  Подготовка проб газообразных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19:  Подготовка проб газообразных веществ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20:  Подготовка проб газообразного вещества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21:  Подготовка проб газообразного вещества</w:t>
            </w:r>
          </w:p>
          <w:p w:rsidR="00A12098" w:rsidRDefault="00A12098" w:rsidP="0069082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ПЗ 22:  Подготовка и  качества проб</w:t>
            </w: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11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2105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1:  Отбор проб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2:  Основные виды проб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3:  Подготовка проб к анализу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4:  Газо-,водо-, электроснабжение лабораторий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5:  Посуда специального назначения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6:  Мытье и сушка посуды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7:  Металлическое оборудование и лабораторный инструмент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8:  Правила работы в химической лаборатории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9:  Мероприятия первой помощи при отравлении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10:  Правила работы с легковоспламеняющимися жидкостями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11:  Принципы градуировки мерной посуды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12:  Принципы очисти от загрязнений веществ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13:  Весы и взвешивания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14:  Классификация весов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15:  Техника взвешивания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16:  Определение погрешности взвешивания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17:  Классификация и назначения гирь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18:  Уход  за лабораторными весами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19:  Расфасовка химических реактивов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20:  Основные лабораторные операции»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21:  Измельчение и смешивание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22:  Приготовление растворов разной концентрации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23:  Смешивание растворов разной концентрации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24:  Приготовление растворов разной концентрации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Cs w:val="24"/>
              </w:rPr>
            </w:pPr>
            <w:r>
              <w:rPr>
                <w:szCs w:val="24"/>
              </w:rPr>
              <w:t>СР 25:  Экстракция и высолевание</w:t>
            </w:r>
          </w:p>
          <w:p w:rsidR="00A12098" w:rsidRDefault="00A12098" w:rsidP="00690823">
            <w:pPr>
              <w:pStyle w:val="aa"/>
              <w:numPr>
                <w:ilvl w:val="0"/>
                <w:numId w:val="4"/>
              </w:numPr>
              <w:ind w:left="0" w:firstLine="0"/>
              <w:rPr>
                <w:sz w:val="18"/>
                <w:szCs w:val="18"/>
              </w:rPr>
            </w:pPr>
            <w:r>
              <w:rPr>
                <w:szCs w:val="24"/>
              </w:rPr>
              <w:t>СР 26:  Фильтрование</w:t>
            </w:r>
          </w:p>
        </w:tc>
        <w:tc>
          <w:tcPr>
            <w:tcW w:w="1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177"/>
        </w:trPr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2. Определение химического состава  вещества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180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55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Теоретические основы определения химического свойства веществ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Определение свойств веществ с помощью качественных реакций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Качественные реакции осаждения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Качественные реакции осаждения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тепла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Выделение тепла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Качественные реакции газообразного вещества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Качественная реакция комплексная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Теоретические основы определения     констант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Теоретические основы определения     констант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Пикнометр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Пикнометр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Волнометры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Волнометры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Рефрактомерты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Рефрактомерты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Вискозиметры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Вискозиметры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плотности  жидких и твердых веществ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Ареометр АГ_ЗПП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вязкости жидких веществ ЛП-5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вязкости жидких веществ ЛП-5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температуры плавления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температуры плавления чистых веществ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температуры плавления чистых веществ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температуры плавления чистых веществ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мутности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мутности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цветности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цветности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Обобщающие повторение. подготовка к к.р.</w:t>
            </w:r>
          </w:p>
          <w:p w:rsidR="00A12098" w:rsidRDefault="00A12098" w:rsidP="00690823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347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37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ПЗ 23: Определение водоотдачи. прибор ВМ 6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ПЗ 24: Определение водоотдачи. прибор ВМ 6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25: Определение статического напряжения СНС-2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26: Определение статического напряжения СНС-2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ПЗ 27: Определение плотности с помощью пикнометра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ПЗ 28: Определение плотности с помощью пикнометра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ПЗ 29: Определение плотности из жидкостатического взвешивания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ПЗ 30: Определение плотности гидростатического взвешивания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31: Определение плотности взвешивания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ПЗ 32: Определение плотности гидростатического взвешивания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33: Определение нулевой точки термометра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34: Определение нулевой точки термометра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35: Определение температуры воздуха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36: Определение температуры воздуха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37: Определение температуры плавления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38: Определение температуры плавления твёрдых веществ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39: Определение температуры кипения жидкого вещества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40: Определение температуры кипения жидкого вещества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41: Определение температуры плавления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42: Определение показателя преломления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43: Определение показателя преломления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44: Определение содержания воды на аппарате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45: Определение содержания воды на аппарате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46: Определение содержания воды в нефти и нефтепродуктах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47: Определение содержания воды в нефти и нефтепродуктах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48: Определение содержания воды на аппарате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49: Определение содержания воды на аппарате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50: Определение содержания воды</w:t>
            </w:r>
          </w:p>
          <w:p w:rsidR="00A12098" w:rsidRDefault="00A12098" w:rsidP="00690823">
            <w:pPr>
              <w:pStyle w:val="aa"/>
              <w:numPr>
                <w:ilvl w:val="0"/>
                <w:numId w:val="6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ПЗ 51: Определение содержания воды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80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1067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27: Основные правила фильтрования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28: Центрифугирование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29: Дистилляция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30: Приборы для дистилляции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31: Перегонка в вакууме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32: Сублимация (возгонка)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33: Выпаривание и упаривание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34: Нагревание и прокаливание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35: Устройства муфельной печи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36: Сушка кристаллизация, охлаждение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37: Параметры охлаждающих смесей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38: Х</w:t>
            </w:r>
            <w:r>
              <w:rPr>
                <w:bCs/>
                <w:szCs w:val="24"/>
                <w:lang w:val="en-US"/>
              </w:rPr>
              <w:t>арактеристика процесса охлаждения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39: Выбор растворителя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40: Определение плотности жидких и твердых веществ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41: Определение плотности жидких веществ ареометров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СР 42: Определение плотности жидких веществ пикнометрическим методом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43: Определение плотности твердых веществ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44: Определение вязкости жидкости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45: Вискозиметры, виды вискозиметров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46: Принцип действия вискозиметров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47: Определение показателя преломления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szCs w:val="24"/>
              </w:rPr>
              <w:t>СР 48: Рефрактометры, виды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49: Определение температуры плавления и кипения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50: Приборы для определения температуры плавления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51: Отбор проб жидкости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52: Отбор проб газообразных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53: Поглотители для газового анализа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54: Принцип отбора проб твердых веществ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55: Консервация проб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56: Математическая обработка экспериментальных данных</w:t>
            </w:r>
          </w:p>
          <w:p w:rsidR="00A12098" w:rsidRDefault="00A12098" w:rsidP="00690823">
            <w:pPr>
              <w:pStyle w:val="aa"/>
              <w:numPr>
                <w:ilvl w:val="0"/>
                <w:numId w:val="7"/>
              </w:numPr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Cs w:val="24"/>
              </w:rPr>
              <w:t>СР 57: Погрешность измерения</w:t>
            </w:r>
          </w:p>
        </w:tc>
        <w:tc>
          <w:tcPr>
            <w:tcW w:w="1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24"/>
        </w:trPr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3. Контроль качества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246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098" w:rsidTr="00A12098">
        <w:trPr>
          <w:trHeight w:val="673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Твёрдое топливо,  контроль состава почвы</w:t>
            </w:r>
          </w:p>
          <w:p w:rsidR="00A12098" w:rsidRDefault="00A12098" w:rsidP="00690823">
            <w:pPr>
              <w:pStyle w:val="aa"/>
              <w:numPr>
                <w:ilvl w:val="0"/>
                <w:numId w:val="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Контроль качества выпускаемой продукции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Контроль качества выпускаемой продукции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Определение концентрации ароматических УВ</w:t>
            </w:r>
          </w:p>
          <w:p w:rsidR="00A12098" w:rsidRDefault="00A12098" w:rsidP="00690823">
            <w:pPr>
              <w:pStyle w:val="aa"/>
              <w:numPr>
                <w:ilvl w:val="0"/>
                <w:numId w:val="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Определение концентрации УВ в воздухе</w:t>
            </w:r>
          </w:p>
          <w:p w:rsidR="00A12098" w:rsidRDefault="00A12098" w:rsidP="00690823">
            <w:pPr>
              <w:pStyle w:val="aa"/>
              <w:numPr>
                <w:ilvl w:val="0"/>
                <w:numId w:val="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Определение загрязняющих веществ в воде</w:t>
            </w:r>
          </w:p>
          <w:p w:rsidR="00A12098" w:rsidRDefault="00A12098" w:rsidP="00690823">
            <w:pPr>
              <w:pStyle w:val="aa"/>
              <w:numPr>
                <w:ilvl w:val="0"/>
                <w:numId w:val="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Определение  фенолов, сухого остатка</w:t>
            </w:r>
          </w:p>
          <w:p w:rsidR="00A12098" w:rsidRDefault="00A12098" w:rsidP="00690823">
            <w:pPr>
              <w:pStyle w:val="aa"/>
              <w:numPr>
                <w:ilvl w:val="0"/>
                <w:numId w:val="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Обобщающее повторение</w:t>
            </w:r>
          </w:p>
          <w:p w:rsidR="00A12098" w:rsidRDefault="00A12098" w:rsidP="00690823">
            <w:pPr>
              <w:pStyle w:val="aa"/>
              <w:numPr>
                <w:ilvl w:val="0"/>
                <w:numId w:val="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Контрольная работа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098" w:rsidTr="00A12098">
        <w:trPr>
          <w:trHeight w:val="9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729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52: Анализ химических веществ питьевой воды</w:t>
            </w:r>
          </w:p>
          <w:p w:rsidR="00A12098" w:rsidRDefault="00A12098" w:rsidP="006908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53: Анализ химических веществ сточной воды</w:t>
            </w:r>
          </w:p>
          <w:p w:rsidR="00A12098" w:rsidRDefault="00A12098" w:rsidP="006908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54: Анализ содообразующих веществ</w:t>
            </w:r>
          </w:p>
          <w:p w:rsidR="00A12098" w:rsidRDefault="00A12098" w:rsidP="006908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55: Анализ содообразующих веществ</w:t>
            </w:r>
          </w:p>
          <w:p w:rsidR="00A12098" w:rsidRDefault="00A12098" w:rsidP="006908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56: Анализ твёрдых веществ</w:t>
            </w:r>
          </w:p>
          <w:p w:rsidR="00A12098" w:rsidRDefault="00A12098" w:rsidP="006908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57: Определение загрязняющих веществ в почве</w:t>
            </w:r>
          </w:p>
          <w:p w:rsidR="00A12098" w:rsidRDefault="00A12098" w:rsidP="00690823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58: Определение веществ тяжелых  металлов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098" w:rsidTr="00A12098">
        <w:trPr>
          <w:trHeight w:val="189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1234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58: Систематические и случайные погрешности</w:t>
            </w:r>
          </w:p>
          <w:p w:rsidR="00A12098" w:rsidRDefault="00A12098" w:rsidP="00690823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59: Стандартные отклонения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60: Определение дисперсии</w:t>
            </w:r>
          </w:p>
          <w:p w:rsidR="00A12098" w:rsidRDefault="00A12098" w:rsidP="00690823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61: Доверительный интервал, доверительная вероятность</w:t>
            </w:r>
          </w:p>
          <w:p w:rsidR="00A12098" w:rsidRDefault="00A12098" w:rsidP="00690823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62: Расчет доверительного интервала</w:t>
            </w:r>
          </w:p>
          <w:p w:rsidR="00A12098" w:rsidRDefault="00A12098" w:rsidP="00690823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63: Характеристика грубых ошибок</w:t>
            </w:r>
          </w:p>
          <w:p w:rsidR="00A12098" w:rsidRDefault="00A12098" w:rsidP="00690823">
            <w:pPr>
              <w:pStyle w:val="aa"/>
              <w:numPr>
                <w:ilvl w:val="0"/>
                <w:numId w:val="10"/>
              </w:numPr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СР 64: Общее понятие о стандартизации</w:t>
            </w:r>
          </w:p>
          <w:p w:rsidR="00A12098" w:rsidRDefault="00A12098" w:rsidP="00690823">
            <w:pPr>
              <w:pStyle w:val="aa"/>
              <w:numPr>
                <w:ilvl w:val="0"/>
                <w:numId w:val="10"/>
              </w:numPr>
              <w:ind w:left="0" w:firstLine="0"/>
              <w:rPr>
                <w:sz w:val="18"/>
                <w:szCs w:val="18"/>
              </w:rPr>
            </w:pPr>
            <w:r>
              <w:rPr>
                <w:bCs/>
                <w:szCs w:val="24"/>
              </w:rPr>
              <w:t>СР 65: Абсолютные методы анализа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098" w:rsidTr="00A12098">
        <w:trPr>
          <w:trHeight w:val="288"/>
        </w:trPr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4. Дозиметрический контроль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291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098" w:rsidTr="00A12098">
        <w:trPr>
          <w:trHeight w:val="1365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11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Дозиметрический контроль воздуха</w:t>
            </w:r>
          </w:p>
          <w:p w:rsidR="00A12098" w:rsidRDefault="00A12098" w:rsidP="00690823">
            <w:pPr>
              <w:pStyle w:val="aa"/>
              <w:numPr>
                <w:ilvl w:val="0"/>
                <w:numId w:val="11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Приборы, контрольные КИПы</w:t>
            </w:r>
          </w:p>
          <w:p w:rsidR="00A12098" w:rsidRDefault="00A12098" w:rsidP="00690823">
            <w:pPr>
              <w:pStyle w:val="aa"/>
              <w:numPr>
                <w:ilvl w:val="0"/>
                <w:numId w:val="11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Дозиметрический контроль почв</w:t>
            </w:r>
          </w:p>
          <w:p w:rsidR="00A12098" w:rsidRDefault="00A12098" w:rsidP="00690823">
            <w:pPr>
              <w:pStyle w:val="aa"/>
              <w:numPr>
                <w:ilvl w:val="0"/>
                <w:numId w:val="11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Приборы, контрольные КИПы</w:t>
            </w:r>
          </w:p>
          <w:p w:rsidR="00A12098" w:rsidRDefault="00A12098" w:rsidP="00690823">
            <w:pPr>
              <w:pStyle w:val="aa"/>
              <w:numPr>
                <w:ilvl w:val="0"/>
                <w:numId w:val="11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Дозиметрический контроль почв</w:t>
            </w:r>
          </w:p>
          <w:p w:rsidR="00A12098" w:rsidRDefault="00A12098" w:rsidP="00690823">
            <w:pPr>
              <w:pStyle w:val="aa"/>
              <w:numPr>
                <w:ilvl w:val="0"/>
                <w:numId w:val="11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Приборы, контрольные КИПы</w:t>
            </w:r>
          </w:p>
          <w:p w:rsidR="00A12098" w:rsidRDefault="00A12098" w:rsidP="00690823">
            <w:pPr>
              <w:pStyle w:val="aa"/>
              <w:numPr>
                <w:ilvl w:val="0"/>
                <w:numId w:val="11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Радиодиспекртоскопия почв</w:t>
            </w:r>
          </w:p>
          <w:p w:rsidR="00A12098" w:rsidRDefault="00A12098" w:rsidP="00690823">
            <w:pPr>
              <w:pStyle w:val="aa"/>
              <w:numPr>
                <w:ilvl w:val="0"/>
                <w:numId w:val="11"/>
              </w:numPr>
              <w:ind w:left="0" w:firstLine="0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Обобщающее повторение</w:t>
            </w:r>
          </w:p>
          <w:p w:rsidR="00A12098" w:rsidRDefault="00A12098" w:rsidP="00690823">
            <w:pPr>
              <w:pStyle w:val="aa"/>
              <w:numPr>
                <w:ilvl w:val="0"/>
                <w:numId w:val="11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Контрольная работа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098" w:rsidTr="00A12098">
        <w:trPr>
          <w:trHeight w:val="280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Практические работы: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25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59: Приборы для определения радиоционного контроля</w:t>
            </w:r>
          </w:p>
          <w:p w:rsidR="00A12098" w:rsidRDefault="00A12098" w:rsidP="0069082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60: «Дозиметрический контроль быт доз. «Белла»</w:t>
            </w:r>
          </w:p>
          <w:p w:rsidR="00A12098" w:rsidRDefault="00A12098" w:rsidP="0069082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61: «Дозиметрический контроль быт доз. «Белла»</w:t>
            </w:r>
          </w:p>
          <w:p w:rsidR="00A12098" w:rsidRDefault="00A12098" w:rsidP="0069082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62: Дозиметрический контроль пищевых продуктов</w:t>
            </w:r>
          </w:p>
          <w:p w:rsidR="00A12098" w:rsidRDefault="00A12098" w:rsidP="00690823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ПЗ 63: Дозиметрический контроль пищевых продуктов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098" w:rsidTr="00A12098">
        <w:trPr>
          <w:trHeight w:val="119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работа: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1975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13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66: Относительные методы анализа</w:t>
            </w:r>
          </w:p>
          <w:p w:rsidR="00A12098" w:rsidRDefault="00A12098" w:rsidP="00690823">
            <w:pPr>
              <w:pStyle w:val="aa"/>
              <w:numPr>
                <w:ilvl w:val="0"/>
                <w:numId w:val="13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67: Градуировка</w:t>
            </w:r>
          </w:p>
          <w:p w:rsidR="00A12098" w:rsidRDefault="00A12098" w:rsidP="00690823">
            <w:pPr>
              <w:pStyle w:val="aa"/>
              <w:numPr>
                <w:ilvl w:val="0"/>
                <w:numId w:val="13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68: Образцы сравнения, стандартные образцы</w:t>
            </w:r>
          </w:p>
          <w:p w:rsidR="00A12098" w:rsidRDefault="00A12098" w:rsidP="00690823">
            <w:pPr>
              <w:pStyle w:val="aa"/>
              <w:numPr>
                <w:ilvl w:val="0"/>
                <w:numId w:val="13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69: Метод внешних стандартов</w:t>
            </w:r>
          </w:p>
          <w:p w:rsidR="00A12098" w:rsidRDefault="00A12098" w:rsidP="00690823">
            <w:pPr>
              <w:pStyle w:val="aa"/>
              <w:numPr>
                <w:ilvl w:val="0"/>
                <w:numId w:val="13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70: Эталоны средства измерений</w:t>
            </w:r>
          </w:p>
          <w:p w:rsidR="00A12098" w:rsidRDefault="00A12098" w:rsidP="00690823">
            <w:pPr>
              <w:pStyle w:val="aa"/>
              <w:numPr>
                <w:ilvl w:val="0"/>
                <w:numId w:val="13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71: Характеристика методов разделение</w:t>
            </w:r>
          </w:p>
          <w:p w:rsidR="00A12098" w:rsidRDefault="00A12098" w:rsidP="00690823">
            <w:pPr>
              <w:pStyle w:val="aa"/>
              <w:numPr>
                <w:ilvl w:val="0"/>
                <w:numId w:val="13"/>
              </w:numPr>
              <w:tabs>
                <w:tab w:val="left" w:pos="1667"/>
              </w:tabs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Cs w:val="24"/>
              </w:rPr>
              <w:t>СР 72: Характеристика методов концентрирования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12098" w:rsidTr="00A12098">
        <w:trPr>
          <w:trHeight w:val="281"/>
        </w:trPr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Раздел 5. Экологический контроль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73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rPr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67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Назначение, сущность экологического контроля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Качество сырья и готовой продукции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Экологическая пригодность продукции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Экологическая пригодность продукции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Экологическая характеристика сырья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Экологическая характеристика сырья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Качество сырья и готовой продукции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Требования ГОСТа и ТУ к качеству готовой продукции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Требования ГОСТа и ТУ к качеству готовой продукции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Расчётные работы по экологическим ресурсам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 xml:space="preserve">Расчётные работы по экологическим ресурсам 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Расчёты показателей сырья и готовой продукции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Работа с нормативной документацией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Работа с нормативной документацией</w:t>
            </w:r>
          </w:p>
          <w:p w:rsidR="00A12098" w:rsidRDefault="00A12098" w:rsidP="00690823">
            <w:pPr>
              <w:pStyle w:val="aa"/>
              <w:numPr>
                <w:ilvl w:val="0"/>
                <w:numId w:val="14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Контрольная работа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00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1975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15"/>
              </w:numPr>
              <w:tabs>
                <w:tab w:val="left" w:pos="1667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СР 73: Количественная характеристика процесса разделения</w:t>
            </w:r>
          </w:p>
          <w:p w:rsidR="00A12098" w:rsidRDefault="00A12098" w:rsidP="00690823">
            <w:pPr>
              <w:pStyle w:val="aa"/>
              <w:numPr>
                <w:ilvl w:val="0"/>
                <w:numId w:val="15"/>
              </w:numPr>
              <w:tabs>
                <w:tab w:val="left" w:pos="1667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СР 74: Количественная  характеристика процесса концентрирования</w:t>
            </w:r>
          </w:p>
          <w:p w:rsidR="00A12098" w:rsidRDefault="00A12098" w:rsidP="00690823">
            <w:pPr>
              <w:pStyle w:val="aa"/>
              <w:numPr>
                <w:ilvl w:val="0"/>
                <w:numId w:val="15"/>
              </w:numPr>
              <w:tabs>
                <w:tab w:val="left" w:pos="1667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СР 75: Экстракция в химическом анализе</w:t>
            </w:r>
          </w:p>
          <w:p w:rsidR="00A12098" w:rsidRDefault="00A12098" w:rsidP="00690823">
            <w:pPr>
              <w:pStyle w:val="aa"/>
              <w:numPr>
                <w:ilvl w:val="0"/>
                <w:numId w:val="15"/>
              </w:numPr>
              <w:tabs>
                <w:tab w:val="left" w:pos="1667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СР 76: Техника проведения экстракции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15"/>
              </w:numPr>
              <w:tabs>
                <w:tab w:val="left" w:pos="1667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СР 77: Экстракционное равновесие</w:t>
            </w:r>
          </w:p>
          <w:p w:rsidR="00A12098" w:rsidRDefault="00A12098" w:rsidP="00690823">
            <w:pPr>
              <w:pStyle w:val="aa"/>
              <w:numPr>
                <w:ilvl w:val="0"/>
                <w:numId w:val="15"/>
              </w:numPr>
              <w:tabs>
                <w:tab w:val="left" w:pos="1667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СР 78: Кинетика экстракции</w:t>
            </w:r>
          </w:p>
          <w:p w:rsidR="00A12098" w:rsidRDefault="00A12098" w:rsidP="00690823">
            <w:pPr>
              <w:pStyle w:val="aa"/>
              <w:numPr>
                <w:ilvl w:val="0"/>
                <w:numId w:val="15"/>
              </w:numPr>
              <w:tabs>
                <w:tab w:val="left" w:pos="1667"/>
              </w:tabs>
              <w:ind w:left="0" w:firstLine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СР 79: Ионообменные процессы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Продуктивный</w:t>
            </w:r>
          </w:p>
        </w:tc>
      </w:tr>
      <w:tr w:rsidR="00A12098" w:rsidTr="00A12098">
        <w:trPr>
          <w:trHeight w:val="1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6.                                                                                                                                                                                                  23</w:t>
            </w:r>
          </w:p>
        </w:tc>
      </w:tr>
      <w:tr w:rsidR="00A12098" w:rsidTr="00A12098">
        <w:trPr>
          <w:trHeight w:val="290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1407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Экологическое обоснование природоохранных ресурсов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Классификация отходов предприятия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Классификация отходов предприятия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Использование и переработка отходов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Переработка крупнотонных промышленных отходов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color w:val="000000"/>
                <w:szCs w:val="24"/>
              </w:rPr>
              <w:t>Обезвреживание токсичных отходов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Захоронение токсичных отходов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Экологический паспорт предприятия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Составление экологического паспорта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Расчёт затрат на экологических предприятиях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Расчёт затрат на экологических предприятиях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lastRenderedPageBreak/>
              <w:t>Экологическое обоснование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Экономическое обоснование природоохранных мер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Обобщение. Контроль безопасности отходов производства</w:t>
            </w:r>
          </w:p>
          <w:p w:rsidR="00A12098" w:rsidRDefault="00A12098" w:rsidP="00690823">
            <w:pPr>
              <w:pStyle w:val="aa"/>
              <w:numPr>
                <w:ilvl w:val="0"/>
                <w:numId w:val="16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Контрольная работа</w:t>
            </w:r>
          </w:p>
        </w:tc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66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RPr="00EE3381" w:rsidTr="00A12098">
        <w:trPr>
          <w:trHeight w:val="42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EE3381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EE3381" w:rsidRDefault="00A12098" w:rsidP="00690823">
            <w:pPr>
              <w:pStyle w:val="aa"/>
              <w:numPr>
                <w:ilvl w:val="0"/>
                <w:numId w:val="17"/>
              </w:numPr>
              <w:ind w:left="0" w:firstLine="0"/>
              <w:rPr>
                <w:bCs/>
                <w:szCs w:val="24"/>
              </w:rPr>
            </w:pPr>
            <w:r w:rsidRPr="00EE3381">
              <w:rPr>
                <w:bCs/>
                <w:szCs w:val="24"/>
              </w:rPr>
              <w:t>СР 80: Ионообменное равновесие</w:t>
            </w:r>
          </w:p>
          <w:p w:rsidR="00A12098" w:rsidRPr="00EE3381" w:rsidRDefault="00A12098" w:rsidP="00690823">
            <w:pPr>
              <w:pStyle w:val="aa"/>
              <w:numPr>
                <w:ilvl w:val="0"/>
                <w:numId w:val="17"/>
              </w:numPr>
              <w:ind w:left="0" w:firstLine="0"/>
              <w:rPr>
                <w:bCs/>
                <w:szCs w:val="24"/>
              </w:rPr>
            </w:pPr>
            <w:r w:rsidRPr="00EE3381">
              <w:rPr>
                <w:szCs w:val="24"/>
              </w:rPr>
              <w:t>СР 81: Применение ионитов</w:t>
            </w:r>
          </w:p>
          <w:p w:rsidR="00A12098" w:rsidRPr="00EE3381" w:rsidRDefault="00A12098" w:rsidP="00690823">
            <w:pPr>
              <w:pStyle w:val="aa"/>
              <w:numPr>
                <w:ilvl w:val="0"/>
                <w:numId w:val="17"/>
              </w:numPr>
              <w:ind w:left="0" w:firstLine="0"/>
              <w:rPr>
                <w:bCs/>
                <w:szCs w:val="24"/>
              </w:rPr>
            </w:pPr>
            <w:r w:rsidRPr="00EE3381">
              <w:rPr>
                <w:bCs/>
                <w:szCs w:val="24"/>
              </w:rPr>
              <w:t>СР 82: Классификация хроматографических методов</w:t>
            </w:r>
          </w:p>
          <w:p w:rsidR="00A12098" w:rsidRPr="00EE3381" w:rsidRDefault="00A12098" w:rsidP="00690823">
            <w:pPr>
              <w:pStyle w:val="aa"/>
              <w:numPr>
                <w:ilvl w:val="0"/>
                <w:numId w:val="17"/>
              </w:numPr>
              <w:ind w:left="0" w:firstLine="0"/>
              <w:rPr>
                <w:bCs/>
                <w:szCs w:val="24"/>
              </w:rPr>
            </w:pPr>
            <w:r w:rsidRPr="00EE3381">
              <w:rPr>
                <w:bCs/>
                <w:szCs w:val="24"/>
              </w:rPr>
              <w:t>СР 83: Сорбенты в хроматографии</w:t>
            </w:r>
          </w:p>
          <w:p w:rsidR="00A12098" w:rsidRPr="00EE3381" w:rsidRDefault="00A12098" w:rsidP="00690823">
            <w:pPr>
              <w:pStyle w:val="aa"/>
              <w:numPr>
                <w:ilvl w:val="0"/>
                <w:numId w:val="17"/>
              </w:numPr>
              <w:ind w:left="0" w:firstLine="0"/>
              <w:rPr>
                <w:bCs/>
                <w:szCs w:val="24"/>
              </w:rPr>
            </w:pPr>
            <w:r w:rsidRPr="00EE3381">
              <w:rPr>
                <w:bCs/>
                <w:szCs w:val="24"/>
              </w:rPr>
              <w:t>СР 84: Изотермы сорбции</w:t>
            </w:r>
          </w:p>
          <w:p w:rsidR="00A12098" w:rsidRPr="00EE3381" w:rsidRDefault="00A12098" w:rsidP="00690823">
            <w:pPr>
              <w:pStyle w:val="aa"/>
              <w:numPr>
                <w:ilvl w:val="0"/>
                <w:numId w:val="17"/>
              </w:numPr>
              <w:ind w:left="0" w:firstLine="0"/>
              <w:rPr>
                <w:bCs/>
                <w:szCs w:val="24"/>
              </w:rPr>
            </w:pPr>
            <w:r w:rsidRPr="00EE3381">
              <w:rPr>
                <w:bCs/>
                <w:szCs w:val="24"/>
              </w:rPr>
              <w:t>СР 85: Жидкостная хроматография</w:t>
            </w:r>
          </w:p>
          <w:p w:rsidR="00A12098" w:rsidRPr="00EE3381" w:rsidRDefault="00A12098" w:rsidP="00690823">
            <w:pPr>
              <w:pStyle w:val="aa"/>
              <w:numPr>
                <w:ilvl w:val="0"/>
                <w:numId w:val="17"/>
              </w:numPr>
              <w:ind w:left="0" w:firstLine="0"/>
              <w:rPr>
                <w:bCs/>
                <w:szCs w:val="24"/>
              </w:rPr>
            </w:pPr>
            <w:r w:rsidRPr="00EE3381">
              <w:rPr>
                <w:bCs/>
                <w:szCs w:val="24"/>
              </w:rPr>
              <w:t>СР 86: Ионная хроматография</w:t>
            </w:r>
          </w:p>
          <w:p w:rsidR="00A12098" w:rsidRPr="00EE3381" w:rsidRDefault="00A12098" w:rsidP="00690823">
            <w:pPr>
              <w:pStyle w:val="aa"/>
              <w:numPr>
                <w:ilvl w:val="0"/>
                <w:numId w:val="17"/>
              </w:numPr>
              <w:ind w:left="0" w:firstLine="0"/>
              <w:rPr>
                <w:bCs/>
                <w:szCs w:val="24"/>
              </w:rPr>
            </w:pPr>
            <w:r w:rsidRPr="00EE3381">
              <w:rPr>
                <w:bCs/>
                <w:szCs w:val="24"/>
              </w:rPr>
              <w:t>СР 87: Схемы хроматографа</w:t>
            </w:r>
          </w:p>
        </w:tc>
        <w:tc>
          <w:tcPr>
            <w:tcW w:w="1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Pr="00EE3381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38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EE3381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73"/>
        </w:trPr>
        <w:tc>
          <w:tcPr>
            <w:tcW w:w="3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Раздел 7. 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62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6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Промышленные выбросы и их классификации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Промышленные выбросы и их классификации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Методы очистки выбросов: механические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Основные методы очистки газовых выбросов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Основные методы определения уровня шума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Основные методы определения шума и вибрации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Экологические показатели загрязнения помещений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Экологические показатели загрязнения помещений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Способы и приборы экологического контроля производства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Способы и приборы экологического контроля производства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Составление схем приборов очистки газов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Составление схем приборов очистки газов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Составление схем приборов физических приборов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Схемы приборов адсорбции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Составление схемы экологического контроля производства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Составление схемы экологического контроля производства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Показатели экологически чистого безотходного производства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Показатели экологически чистого безотходного производства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Обобщающее повторение</w:t>
            </w:r>
          </w:p>
          <w:p w:rsidR="00A12098" w:rsidRDefault="00A12098" w:rsidP="00690823">
            <w:pPr>
              <w:pStyle w:val="aa"/>
              <w:numPr>
                <w:ilvl w:val="0"/>
                <w:numId w:val="18"/>
              </w:numPr>
              <w:ind w:left="0" w:firstLine="0"/>
              <w:rPr>
                <w:b/>
                <w:bCs/>
                <w:szCs w:val="24"/>
              </w:rPr>
            </w:pPr>
            <w:r>
              <w:rPr>
                <w:szCs w:val="24"/>
              </w:rPr>
              <w:t>Дифференцированный зачёт.</w:t>
            </w: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205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Самостоятельные работы</w:t>
            </w:r>
          </w:p>
        </w:tc>
        <w:tc>
          <w:tcPr>
            <w:tcW w:w="4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098" w:rsidTr="00A12098">
        <w:trPr>
          <w:trHeight w:val="422"/>
        </w:trPr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88: Тонкослойная хроматография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89: Бумажная хроматография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90: Сорбенты и неподвижные жид. фазы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91: Сорбенты и неподвижные жид.фазы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92: Детекторы в газовой хроматографии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93: Влияние шума на организм человека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94: Инженерная охрана окружающей среды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95: Биофильтры. Отстойники пылеотстойники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96: Гидроциклоны. Ионнообменная установка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СР 97: Ликвидация нефтезагрязнений почв</w:t>
            </w:r>
          </w:p>
          <w:p w:rsidR="00A12098" w:rsidRDefault="00A12098" w:rsidP="00690823">
            <w:pPr>
              <w:pStyle w:val="aa"/>
              <w:numPr>
                <w:ilvl w:val="0"/>
                <w:numId w:val="19"/>
              </w:numPr>
              <w:tabs>
                <w:tab w:val="left" w:pos="1667"/>
              </w:tabs>
              <w:ind w:left="0" w:firstLine="0"/>
              <w:rPr>
                <w:bCs/>
                <w:sz w:val="18"/>
                <w:szCs w:val="18"/>
              </w:rPr>
            </w:pPr>
            <w:r>
              <w:rPr>
                <w:bCs/>
                <w:szCs w:val="24"/>
              </w:rPr>
              <w:t>СР 98: Расчеты эффектов  сумиации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Default="00A12098" w:rsidP="00A120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70E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9157"/>
        <w:gridCol w:w="41"/>
        <w:gridCol w:w="256"/>
        <w:gridCol w:w="17"/>
        <w:gridCol w:w="19"/>
        <w:gridCol w:w="16"/>
        <w:gridCol w:w="10"/>
        <w:gridCol w:w="12"/>
        <w:gridCol w:w="9"/>
        <w:gridCol w:w="12"/>
        <w:gridCol w:w="12"/>
        <w:gridCol w:w="9"/>
        <w:gridCol w:w="9"/>
        <w:gridCol w:w="9"/>
        <w:gridCol w:w="11"/>
        <w:gridCol w:w="11"/>
        <w:gridCol w:w="17"/>
        <w:gridCol w:w="11"/>
        <w:gridCol w:w="9"/>
        <w:gridCol w:w="12"/>
        <w:gridCol w:w="41"/>
        <w:gridCol w:w="529"/>
        <w:gridCol w:w="2093"/>
      </w:tblGrid>
      <w:tr w:rsidR="00A12098" w:rsidRPr="00A12098" w:rsidTr="00A12098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Объем часов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Уровень освоения</w:t>
            </w: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12098" w:rsidRPr="00A12098" w:rsidTr="00A12098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МДК. 02.01. Основы качественного и количественного анализа природных и промышленных материалов                       650</w:t>
            </w:r>
          </w:p>
        </w:tc>
      </w:tr>
      <w:tr w:rsidR="00A12098" w:rsidRPr="00A12098" w:rsidTr="00A12098">
        <w:trPr>
          <w:trHeight w:val="20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Раздел 1. </w:t>
            </w:r>
            <w:r w:rsidRPr="00A12098">
              <w:rPr>
                <w:rFonts w:ascii="Times New Roman" w:hAnsi="Times New Roman" w:cs="Times New Roman"/>
              </w:rPr>
              <w:t>Качественный анализ                                                                                                                                                       82</w:t>
            </w:r>
          </w:p>
        </w:tc>
      </w:tr>
      <w:tr w:rsidR="00A12098" w:rsidRPr="00A12098" w:rsidTr="00A12098">
        <w:trPr>
          <w:trHeight w:val="28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B207D7">
            <w:pPr>
              <w:pStyle w:val="af2"/>
              <w:spacing w:after="0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3</w:t>
            </w:r>
            <w:r w:rsidR="00B207D7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84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Научно – практическое значение  технического анализа.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Объекты анализа.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Требования к методам анализа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Общие теоретические основы химических процессов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Понятие и сущность качественного анализа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Чувствительность реакции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Изучение действия гр повых реагентов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Изучение действия гр повых реагентов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Изучение частных реакций на катионы и анионы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Методы разделения смесей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IV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lastRenderedPageBreak/>
              <w:t xml:space="preserve">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V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VI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IV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V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VI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>-</w:t>
            </w:r>
            <w:r w:rsidRPr="00A12098">
              <w:rPr>
                <w:rFonts w:cs="Times New Roman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IV</w:t>
            </w:r>
            <w:r w:rsidRPr="00A12098">
              <w:rPr>
                <w:rFonts w:cs="Times New Roman"/>
                <w:sz w:val="22"/>
              </w:rPr>
              <w:t>-</w:t>
            </w:r>
            <w:r w:rsidRPr="00A12098">
              <w:rPr>
                <w:rFonts w:cs="Times New Roman"/>
                <w:sz w:val="22"/>
                <w:lang w:val="en-US"/>
              </w:rPr>
              <w:t>VI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>-</w:t>
            </w:r>
            <w:r w:rsidRPr="00A12098">
              <w:rPr>
                <w:rFonts w:cs="Times New Roman"/>
                <w:sz w:val="22"/>
                <w:lang w:val="en-US"/>
              </w:rPr>
              <w:t>VI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анионов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анионов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анионов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анионов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анионов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Анализ смеси анионов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>-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B207D7" w:rsidRDefault="00A12098" w:rsidP="00690823">
            <w:pPr>
              <w:pStyle w:val="aa"/>
              <w:numPr>
                <w:ilvl w:val="0"/>
                <w:numId w:val="6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Обобщение (контрольная работа)</w:t>
            </w:r>
          </w:p>
        </w:tc>
        <w:tc>
          <w:tcPr>
            <w:tcW w:w="18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B2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 xml:space="preserve">Ознакомительный, 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репродуктивный</w:t>
            </w:r>
          </w:p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</w:tr>
      <w:tr w:rsidR="00A12098" w:rsidRPr="00A12098" w:rsidTr="00A12098">
        <w:trPr>
          <w:trHeight w:val="28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18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8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1: Методы разделения смесей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2: 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3: 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4: 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5: 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IV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6: 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V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7: Анализ катионов </w:t>
            </w:r>
            <w:r w:rsidRPr="00A12098">
              <w:rPr>
                <w:rFonts w:cs="Times New Roman"/>
                <w:sz w:val="22"/>
                <w:lang w:val="en-US"/>
              </w:rPr>
              <w:t>VI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8: 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9: 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10: 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11: 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IV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12: 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V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13: 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VI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14: 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>-</w:t>
            </w:r>
            <w:r w:rsidRPr="00A12098">
              <w:rPr>
                <w:rFonts w:cs="Times New Roman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15: 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IV</w:t>
            </w:r>
            <w:r w:rsidRPr="00A12098">
              <w:rPr>
                <w:rFonts w:cs="Times New Roman"/>
                <w:sz w:val="22"/>
              </w:rPr>
              <w:t>-</w:t>
            </w:r>
            <w:r w:rsidRPr="00A12098">
              <w:rPr>
                <w:rFonts w:cs="Times New Roman"/>
                <w:sz w:val="22"/>
                <w:lang w:val="en-US"/>
              </w:rPr>
              <w:t>VI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16: Анализ смеси катионов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>-</w:t>
            </w:r>
            <w:r w:rsidRPr="00A12098">
              <w:rPr>
                <w:rFonts w:cs="Times New Roman"/>
                <w:sz w:val="22"/>
                <w:lang w:val="en-US"/>
              </w:rPr>
              <w:t>VI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17: Анализ анионов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18: Анализ анионов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19: Анализ анионов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20: Анализ смеси анионов </w:t>
            </w:r>
            <w:r w:rsidRPr="00A12098">
              <w:rPr>
                <w:rFonts w:cs="Times New Roman"/>
                <w:sz w:val="22"/>
                <w:lang w:val="en-US"/>
              </w:rPr>
              <w:t>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ПЗ 21: Анализ смеси анионов </w:t>
            </w:r>
            <w:r w:rsidRPr="00A12098">
              <w:rPr>
                <w:rFonts w:cs="Times New Roman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sz w:val="22"/>
              </w:rPr>
              <w:t xml:space="preserve"> аналитической гр пы </w:t>
            </w:r>
          </w:p>
        </w:tc>
        <w:tc>
          <w:tcPr>
            <w:tcW w:w="18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1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работы:</w:t>
            </w:r>
          </w:p>
        </w:tc>
        <w:tc>
          <w:tcPr>
            <w:tcW w:w="165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28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105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1: Понятие о химико-технологическом процессе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2: Стадии химико-технологического процесса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3: Классификация химических реакций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4: Процессы в химическом реакторе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5: Общая скорость химического процесса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6: Термодинамические расчеты химико-технических процессов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7: Скорость химической реакции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8: Равновесие в системе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9: Термодинамический анализ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10: Термодинамический анализ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11: Организации химического производства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12: Организации химического производства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13: Структура химического производства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14: Структура химического производства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15: Выбор схемы процесса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16: Выбор схемы процесса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17: Выбор параметров процесса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18: Выбор параметров процесса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19: Процессы химического производства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20: Процессы химического производства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21: Аппараты химического производства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22: Аппараты химического производства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23: Тепловые процессы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24: Тепловые процессы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25: Массообменные процессы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26: Массообменные процессы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27: Химические реакторы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28: Химические реакторы</w:t>
            </w:r>
          </w:p>
        </w:tc>
        <w:tc>
          <w:tcPr>
            <w:tcW w:w="165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83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Раздел 2. Технический анализ воды.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B2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3</w:t>
            </w:r>
            <w:r w:rsidR="00B207D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1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165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8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B2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lastRenderedPageBreak/>
              <w:t>продуктивный</w:t>
            </w:r>
          </w:p>
        </w:tc>
      </w:tr>
      <w:tr w:rsidR="00A12098" w:rsidRPr="00A12098" w:rsidTr="00A12098">
        <w:trPr>
          <w:trHeight w:val="225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2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Требования,  предъявляемые к питьевой воде в соответствии с ПДК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2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Требования,  предъявляемые к  воде,  применяемой в промышленности в соответствии с ПДК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2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Методы определения основных показателей качества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2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Определение метрологических характеристик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2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Виды жесткости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2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Методы устранения жесткости воды</w:t>
            </w:r>
          </w:p>
          <w:p w:rsidR="00A12098" w:rsidRPr="00B207D7" w:rsidRDefault="00A12098" w:rsidP="00690823">
            <w:pPr>
              <w:pStyle w:val="aa"/>
              <w:numPr>
                <w:ilvl w:val="0"/>
                <w:numId w:val="72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Обобщение (контрольная работа)</w:t>
            </w:r>
          </w:p>
        </w:tc>
        <w:tc>
          <w:tcPr>
            <w:tcW w:w="165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8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165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17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 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37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22: Расчеты по определению общей жесткости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23: Расчеты по определению общей жесткости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24: Определение общей жесткости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25: Определение общей жесткости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26: Определение карбонатной и остаточной жесткости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27: Определение карбонатной и остаточной жесткости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28: Определение окисляемости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29: Определение окисляемости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30: Определение железа в воде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31: Определение железа в воде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32: Определение  хлорид-ионов в питьевой воде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33: Определение  хлорид-ионов в питьевой воде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34: Определение сульфат – ионов в воде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35: Определение сульфат – ионов в воде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36: Определение мутности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37: Определение цветности воды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3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38: Определение рН воды</w:t>
            </w:r>
          </w:p>
        </w:tc>
        <w:tc>
          <w:tcPr>
            <w:tcW w:w="165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работы:</w:t>
            </w:r>
          </w:p>
        </w:tc>
        <w:tc>
          <w:tcPr>
            <w:tcW w:w="165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12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lastRenderedPageBreak/>
              <w:t>продуктивный</w:t>
            </w:r>
          </w:p>
        </w:tc>
      </w:tr>
      <w:tr w:rsidR="00A12098" w:rsidRPr="00A12098" w:rsidTr="00A12098">
        <w:trPr>
          <w:trHeight w:val="106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29: Гомогенные процессы в жидкой фазе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30: Гомогенные процессы в жидкой фазе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31: Процессы в системе жидкость-газ (Ж-Г),  жидкость-твердое тело (Ж-Т),  газ-твердое тело (Г-Т)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32: Процессы в системе жидкость-газ (Ж-Г),  жидкость-твердое тело (Ж-Т),  газ-твердое тело (Г-Т)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33: Процессы в системе жидкость-газ (Ж-Г),  жидкость-твердое тело (Ж-Т),  газ-твердое тело (Г-Т)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34: Гомогенные процессы в газовой фазе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35: Гомогенные процессы в газовой фазе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lastRenderedPageBreak/>
              <w:t>СР 36: Закономерности гомогенных процессов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37: Закономерности гомогенных процессов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38: Характеристика гомологических процессов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39: Характеристика индикаторов.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4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40: Правила работы с  рН-метрами</w:t>
            </w:r>
          </w:p>
        </w:tc>
        <w:tc>
          <w:tcPr>
            <w:tcW w:w="165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24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Раздел 3. Технический анализ неорганических веществ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46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67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Основные производства  промышленного получения неорганических веществ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Основные производства  промышленного получения неорганических веществ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Технический анализ в производстве серной кислоты контактным  методом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Технический анализ в производстве серной кислоты контактным  методом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Технический анализ в производстве кальцинированной соды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Технический анализ в производстве кальцинированной соды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Особенности организации технического контроля в производстве соды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Особенности организации технического контроля в производстве соды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Технический анализ в производстве минеральных удобрений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Технический анализ в производстве минеральных удобрений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Влияние  азота, фосфора и калия на жизнедеятельность растений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Влияние  азота, фосфора и калия на жизнедеятельность растений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Влияние нитратов и нитритов на живые организмы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Влияние нитратов и нитритов на живые организмы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Style w:val="FontStyle11"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Решение задач  на приготовление растворов из кристаллогидратов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5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Обобщение (контрольная работа)</w:t>
            </w:r>
          </w:p>
        </w:tc>
        <w:tc>
          <w:tcPr>
            <w:tcW w:w="169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9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72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39: Распознавание соляной кислоты и ее солей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40: Распознавание галогенидов, Распознавание йода, вытеснение галогенидов из растворов их соединений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41: Распознавание сульфат-ионов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42: Взаимодействие солей аммония со щелочами (качественная реакция на ион аммония)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43: Ознакомление со свойствами ортофосфорной кислоты и фосфатов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44: Ознакомление с азотными и фосфорными удобрениями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45: Взаимопревращения карбонатов и гидрокарбонатов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46: Качественная реакция на карбонаты, свойства солей угольной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47: Свойства кремниевой кислоты и ее солей, вытеснение оксидом углерода(1</w:t>
            </w:r>
            <w:r w:rsidRPr="00A12098">
              <w:rPr>
                <w:rStyle w:val="FontStyle11"/>
                <w:sz w:val="22"/>
                <w:szCs w:val="22"/>
                <w:lang w:val="en-US"/>
              </w:rPr>
              <w:t>V</w:t>
            </w:r>
            <w:r w:rsidRPr="00A12098">
              <w:rPr>
                <w:rStyle w:val="FontStyle11"/>
                <w:sz w:val="22"/>
                <w:szCs w:val="22"/>
              </w:rPr>
              <w:t>) кремниевой кислоты из ее солей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 xml:space="preserve">ПЗ 48: Распознавание по окраске пламени солей щелочных металлов, окрашивание </w:t>
            </w:r>
            <w:r w:rsidRPr="00A12098">
              <w:rPr>
                <w:rStyle w:val="FontStyle11"/>
                <w:sz w:val="22"/>
                <w:szCs w:val="22"/>
              </w:rPr>
              <w:lastRenderedPageBreak/>
              <w:t>пламени солями щелочноземельных металлов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49: Качественная реакция на ионы железа(II) и железа(II</w:t>
            </w:r>
            <w:r w:rsidRPr="00A12098">
              <w:rPr>
                <w:rStyle w:val="FontStyle11"/>
                <w:sz w:val="22"/>
                <w:szCs w:val="22"/>
                <w:lang w:val="en-US"/>
              </w:rPr>
              <w:t>I</w:t>
            </w:r>
            <w:r w:rsidRPr="00A12098">
              <w:rPr>
                <w:rStyle w:val="FontStyle11"/>
                <w:sz w:val="22"/>
                <w:szCs w:val="22"/>
              </w:rPr>
              <w:t>)</w:t>
            </w:r>
            <w:r w:rsidRPr="00A12098">
              <w:rPr>
                <w:rFonts w:cs="Times New Roman"/>
                <w:sz w:val="22"/>
              </w:rPr>
              <w:t>, о</w:t>
            </w:r>
            <w:r w:rsidRPr="00A12098">
              <w:rPr>
                <w:rStyle w:val="FontStyle11"/>
                <w:sz w:val="22"/>
                <w:szCs w:val="22"/>
              </w:rPr>
              <w:t>кисление сульфата железа(II) нитратом серебра, взаимодействие хлорида железа (III) с иодидом калия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50: Взаимодействие железа с растворами 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Style w:val="FontStyle11"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51: Химические свойства цинка и его соединений, получение сульфата тетраамминмеди( II).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6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52:  Химические свойства цинка и его соединений, получение сульфата тетраамминмеди( II).</w:t>
            </w:r>
          </w:p>
        </w:tc>
        <w:tc>
          <w:tcPr>
            <w:tcW w:w="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401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работы: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123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41: Важнейшие химические производства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42: Способы получения сырья для производства серной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43: Физико-химические основы технологического режима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44: Принципиальная  технологическая схема производства кальцинированной соды.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45: Принципиальная схема производства серной кислоты контактным методом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46: Современные методы получения минеральных 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47: Обзор производства и применения минеральных удобрений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48: Аппараты, способы производства серной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49: Аппараты, способы производства серной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50: Технология связанного азота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51: Технология связанного азота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52: Технология минеральных удобрений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53: Типовые процессы солевой технологии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54: Типовые процессы солевой технологии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55: Производство фосфорной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7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56: Производство фосфорной кислоты</w:t>
            </w:r>
          </w:p>
        </w:tc>
        <w:tc>
          <w:tcPr>
            <w:tcW w:w="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8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Раздел 4. Технический анализ органических веществ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91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B207D7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41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Особенности анализа органических соединений.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Особенности анализа органических соединений.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Методы определения элементного состава органических веществ.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Методы определения элементного состава органических веществ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Качественные реакции на углерод, водород, азот, галогены, серу, фосфор.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Определение качества бензина, показатели качества бензина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Определение качества дизельного топлива</w:t>
            </w:r>
          </w:p>
          <w:p w:rsidR="00A12098" w:rsidRPr="00B207D7" w:rsidRDefault="00A12098" w:rsidP="00690823">
            <w:pPr>
              <w:pStyle w:val="aa"/>
              <w:numPr>
                <w:ilvl w:val="0"/>
                <w:numId w:val="7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Обобщение (контрольная работа)</w:t>
            </w:r>
          </w:p>
        </w:tc>
        <w:tc>
          <w:tcPr>
            <w:tcW w:w="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B2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5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53: Определение качества бензина, показатели качества бензина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54: Определение качества бензина, показатели качества бензина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55: Определение качества бензина, показатели качества бензина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56: Определение качества бензина, показатели качества бензина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57: Определение качества дизельного топлива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58: Качественная реакция на глицерин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59: Качественная реакция на фенол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60: Качественная реакция на фенол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61: Получение уксусного альдегида окислением этилового спирта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62: Получение уксусного альдегида окислением этилового спирта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63: Качественные реакции на альдегиды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64: Качественные реакции на альдегиды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65: Окисление муравьиной кислоты раствором перманганата калия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66: Окисление муравьиной кислоты раствором перманганата калия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67: Растворимость жиров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68: Растворимость жиров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69: Обнаружение непредельных соединений в жидких нефтепродуктах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70: Обнаружение непредельных соединений в жидких нефтепродуктах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71: Обнаружение непредельных соединений в растительном масле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72: Обнаружение непредельных соединений в растительном масле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73: Взаимодействие глюкозы с гидроксидом меди(11) и аммиачным раство</w:t>
            </w:r>
            <w:r w:rsidRPr="00A12098">
              <w:rPr>
                <w:rStyle w:val="FontStyle11"/>
                <w:sz w:val="22"/>
                <w:szCs w:val="22"/>
              </w:rPr>
              <w:softHyphen/>
              <w:t>ром оксида серебра(1)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74: Взаимодействие глюкозы с гидроксидом меди(11) и аммиачным раство</w:t>
            </w:r>
            <w:r w:rsidRPr="00A12098">
              <w:rPr>
                <w:rStyle w:val="FontStyle11"/>
                <w:sz w:val="22"/>
                <w:szCs w:val="22"/>
              </w:rPr>
              <w:softHyphen/>
              <w:t>ром оксида серебра(1)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75: Химические свойства сахарозы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76: Химические свойства сахарозы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77: Взаимодействие крахмала с йодом  гидролиз крахмала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78: Взаимодействие крахмала с йодом  гидролиз крахмала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79: Взаимодействие крахмала с йодом (под микроскопом)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80: Взаимодействие крахмала с йодом (под микроскопом)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81: Цветные реакции на белки  свертывание белков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82: Цветные реакции на белки  свертывание белков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83: Свойства полиэтилена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84: Свойства полиэтилена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85: Свойства поливинилхлорида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86: Свойства поливинилхлорида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lastRenderedPageBreak/>
              <w:t>ПЗ 87: Свойства капрона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Style w:val="FontStyle11"/>
                <w:bCs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>ПЗ 88: Свойства капрона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89: Сложные эфиры: их свойства  способы получения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79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90: Сложные эфиры: их свойства  способы получения</w:t>
            </w:r>
          </w:p>
        </w:tc>
        <w:tc>
          <w:tcPr>
            <w:tcW w:w="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1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Самостоятельная работа:</w:t>
            </w:r>
          </w:p>
        </w:tc>
        <w:tc>
          <w:tcPr>
            <w:tcW w:w="162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24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lastRenderedPageBreak/>
              <w:t>Продуктивный</w:t>
            </w:r>
          </w:p>
        </w:tc>
      </w:tr>
      <w:tr w:rsidR="00A12098" w:rsidRPr="00A12098" w:rsidTr="00A12098">
        <w:trPr>
          <w:trHeight w:val="209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57: Микрометоды в анализе органических веществ.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58: Показатели качества производства органических веществ.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59: Показатели качества полимерных материалов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60: Вывод химических формул по данным количественного анализа и продуктам сгорания органических веществ.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61: Вывод химических формул по данным количественного анализа и продуктам сгорания органических веществ.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62: Методы идентификации органических веществ по физическим константам.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63: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Качественная реакция на глицерин</w:t>
            </w:r>
            <w:r w:rsidRPr="00A12098">
              <w:rPr>
                <w:rFonts w:cs="Times New Roman"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64: Составление инструкционной карты по теме и«</w:t>
            </w:r>
            <w:r w:rsidRPr="00A12098">
              <w:rPr>
                <w:rStyle w:val="FontStyle11"/>
                <w:sz w:val="22"/>
                <w:szCs w:val="22"/>
              </w:rPr>
              <w:t>Качественная реакция на фенол</w:t>
            </w:r>
            <w:r w:rsidRPr="00A12098">
              <w:rPr>
                <w:rFonts w:cs="Times New Roman"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65: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Получение уксусного альдегида окислением этилового спирта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66: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Качественные реакции на альдегиды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67: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Окисление муравьиной кислоты раствором перманганата калия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68: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Окисление муравьиной кислоты раствором перманганата калия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69: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Обнаружение непредельных соединений в жидких нефтепродуктах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70: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Обнаружение непредельных соединений в растительном масле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71: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Взаимодействие глюкозы с гидроксидом меди(11) и аммиачным раство</w:t>
            </w:r>
            <w:r w:rsidRPr="00A12098">
              <w:rPr>
                <w:rStyle w:val="FontStyle11"/>
                <w:sz w:val="22"/>
                <w:szCs w:val="22"/>
              </w:rPr>
              <w:softHyphen/>
              <w:t>ром оксида серебра(1)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  <w:r w:rsidRPr="00A12098">
              <w:rPr>
                <w:rFonts w:cs="Times New Roman"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72: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Взаимодействие глюкозы с гидроксидом меди(11) и аммиачным раство</w:t>
            </w:r>
            <w:r w:rsidRPr="00A12098">
              <w:rPr>
                <w:rStyle w:val="FontStyle11"/>
                <w:sz w:val="22"/>
                <w:szCs w:val="22"/>
              </w:rPr>
              <w:softHyphen/>
              <w:t>ром оксида серебра(1)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  <w:r w:rsidRPr="00A12098">
              <w:rPr>
                <w:rFonts w:cs="Times New Roman"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73: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Химические свойства сахарозы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  <w:r w:rsidRPr="00A12098">
              <w:rPr>
                <w:rFonts w:cs="Times New Roman"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74: Составление инструкционной карты по теме«</w:t>
            </w:r>
            <w:r w:rsidRPr="00A12098">
              <w:rPr>
                <w:rStyle w:val="FontStyle11"/>
                <w:b/>
                <w:sz w:val="22"/>
                <w:szCs w:val="22"/>
              </w:rPr>
              <w:t>:</w:t>
            </w:r>
            <w:r w:rsidRPr="00A12098">
              <w:rPr>
                <w:rStyle w:val="FontStyle11"/>
                <w:sz w:val="22"/>
                <w:szCs w:val="22"/>
              </w:rPr>
              <w:t xml:space="preserve"> Взаимодействие крахмала с йодом  гидролиз крахмала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75: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Цветные реакции на белки  свертывание белков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lastRenderedPageBreak/>
              <w:t>СР 76: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Свойства полиэтилена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77: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Свойства поливинилхлорида</w:t>
            </w:r>
            <w:r w:rsidRPr="00A12098">
              <w:rPr>
                <w:rFonts w:cs="Times New Roman"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78: Составление инструкционной карты по теме«</w:t>
            </w:r>
            <w:r w:rsidRPr="00A12098">
              <w:rPr>
                <w:rStyle w:val="FontStyle11"/>
                <w:sz w:val="22"/>
                <w:szCs w:val="22"/>
              </w:rPr>
              <w:t>Свойства капрона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79: Составление инструкционной карты по теме«</w:t>
            </w:r>
            <w:r w:rsidRPr="00A12098">
              <w:rPr>
                <w:rFonts w:cs="Times New Roman"/>
                <w:bCs/>
                <w:sz w:val="22"/>
              </w:rPr>
              <w:t>Сложные эфиры: их свойства  способы получения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80: Составление инструкционной карты по теме«</w:t>
            </w:r>
            <w:r w:rsidRPr="00A12098">
              <w:rPr>
                <w:rFonts w:cs="Times New Roman"/>
                <w:bCs/>
                <w:sz w:val="22"/>
              </w:rPr>
              <w:t>Сложные эфиры: их свойства  способы получения</w:t>
            </w:r>
            <w:r w:rsidRPr="00A12098">
              <w:rPr>
                <w:rFonts w:cs="Times New Roman"/>
                <w:sz w:val="22"/>
              </w:rPr>
              <w:t>»</w:t>
            </w:r>
          </w:p>
        </w:tc>
        <w:tc>
          <w:tcPr>
            <w:tcW w:w="162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1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Раздел 5. Гравиметрический анализ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73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 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B207D7">
        <w:trPr>
          <w:trHeight w:val="256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81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Классификация методов гравиметрического анализа.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1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Оборудование для гравиметрического анализа: метод отгона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1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Оборудование для гравиметрического анализа метод выделения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1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Оборудование для гравиметрического анализа: метод осаждения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1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Операций весового анализа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1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Операций весового анализа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1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Расчет величины навесок определяемых веществ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1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Расчет величины навесок определяемых веществ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1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Обобщение (контрольная работа)</w:t>
            </w:r>
          </w:p>
        </w:tc>
        <w:tc>
          <w:tcPr>
            <w:tcW w:w="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4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34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0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ПЗ 91: Определение массовой доли сульфат иона в водных растворах методом осаждения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0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ПЗ 92: Определение массовой доли сульфат иона в водных растворах методом осаждения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0"/>
              </w:numPr>
              <w:ind w:left="0" w:firstLine="0"/>
              <w:rPr>
                <w:rStyle w:val="FontStyle36"/>
                <w:b/>
                <w:bCs/>
              </w:rPr>
            </w:pPr>
            <w:r w:rsidRPr="00A12098">
              <w:rPr>
                <w:rStyle w:val="FontStyle36"/>
              </w:rPr>
              <w:t>ПЗ 93: Определение содержания железа(111) в железной проволоке методом осаждения. Расчет результата анализа.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Style w:val="FontStyle36"/>
              </w:rPr>
              <w:t>ПЗ 94: Определение содержания железа(111) в железной проволоке методом осаждения. Расчет результата анализа.</w:t>
            </w:r>
          </w:p>
        </w:tc>
        <w:tc>
          <w:tcPr>
            <w:tcW w:w="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работы: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B207D7">
        <w:trPr>
          <w:trHeight w:val="69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690823">
            <w:pPr>
              <w:pStyle w:val="aa"/>
              <w:numPr>
                <w:ilvl w:val="0"/>
                <w:numId w:val="86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81: Составление презентации по теме «Оборудование гравиметрического анализа»</w:t>
            </w:r>
          </w:p>
          <w:p w:rsidR="00B207D7" w:rsidRPr="00B207D7" w:rsidRDefault="00A12098" w:rsidP="00690823">
            <w:pPr>
              <w:pStyle w:val="aa"/>
              <w:numPr>
                <w:ilvl w:val="0"/>
                <w:numId w:val="86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B207D7">
              <w:rPr>
                <w:rFonts w:cs="Times New Roman"/>
                <w:sz w:val="22"/>
              </w:rPr>
              <w:t>СР 82: Составление презентации по теме «Оборудование гравиметрического анализа»</w:t>
            </w:r>
          </w:p>
          <w:p w:rsidR="00B207D7" w:rsidRPr="00B207D7" w:rsidRDefault="00A12098" w:rsidP="00690823">
            <w:pPr>
              <w:pStyle w:val="aa"/>
              <w:numPr>
                <w:ilvl w:val="0"/>
                <w:numId w:val="86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B207D7">
              <w:rPr>
                <w:rFonts w:cs="Times New Roman"/>
                <w:sz w:val="22"/>
              </w:rPr>
              <w:t>СР 83: Составление презентации по теме «Техника безопасности при весовом анализе»</w:t>
            </w:r>
          </w:p>
          <w:p w:rsidR="00A12098" w:rsidRPr="00B207D7" w:rsidRDefault="00A12098" w:rsidP="00690823">
            <w:pPr>
              <w:pStyle w:val="aa"/>
              <w:numPr>
                <w:ilvl w:val="0"/>
                <w:numId w:val="86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B207D7">
              <w:rPr>
                <w:rFonts w:cs="Times New Roman"/>
                <w:bCs/>
                <w:sz w:val="22"/>
              </w:rPr>
              <w:t>СР 84: Составление инструкционной карты по теме «</w:t>
            </w:r>
            <w:r w:rsidRPr="00A12098">
              <w:rPr>
                <w:rStyle w:val="FontStyle36"/>
              </w:rPr>
              <w:t>Операций весового анализа»</w:t>
            </w:r>
            <w:r w:rsidRPr="00B207D7">
              <w:rPr>
                <w:rFonts w:cs="Times New Roman"/>
                <w:b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6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85: Составление инструкционной карты по теме «</w:t>
            </w:r>
            <w:r w:rsidRPr="00A12098">
              <w:rPr>
                <w:rStyle w:val="FontStyle36"/>
              </w:rPr>
              <w:t>Определение зольности каменноугольного кокса гравиметрическим методом. Расчет массы навески и массовой доли золы в коксе</w:t>
            </w:r>
            <w:r w:rsidRPr="00A12098">
              <w:rPr>
                <w:rFonts w:cs="Times New Roman"/>
                <w:bCs/>
                <w:sz w:val="22"/>
              </w:rPr>
              <w:t>»</w:t>
            </w:r>
            <w:r w:rsidRPr="00A12098">
              <w:rPr>
                <w:rFonts w:cs="Times New Roman"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6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86: Составление инструкционной карты по теме «</w:t>
            </w:r>
            <w:r w:rsidRPr="00A12098">
              <w:rPr>
                <w:rStyle w:val="FontStyle36"/>
              </w:rPr>
              <w:t xml:space="preserve">Определение массовой доли </w:t>
            </w:r>
            <w:r w:rsidRPr="00A12098">
              <w:rPr>
                <w:rStyle w:val="FontStyle36"/>
              </w:rPr>
              <w:lastRenderedPageBreak/>
              <w:t>сульфат иона в водных растворах методом осаждения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6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87: Составление инструкционной карты по теме «</w:t>
            </w:r>
            <w:r w:rsidRPr="00A12098">
              <w:rPr>
                <w:rStyle w:val="FontStyle36"/>
              </w:rPr>
              <w:t>Определение содержания железа(111) в железной проволоке методом осаждения. Расчет результата анализа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6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B207D7" w:rsidRDefault="00B207D7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B207D7" w:rsidRPr="00A12098" w:rsidRDefault="00B207D7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lastRenderedPageBreak/>
              <w:t>Продуктивный</w:t>
            </w:r>
          </w:p>
        </w:tc>
      </w:tr>
      <w:tr w:rsidR="00A12098" w:rsidRPr="00A12098" w:rsidTr="00A12098">
        <w:trPr>
          <w:trHeight w:val="277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lastRenderedPageBreak/>
              <w:t>Раздел 6. Титриметрический анализ                                                                                                                                              212</w:t>
            </w:r>
          </w:p>
        </w:tc>
      </w:tr>
      <w:tr w:rsidR="00A12098" w:rsidRPr="00A12098" w:rsidTr="00A12098">
        <w:trPr>
          <w:trHeight w:val="34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Содержание 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42386B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репродуктивный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40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B207D7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Методы кислотно-основного титрования.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Приготовление и стандартизация </w:t>
            </w:r>
            <w:r w:rsidRPr="00A12098">
              <w:rPr>
                <w:rFonts w:cs="Times New Roman"/>
                <w:color w:val="000000"/>
                <w:sz w:val="22"/>
              </w:rPr>
              <w:t>0,1М раствора хлороводородной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Приготовление и стандартизация </w:t>
            </w:r>
            <w:r w:rsidRPr="00A12098">
              <w:rPr>
                <w:rFonts w:cs="Times New Roman"/>
                <w:color w:val="000000"/>
                <w:sz w:val="22"/>
              </w:rPr>
              <w:t>0,1М раствора щелочи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содержания щелочи </w:t>
            </w:r>
            <w:r w:rsidRPr="00A12098">
              <w:rPr>
                <w:rFonts w:cs="Times New Roman"/>
                <w:color w:val="000000"/>
                <w:sz w:val="22"/>
              </w:rPr>
              <w:t>и соды при их совместном присутствии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аммиака в солях </w:t>
            </w:r>
            <w:r w:rsidRPr="00A12098">
              <w:rPr>
                <w:rFonts w:cs="Times New Roman"/>
                <w:color w:val="000000"/>
                <w:sz w:val="22"/>
              </w:rPr>
              <w:t>аммония методом обратного титрования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аммиака в солях </w:t>
            </w:r>
            <w:r w:rsidRPr="00A12098">
              <w:rPr>
                <w:rFonts w:cs="Times New Roman"/>
                <w:color w:val="000000"/>
                <w:sz w:val="22"/>
              </w:rPr>
              <w:t>аммония методом замещения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общей концентрации катионов в растворе с помощью ионообменной </w:t>
            </w:r>
            <w:r w:rsidRPr="00A12098">
              <w:rPr>
                <w:rFonts w:cs="Times New Roman"/>
                <w:color w:val="000000"/>
                <w:sz w:val="22"/>
              </w:rPr>
              <w:t>хроматографии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Определение эпоксидных гр п в смолах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Приготовление и стандартизация раствора хлорной кислоты в безводной уксусной </w:t>
            </w:r>
            <w:r w:rsidRPr="00A12098">
              <w:rPr>
                <w:rFonts w:cs="Times New Roman"/>
                <w:color w:val="000000"/>
                <w:sz w:val="22"/>
              </w:rPr>
              <w:t>кислоте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слабых оснований </w:t>
            </w:r>
            <w:r w:rsidRPr="00A12098">
              <w:rPr>
                <w:rFonts w:cs="Times New Roman"/>
                <w:color w:val="000000"/>
                <w:sz w:val="22"/>
              </w:rPr>
              <w:t>в среде ледяной уксусной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индивидуальных </w:t>
            </w:r>
            <w:r w:rsidRPr="00A12098">
              <w:rPr>
                <w:rFonts w:cs="Times New Roman"/>
                <w:color w:val="000000"/>
                <w:sz w:val="22"/>
              </w:rPr>
              <w:t>аминокислот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солей органических </w:t>
            </w:r>
            <w:r w:rsidRPr="00A12098">
              <w:rPr>
                <w:rFonts w:cs="Times New Roman"/>
                <w:color w:val="000000"/>
                <w:sz w:val="22"/>
              </w:rPr>
              <w:t>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свободной щелочи </w:t>
            </w:r>
            <w:r w:rsidRPr="00A12098">
              <w:rPr>
                <w:rFonts w:cs="Times New Roman"/>
                <w:color w:val="000000"/>
                <w:sz w:val="22"/>
              </w:rPr>
              <w:t>в присутствии солей органических 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уротропина </w:t>
            </w:r>
            <w:r w:rsidRPr="00A12098">
              <w:rPr>
                <w:rFonts w:cs="Times New Roman"/>
                <w:color w:val="000000"/>
                <w:sz w:val="22"/>
              </w:rPr>
              <w:t>(стандартный метод)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этилацетата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формальдегида </w:t>
            </w:r>
            <w:r w:rsidRPr="00A12098">
              <w:rPr>
                <w:rFonts w:cs="Times New Roman"/>
                <w:color w:val="000000"/>
                <w:sz w:val="22"/>
              </w:rPr>
              <w:t>сульфитным методом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Определение уксусного альдегида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Методы осадительного титрования.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нитрата ртути(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галогенид-ионов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0,01М раствора нитрата серебра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хлорид-ионов в сточных водах методом Фольгарда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рабочего раствора хлорида бария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сульфат-ионов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Методы комплексометрического титрования.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нитрата ртути(II)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хлорид-, бромид- и тиоцианат-ионов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этилендиаминтетраацетата натрия (ЭДТА)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никеля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кобальта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lastRenderedPageBreak/>
              <w:t>Определение висмута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свинца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алюминия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сульфат-ионов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кальция и магния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железа и алюминия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смеси железа, цинка и кальция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меди и цинка с предварительным разделением на катионите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Методы окислительно-восстановительного титрования.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перманганата калия по оксалату натрия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железа(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диоксида марганца в пиролюзите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кальция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нитрит-ионов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марганца(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цинка в цинковом порошке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окисляемости воды по методу Кубеля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глицерина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йода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тиосульфата натрия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меди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дихромат-ионов и железа(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color w:val="000000"/>
                <w:sz w:val="22"/>
              </w:rPr>
              <w:t>)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дихромата калия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железа в рудах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изопропилового спирта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глицерина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Обобщение (контрольная работа)</w:t>
            </w:r>
          </w:p>
        </w:tc>
        <w:tc>
          <w:tcPr>
            <w:tcW w:w="165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B207D7" w:rsidP="00B207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6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7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95: Приготовление и стандартизация </w:t>
            </w:r>
            <w:r w:rsidRPr="00A12098">
              <w:rPr>
                <w:rFonts w:cs="Times New Roman"/>
                <w:color w:val="000000"/>
                <w:sz w:val="22"/>
              </w:rPr>
              <w:t>0,1М раствора хлороводородной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96: Приготовление и стандартизация </w:t>
            </w:r>
            <w:r w:rsidRPr="00A12098">
              <w:rPr>
                <w:rFonts w:cs="Times New Roman"/>
                <w:color w:val="000000"/>
                <w:sz w:val="22"/>
              </w:rPr>
              <w:t>0,1М раствора щелочи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97: Определение содержания щелочи </w:t>
            </w:r>
            <w:r w:rsidRPr="00A12098">
              <w:rPr>
                <w:rFonts w:cs="Times New Roman"/>
                <w:color w:val="000000"/>
                <w:sz w:val="22"/>
              </w:rPr>
              <w:t>и соды при их совместном присутствии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98: Определение аммиака в солях </w:t>
            </w:r>
            <w:r w:rsidRPr="00A12098">
              <w:rPr>
                <w:rFonts w:cs="Times New Roman"/>
                <w:color w:val="000000"/>
                <w:sz w:val="22"/>
              </w:rPr>
              <w:t>аммония методом обратного титрования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99: Определение аммиака в солях </w:t>
            </w:r>
            <w:r w:rsidRPr="00A12098">
              <w:rPr>
                <w:rFonts w:cs="Times New Roman"/>
                <w:color w:val="000000"/>
                <w:sz w:val="22"/>
              </w:rPr>
              <w:t>аммония методом замещения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100: Определение общей концентрации катионов в растворе с помощью ионообменной </w:t>
            </w:r>
            <w:r w:rsidRPr="00A12098">
              <w:rPr>
                <w:rFonts w:cs="Times New Roman"/>
                <w:color w:val="000000"/>
                <w:sz w:val="22"/>
              </w:rPr>
              <w:t>хроматографии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ПЗ 101: Определение эпоксидных гр п в смолах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102: Приготовление и стандартизация раствора хлорной кислоты в безводной уксусной </w:t>
            </w:r>
            <w:r w:rsidRPr="00A12098">
              <w:rPr>
                <w:rFonts w:cs="Times New Roman"/>
                <w:color w:val="000000"/>
                <w:sz w:val="22"/>
              </w:rPr>
              <w:t>кислоте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lastRenderedPageBreak/>
              <w:t xml:space="preserve">ПЗ 103: Определение слабых оснований </w:t>
            </w:r>
            <w:r w:rsidRPr="00A12098">
              <w:rPr>
                <w:rFonts w:cs="Times New Roman"/>
                <w:color w:val="000000"/>
                <w:sz w:val="22"/>
              </w:rPr>
              <w:t>в среде ледяной уксусной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104: Определение индивидуальных </w:t>
            </w:r>
            <w:r w:rsidRPr="00A12098">
              <w:rPr>
                <w:rFonts w:cs="Times New Roman"/>
                <w:color w:val="000000"/>
                <w:sz w:val="22"/>
              </w:rPr>
              <w:t>аминокислот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105: Определение солей органических </w:t>
            </w:r>
            <w:r w:rsidRPr="00A12098">
              <w:rPr>
                <w:rFonts w:cs="Times New Roman"/>
                <w:color w:val="000000"/>
                <w:sz w:val="22"/>
              </w:rPr>
              <w:t>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106: Определение свободной щелочи </w:t>
            </w:r>
            <w:r w:rsidRPr="00A12098">
              <w:rPr>
                <w:rFonts w:cs="Times New Roman"/>
                <w:color w:val="000000"/>
                <w:sz w:val="22"/>
              </w:rPr>
              <w:t>в присутствии солей органических 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107: Определение уротропина </w:t>
            </w:r>
            <w:r w:rsidRPr="00A12098">
              <w:rPr>
                <w:rFonts w:cs="Times New Roman"/>
                <w:color w:val="000000"/>
                <w:sz w:val="22"/>
              </w:rPr>
              <w:t>(стандартный метод)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108: Определение этилацетата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ПЗ 109: Определение формальдегида </w:t>
            </w:r>
            <w:r w:rsidRPr="00A12098">
              <w:rPr>
                <w:rFonts w:cs="Times New Roman"/>
                <w:color w:val="000000"/>
                <w:sz w:val="22"/>
              </w:rPr>
              <w:t>сульфитным методом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ПЗ 110: Определение уксусного альдегида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111: Приготовление и стандартизация раствора нитрата ртути(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112: Определение галогенид-ионов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113: Приготовление и стандартизация 0,01М раствора нитрата серебра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114: Определение хлорид-ионов в сточных водах методом Фольгарда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115: Приготовление и стандартизация рабочего раствора хлорида бария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116: Определение сульфат-ионов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117: Приготовление и стандартизация раствора нитрата ртути(II)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118: Определение хлорид-, бромид- и тиоцианат-ионов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119: Приготовление и стандартизация раствора этилендиаминтетраацетата натрия (ЭДТА)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120: Определение никеля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121: Определение кобальта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122: Определение висмута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123: Определение свинца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124: Определение алюминия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125: Определение сульфат-ионов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126: Определение кальция и магния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127: Определение железа и алюминия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128: Определение смеси железа, цинка и кальция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129: Определение меди и цинка с предварительным разделением на катионите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130: Определение гексаметилентетрамина (уротропина)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131: Приготовление и стандартизация раствора перманганата калия по оксалату натрия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132: Определение железа(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133: Определение диоксида марганца в пиролюзите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134: Определение кальция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135: Определение нитрит-ионов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136: Определение марганца(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137: Определение цинка в цинковом порошке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138: Определение окисляемости воды по методу Кубеля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139: Определение глицерина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140: Приготовление и стандартизация раствора йода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lastRenderedPageBreak/>
              <w:t>ПЗ 141: Приготовление и стандартизация раствора тиосульфата натрия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142: Определение меди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143: Определение дихромат-ионов и железа(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color w:val="000000"/>
                <w:sz w:val="22"/>
              </w:rPr>
              <w:t>)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144: Определение фенола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145: Определение формальдегида в формалине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146: Определение резорцина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147: Определение анилина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148: Приготовление и стандартизация раствора дихромата калия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149: Определение железа в рудах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150: Определение гидрохинона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151: Определение изопропилового спирта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152: Определение глицерина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153: Определение этиленгликоля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154: Приготовление и стандартизация раствора бромата калия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155: Определение сурьмы(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color w:val="000000"/>
                <w:sz w:val="22"/>
              </w:rPr>
              <w:t>) в рвотном камне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156: Определение олова(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</w:p>
        </w:tc>
        <w:tc>
          <w:tcPr>
            <w:tcW w:w="1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3E4C45" w:rsidRPr="00A12098" w:rsidRDefault="003E4C45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3E4C45" w:rsidRPr="00A12098" w:rsidRDefault="003E4C45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6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42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88: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Методы кислотно-основного титрования</w:t>
            </w:r>
            <w:r w:rsidRPr="00A12098">
              <w:rPr>
                <w:rFonts w:cs="Times New Roman"/>
                <w:sz w:val="22"/>
              </w:rPr>
              <w:t>»</w:t>
            </w:r>
            <w:r w:rsidRPr="00A12098">
              <w:rPr>
                <w:rFonts w:cs="Times New Roman"/>
                <w:b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89: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Приготовление и стандартизация </w:t>
            </w:r>
            <w:r w:rsidRPr="00A12098">
              <w:rPr>
                <w:rFonts w:cs="Times New Roman"/>
                <w:color w:val="000000"/>
                <w:sz w:val="22"/>
              </w:rPr>
              <w:t>0,1М раствора хлороводородной кислоты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90: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Приготовление и стандартизация </w:t>
            </w:r>
            <w:r w:rsidRPr="00A12098">
              <w:rPr>
                <w:rFonts w:cs="Times New Roman"/>
                <w:color w:val="000000"/>
                <w:sz w:val="22"/>
              </w:rPr>
              <w:t>0,1М раствора щелочи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91: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содержания щелочи </w:t>
            </w:r>
            <w:r w:rsidRPr="00A12098">
              <w:rPr>
                <w:rFonts w:cs="Times New Roman"/>
                <w:color w:val="000000"/>
                <w:sz w:val="22"/>
              </w:rPr>
              <w:t>и соды при их совместном присутствии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92: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аммиака в солях </w:t>
            </w:r>
            <w:r w:rsidRPr="00A12098">
              <w:rPr>
                <w:rFonts w:cs="Times New Roman"/>
                <w:color w:val="000000"/>
                <w:sz w:val="22"/>
              </w:rPr>
              <w:t>аммония методом обратного титрования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93: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аммиака в солях </w:t>
            </w:r>
            <w:r w:rsidRPr="00A12098">
              <w:rPr>
                <w:rFonts w:cs="Times New Roman"/>
                <w:color w:val="000000"/>
                <w:sz w:val="22"/>
              </w:rPr>
              <w:t>аммония методом замещения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94: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общей концентрации катионов в растворе с помощью ионообменной </w:t>
            </w:r>
            <w:r w:rsidRPr="00A12098">
              <w:rPr>
                <w:rFonts w:cs="Times New Roman"/>
                <w:color w:val="000000"/>
                <w:sz w:val="22"/>
              </w:rPr>
              <w:t>хроматографии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95: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>Определение эпоксидных гр п в смолах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96: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Приготовление и стандартизация раствора хлорной кислоты в безводной уксусной </w:t>
            </w:r>
            <w:r w:rsidRPr="00A12098">
              <w:rPr>
                <w:rFonts w:cs="Times New Roman"/>
                <w:color w:val="000000"/>
                <w:sz w:val="22"/>
              </w:rPr>
              <w:t>кислоте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97: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слабых оснований </w:t>
            </w:r>
            <w:r w:rsidRPr="00A12098">
              <w:rPr>
                <w:rFonts w:cs="Times New Roman"/>
                <w:color w:val="000000"/>
                <w:sz w:val="22"/>
              </w:rPr>
              <w:t>в среде ледяной уксусной кислоты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98: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индивидуальных </w:t>
            </w:r>
            <w:r w:rsidRPr="00A12098">
              <w:rPr>
                <w:rFonts w:cs="Times New Roman"/>
                <w:color w:val="000000"/>
                <w:sz w:val="22"/>
              </w:rPr>
              <w:t>аминокислот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lastRenderedPageBreak/>
              <w:t>СР 99: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солей органических </w:t>
            </w:r>
            <w:r w:rsidRPr="00A12098">
              <w:rPr>
                <w:rFonts w:cs="Times New Roman"/>
                <w:color w:val="000000"/>
                <w:sz w:val="22"/>
              </w:rPr>
              <w:t>кислот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100: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свободной щелочи </w:t>
            </w:r>
            <w:r w:rsidRPr="00A12098">
              <w:rPr>
                <w:rFonts w:cs="Times New Roman"/>
                <w:color w:val="000000"/>
                <w:sz w:val="22"/>
              </w:rPr>
              <w:t>в присутствии солей органических кислот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101: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уротропина </w:t>
            </w:r>
            <w:r w:rsidRPr="00A12098">
              <w:rPr>
                <w:rFonts w:cs="Times New Roman"/>
                <w:color w:val="000000"/>
                <w:sz w:val="22"/>
              </w:rPr>
              <w:t>(стандартный метод)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102: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этилацетата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103: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 xml:space="preserve">Определение формальдегида </w:t>
            </w:r>
            <w:r w:rsidRPr="00A12098">
              <w:rPr>
                <w:rFonts w:cs="Times New Roman"/>
                <w:color w:val="000000"/>
                <w:sz w:val="22"/>
              </w:rPr>
              <w:t>сульфитным методом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104: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>Определение уксусного альдегида</w:t>
            </w:r>
            <w:r w:rsidRPr="00A12098">
              <w:rPr>
                <w:rFonts w:cs="Times New Roman"/>
                <w:bCs/>
                <w:sz w:val="22"/>
              </w:rPr>
              <w:t>»</w:t>
            </w:r>
            <w:r w:rsidRPr="00A12098">
              <w:rPr>
                <w:rFonts w:cs="Times New Roman"/>
                <w:b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105: Составление инструкционной карты по теме «</w:t>
            </w:r>
            <w:r w:rsidRPr="00A12098">
              <w:rPr>
                <w:rFonts w:cs="Times New Roman"/>
                <w:iCs/>
                <w:color w:val="000000"/>
                <w:sz w:val="22"/>
              </w:rPr>
              <w:t>Определение уксусного альдегида</w:t>
            </w:r>
            <w:r w:rsidRPr="00A12098">
              <w:rPr>
                <w:rFonts w:cs="Times New Roman"/>
                <w:bCs/>
                <w:sz w:val="22"/>
              </w:rPr>
              <w:t>»</w:t>
            </w:r>
            <w:r w:rsidRPr="00A12098">
              <w:rPr>
                <w:rFonts w:cs="Times New Roman"/>
                <w:b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106: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Методы осадительного титрования.</w:t>
            </w:r>
            <w:r w:rsidRPr="00A12098">
              <w:rPr>
                <w:rFonts w:cs="Times New Roman"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107: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нитрата ртути(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108: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галогенид-ионов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109: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0,01М раствора нитрата серебра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110: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хлорид-ионов в сточных водах методом Фольгарда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111: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рабочего раствора хлорида бария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112: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сульфат-ионов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113: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сульфат-ионов</w:t>
            </w:r>
            <w:r w:rsidRPr="00A12098">
              <w:rPr>
                <w:rFonts w:cs="Times New Roman"/>
                <w:bCs/>
                <w:sz w:val="22"/>
              </w:rPr>
              <w:t>»</w:t>
            </w:r>
            <w:r w:rsidRPr="00A12098">
              <w:rPr>
                <w:rFonts w:cs="Times New Roman"/>
                <w:b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114: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Методы комплексометрического титрования.</w:t>
            </w:r>
            <w:r w:rsidRPr="00A12098">
              <w:rPr>
                <w:rFonts w:cs="Times New Roman"/>
                <w:bCs/>
                <w:sz w:val="22"/>
              </w:rPr>
              <w:t>»</w:t>
            </w:r>
            <w:r w:rsidRPr="00A12098">
              <w:rPr>
                <w:rFonts w:cs="Times New Roman"/>
                <w:b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115: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Методы  меркуриметрии»</w:t>
            </w:r>
            <w:r w:rsidRPr="00A12098">
              <w:rPr>
                <w:rFonts w:cs="Times New Roman"/>
                <w:b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116: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нитрата ртути(II)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117: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хлорид-, бромид- и тиоцианат-ионов в растворе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118: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этилендиаминтетраацетата натрия (ЭДТА)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119: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никеля в растворе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120: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кобальта в растворе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121: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висмута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122: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свинца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lastRenderedPageBreak/>
              <w:t>СР 123: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алюминия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124: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сульфат-ионов в растворе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125: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кальция и магния при их совместном присутствии в растворе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126: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железа и алюминия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127: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смеси железа, цинка и кальция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128: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меди и цинка с предварительным разделением на катионите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129: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гексаметилентетрамина (уротропина)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130: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гексаметилентетрамина (уротропина)</w:t>
            </w:r>
            <w:r w:rsidRPr="00A12098">
              <w:rPr>
                <w:rFonts w:cs="Times New Roman"/>
                <w:bCs/>
                <w:sz w:val="22"/>
              </w:rPr>
              <w:t>»</w:t>
            </w:r>
            <w:r w:rsidRPr="00A12098">
              <w:rPr>
                <w:rFonts w:cs="Times New Roman"/>
                <w:b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131: Составление презентации на тему «Методы окислительно-восстановительного титрования»</w:t>
            </w:r>
            <w:r w:rsidRPr="00A12098">
              <w:rPr>
                <w:rFonts w:cs="Times New Roman"/>
                <w:b/>
                <w:bCs/>
                <w:sz w:val="22"/>
              </w:rPr>
              <w:tab/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132: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перманганата калия по оксалату натрия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133: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железа(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134: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диоксида марганца в пиролюзите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135: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кальция в растворе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136: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нитрит-ионов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137: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марганца(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138: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цинка в цинковом порошке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139: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окисляемости воды по методу Кубеля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140: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глицерина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141: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йода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142: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тиосульфата натрия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143: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меди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144: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дихромат-ионов и железа(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color w:val="000000"/>
                <w:sz w:val="22"/>
              </w:rPr>
              <w:t>) при их совместном присутствии в растворе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145: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фенола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146: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 xml:space="preserve">Определение формальдегида в </w:t>
            </w:r>
            <w:r w:rsidRPr="00A12098">
              <w:rPr>
                <w:rFonts w:cs="Times New Roman"/>
                <w:color w:val="000000"/>
                <w:sz w:val="22"/>
              </w:rPr>
              <w:lastRenderedPageBreak/>
              <w:t>формалине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147: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резорцина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148: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анилина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149: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дихромата калия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150: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железа в рудах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151: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гидрохинона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152: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изопропилового спирта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153: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глицерина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154: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этиленгликоля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155: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Приготовление и стандартизация раствора бромата калия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156: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сурьмы(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III</w:t>
            </w:r>
            <w:r w:rsidRPr="00A12098">
              <w:rPr>
                <w:rFonts w:cs="Times New Roman"/>
                <w:color w:val="000000"/>
                <w:sz w:val="22"/>
              </w:rPr>
              <w:t>) в рвотном камне</w:t>
            </w:r>
            <w:r w:rsidRPr="00A12098">
              <w:rPr>
                <w:rFonts w:cs="Times New Roman"/>
                <w:bCs/>
                <w:sz w:val="22"/>
              </w:rPr>
              <w:t xml:space="preserve">»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3"/>
              </w:numPr>
              <w:tabs>
                <w:tab w:val="left" w:pos="518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157: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олова(</w:t>
            </w:r>
            <w:r w:rsidRPr="00A12098">
              <w:rPr>
                <w:rFonts w:cs="Times New Roman"/>
                <w:color w:val="000000"/>
                <w:sz w:val="22"/>
                <w:lang w:val="en-US"/>
              </w:rPr>
              <w:t>II</w:t>
            </w:r>
            <w:r w:rsidRPr="00A12098">
              <w:rPr>
                <w:rFonts w:cs="Times New Roman"/>
                <w:color w:val="000000"/>
                <w:sz w:val="22"/>
              </w:rPr>
              <w:t>)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58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42386B" w:rsidRDefault="0042386B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32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Раздел 7. Качественный анализ физико-химическими методами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репродуктивный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6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6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8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Основные приемы определения и расчета концентрации: Прямые методы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Основные приемы определения и расчета концентрации: Методы титрования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Основные приемы определения и расчета концентрации: Расчеты результатов анализа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Основные приемы определения и расчета концентрации: Расчеты результатов анализа</w:t>
            </w:r>
          </w:p>
        </w:tc>
        <w:tc>
          <w:tcPr>
            <w:tcW w:w="1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3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42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85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 xml:space="preserve">СР 158: Метод добавок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85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159: Выполнение расчетных работ по определению концентрации</w:t>
            </w:r>
          </w:p>
        </w:tc>
        <w:tc>
          <w:tcPr>
            <w:tcW w:w="1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94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Раздел 8. Фотометрический анализ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репродуктивный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28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2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Фотометрический анализ.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Фотометрический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Фотометрическое определение железа в присутствии никеля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Фотометрическое определение железа в технической серной кислоте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Ионообменное разделение железа и меди и их фотометрическое определение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Фотометрическое определение дихромат- и перманганат-ионов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Фотометрическое определение железа и никеля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 xml:space="preserve">Фотометрическое определение двух красителей при их совместном присутствии в </w:t>
            </w:r>
            <w:r w:rsidRPr="00A12098">
              <w:rPr>
                <w:rFonts w:cs="Times New Roman"/>
                <w:color w:val="000000"/>
                <w:sz w:val="22"/>
              </w:rPr>
              <w:lastRenderedPageBreak/>
              <w:t>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Фотометрическое определение Сг(111) и Сг(У1)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Фотометрическое титрование железа и меди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Фотометрическое титрование кальция и магния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Обобщение (контрольная работа)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Обобщение (контрольная работа)</w:t>
            </w:r>
          </w:p>
        </w:tc>
        <w:tc>
          <w:tcPr>
            <w:tcW w:w="1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1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42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157: Фотометрический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158: Фотометрическое определение железа в присутствии никеля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159: Фотометрическое определение железа в технической серной кислоте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160: Фотометрическое определение дихромат- и перманганат-ионов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161: Фотометрическое определение железа и никеля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162: Фотометрическое определение двух красителей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163: Фотометрическое определение Сг(111) и Сг(У1)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164: Фотометрическое титрование железа и меди при их совместном присутствии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165: Фотометрическое титрование кальция и магния при их совместном присутствии в растворе</w:t>
            </w:r>
          </w:p>
        </w:tc>
        <w:tc>
          <w:tcPr>
            <w:tcW w:w="1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5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Самостоятельные 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73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160: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фотометрическом анализе.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161: Фотометрическое определение фторида аммония в электролите фторидногоцинкования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162: Фотометрическое определение подвижного фосфора в почвах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163: Фотометрическое определение фенилендиамина и его производных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164: Фотометрическое определение поливинилового спирта (ПВС)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 xml:space="preserve">СР 165: Определение фосфор в нитроаммофоске дифференциально-фотометрическим методом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166: Экстракционно-фотометрическое определение молибдена в растворах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167: Определение фенола по поглощению в ультрафиолетовой области спектра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168: Определение молибдена в стали по поглощению в ультрафиолетовой области спектра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lastRenderedPageBreak/>
              <w:t>СР 169: Фотометрическое титрование глицина в среде ледяной уксусной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4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170: Определение примеси спирта в формалине по поглощению в ультрафиолетовой области спектра</w:t>
            </w:r>
          </w:p>
        </w:tc>
        <w:tc>
          <w:tcPr>
            <w:tcW w:w="1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84"/>
        </w:trPr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lastRenderedPageBreak/>
              <w:t xml:space="preserve">Раздел 9. </w:t>
            </w:r>
            <w:r w:rsidRPr="00A12098">
              <w:rPr>
                <w:rFonts w:ascii="Times New Roman" w:hAnsi="Times New Roman" w:cs="Times New Roman"/>
                <w:color w:val="000000"/>
              </w:rPr>
              <w:t xml:space="preserve">Нефелометрический и турбидиметрический методы анализа                                                                                     14                    </w:t>
            </w: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репродуктивный</w:t>
            </w:r>
          </w:p>
        </w:tc>
      </w:tr>
      <w:tr w:rsidR="00A12098" w:rsidRPr="00A12098" w:rsidTr="00A12098">
        <w:trPr>
          <w:trHeight w:val="6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Нефелометрический и турбидиметрический методы анализа.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Нефелометрический и турбидиметрический методы анализа.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Нефелометрический и турбидиметрический методы анализа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Нефелометрический и турбидиметрический методы анализа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Турбидиметрическое (нефелометрическое) определение сульфат-ионов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Турбидиметрическое определение свинца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5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Обобщение (контрольная работа)</w:t>
            </w:r>
          </w:p>
        </w:tc>
        <w:tc>
          <w:tcPr>
            <w:tcW w:w="15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продуктивный</w:t>
            </w: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6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166: Турбидиметрическое (нефелометрическое) определение сульфат-ионов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6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167: Турбидиметрическое определение свинца</w:t>
            </w:r>
          </w:p>
        </w:tc>
        <w:tc>
          <w:tcPr>
            <w:tcW w:w="1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9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12098" w:rsidRPr="00A12098" w:rsidTr="00A12098">
        <w:trPr>
          <w:trHeight w:val="80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7"/>
              </w:numPr>
              <w:tabs>
                <w:tab w:val="left" w:pos="802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171: Фотометрическое определение этилендиаминтетраацетата натрия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7"/>
              </w:numPr>
              <w:tabs>
                <w:tab w:val="left" w:pos="802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172: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нефелометрическом и турбидиметрическом методе анализа.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7"/>
              </w:numPr>
              <w:tabs>
                <w:tab w:val="left" w:pos="802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173: Турбидиметрическое определение кальция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7"/>
              </w:numPr>
              <w:tabs>
                <w:tab w:val="left" w:pos="802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174: Нефелометрическое определение хлорид-ионов в электролите никелирования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7"/>
              </w:numPr>
              <w:tabs>
                <w:tab w:val="left" w:pos="802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175: Составление инструкционной карты по теме «</w:t>
            </w:r>
            <w:r w:rsidRPr="00A12098">
              <w:rPr>
                <w:rFonts w:cs="Times New Roman"/>
                <w:color w:val="000000"/>
                <w:sz w:val="22"/>
              </w:rPr>
              <w:t>Турбидиметрическое определение свинца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</w:tc>
        <w:tc>
          <w:tcPr>
            <w:tcW w:w="14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Раздел 10. </w:t>
            </w:r>
            <w:r w:rsidRPr="00A12098">
              <w:rPr>
                <w:rFonts w:ascii="Times New Roman" w:hAnsi="Times New Roman" w:cs="Times New Roman"/>
                <w:color w:val="000000"/>
              </w:rPr>
              <w:t>Эмиссионный спектральный анализ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репродуктивный</w:t>
            </w:r>
          </w:p>
        </w:tc>
      </w:tr>
      <w:tr w:rsidR="00A12098" w:rsidRPr="00A12098" w:rsidTr="00A12098">
        <w:trPr>
          <w:trHeight w:val="279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 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Эмиссионный спектральный анализ.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Эмиссионный спектральный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Эмиссионный спектральный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Качественный анализ образца с помощью стилоскопа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Пламенная эмиссионная спектроскопия. Определение калия в поваренной соли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Пламенная эмиссионная спектроскопия. Определение натрия, калия, кальция в соках методом добавок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Обобщение (контрольная работа)</w:t>
            </w:r>
          </w:p>
        </w:tc>
        <w:tc>
          <w:tcPr>
            <w:tcW w:w="1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продуктивный</w:t>
            </w: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168: Пламенная эмиссионная спектроскопия. Определение калия в поваренной соли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29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169: Пламенная эмиссионная спектроскопия. Определение натрия, калия, кальция в соках методом добавок</w:t>
            </w:r>
          </w:p>
        </w:tc>
        <w:tc>
          <w:tcPr>
            <w:tcW w:w="1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12098" w:rsidRPr="00A12098" w:rsidTr="00A12098">
        <w:trPr>
          <w:trHeight w:val="769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0"/>
              </w:numPr>
              <w:tabs>
                <w:tab w:val="left" w:pos="802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176: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эмиссионном спектральном методе анализа.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0"/>
              </w:numPr>
              <w:tabs>
                <w:tab w:val="left" w:pos="802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177: Качественный анализ с помощью спектропроектора ПС-18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0"/>
              </w:numPr>
              <w:tabs>
                <w:tab w:val="left" w:pos="802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178: Полуколичественный анализ стали с помощью стилоскопа методом гомологических пар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0"/>
              </w:numPr>
              <w:tabs>
                <w:tab w:val="left" w:pos="802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179: Полуколичественный анализ стали с помощью стилоскопа методом гомологических пар</w:t>
            </w:r>
          </w:p>
        </w:tc>
        <w:tc>
          <w:tcPr>
            <w:tcW w:w="1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91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 xml:space="preserve">Раздел 11. </w:t>
            </w:r>
            <w:r w:rsidRPr="00A12098">
              <w:rPr>
                <w:rFonts w:cs="Times New Roman"/>
                <w:color w:val="000000"/>
                <w:sz w:val="22"/>
              </w:rPr>
              <w:t>Атомно-абсорбционный спектральный анализ.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репродуктивный</w:t>
            </w:r>
          </w:p>
        </w:tc>
      </w:tr>
      <w:tr w:rsidR="00A12098" w:rsidRPr="00A12098" w:rsidTr="00A12098">
        <w:trPr>
          <w:trHeight w:val="25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Атомно-абсорбционный спектральный анализ.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Атомно-абсорбционный спектральный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Атомно-абсорбционный спектральный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1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Определение меди в почвах.</w:t>
            </w:r>
          </w:p>
        </w:tc>
        <w:tc>
          <w:tcPr>
            <w:tcW w:w="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4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12098" w:rsidRPr="00A12098" w:rsidTr="00A12098">
        <w:trPr>
          <w:trHeight w:val="565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180: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атомно-абсорбционном спектральном анализе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2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181: Определение меди в почвах.</w:t>
            </w:r>
          </w:p>
        </w:tc>
        <w:tc>
          <w:tcPr>
            <w:tcW w:w="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Раздел 12. </w:t>
            </w:r>
            <w:r w:rsidRPr="00A12098">
              <w:rPr>
                <w:rFonts w:ascii="Times New Roman" w:hAnsi="Times New Roman" w:cs="Times New Roman"/>
                <w:color w:val="000000"/>
              </w:rPr>
              <w:t>Люминесцентный анализ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репродуктивный</w:t>
            </w:r>
          </w:p>
        </w:tc>
      </w:tr>
      <w:tr w:rsidR="00A12098" w:rsidRPr="00A12098" w:rsidTr="00A12098">
        <w:trPr>
          <w:trHeight w:val="224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68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Люминесцентный анализ.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Люминесцентный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Люминесцентный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Флуориметрическое определение бора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3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Обобщение (контрольная работа).</w:t>
            </w:r>
          </w:p>
        </w:tc>
        <w:tc>
          <w:tcPr>
            <w:tcW w:w="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 xml:space="preserve">Практические работы 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продуктивный</w:t>
            </w: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4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170: Флуориметрическое определение бора</w:t>
            </w:r>
          </w:p>
        </w:tc>
        <w:tc>
          <w:tcPr>
            <w:tcW w:w="1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5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182: Определение цинка в бронзах.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5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183: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люминесцентном методе анализа.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5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184: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люминесцентном методе анализа.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5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lastRenderedPageBreak/>
              <w:t>СР 185: Флуориметрическое определение 2-нафтол-6,8-сульфокислоты</w:t>
            </w:r>
          </w:p>
        </w:tc>
        <w:tc>
          <w:tcPr>
            <w:tcW w:w="13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29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 xml:space="preserve">Раздел 13. </w:t>
            </w:r>
            <w:r w:rsidRPr="00A12098">
              <w:rPr>
                <w:rFonts w:ascii="Times New Roman" w:hAnsi="Times New Roman" w:cs="Times New Roman"/>
                <w:color w:val="000000"/>
              </w:rPr>
              <w:t>Кондуктометрический анализ (анализ по электрической проводимости).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36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 xml:space="preserve">Содержание 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продуктивный</w:t>
            </w:r>
          </w:p>
        </w:tc>
      </w:tr>
      <w:tr w:rsidR="00A12098" w:rsidRPr="00A12098" w:rsidTr="00A12098">
        <w:trPr>
          <w:trHeight w:val="35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6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Кондуктометрический анализ (анализ по электрической проводимости).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6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Кондуктометрический анализ (анализ по электрической проводимости).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6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Кондуктометрический анализ (анализ по электрической проводимости).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6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Кондуктометрическое титрование. Определение соды и шелочи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6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Высокочастотное титрование. Комплексонометрическое определение солей металлов (кальция, железа, никеля)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6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Высокочастотное титрование. Определение серы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6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Обобщение (контрольная работа)</w:t>
            </w:r>
          </w:p>
        </w:tc>
        <w:tc>
          <w:tcPr>
            <w:tcW w:w="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1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продуктивный</w:t>
            </w:r>
          </w:p>
        </w:tc>
      </w:tr>
      <w:tr w:rsidR="00A12098" w:rsidRPr="00A12098" w:rsidTr="00A12098">
        <w:trPr>
          <w:trHeight w:val="27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171: Кондуктометрическое титрование. Определение хлороводородной и уксусной 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172: Кондуктометрическое титрование. Определение соды и шелочи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173: Высокочастотное титрование. Комплексонометрическое определение солей металлов (кальция, железа, никеля)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174: Высокочастотное титрование. Определение серы</w:t>
            </w:r>
          </w:p>
        </w:tc>
        <w:tc>
          <w:tcPr>
            <w:tcW w:w="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A12098" w:rsidRPr="00A12098" w:rsidTr="00A12098">
        <w:trPr>
          <w:trHeight w:val="41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8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186: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кондуктометрическомметоде анализа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8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187: Кондуктометрическое титрование. Определение п-фенилендиамина в среде ацетона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8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188: Высокочастотное титрование. Определение глицина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8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189: Высокочастотное титрование. Определение фенолов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8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190: Высокочастотное титрование. Определение фенолов</w:t>
            </w:r>
          </w:p>
        </w:tc>
        <w:tc>
          <w:tcPr>
            <w:tcW w:w="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Раздел 14. </w:t>
            </w:r>
            <w:r w:rsidRPr="00A12098">
              <w:rPr>
                <w:rFonts w:ascii="Times New Roman" w:hAnsi="Times New Roman" w:cs="Times New Roman"/>
                <w:color w:val="000000"/>
              </w:rPr>
              <w:t>Потенциометрический анализ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45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4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42386B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репродуктивный</w:t>
            </w:r>
          </w:p>
        </w:tc>
      </w:tr>
      <w:tr w:rsidR="00A12098" w:rsidRPr="00A12098" w:rsidTr="00A12098">
        <w:trPr>
          <w:trHeight w:val="86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Потенциометрический анализ.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Потенциометрический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Потенциометрический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Прямая потенциометрия. Определение фторид-ионов в воде методом добавок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Прямая потенциометрия. Определение нитрат-ионов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Прямая потенциометрия. Определение ионов аммония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Обобщение (контрольная работа)</w:t>
            </w:r>
          </w:p>
        </w:tc>
        <w:tc>
          <w:tcPr>
            <w:tcW w:w="1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A12098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продуктивный</w:t>
            </w: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40"/>
              </w:numPr>
              <w:ind w:left="0" w:firstLine="0"/>
              <w:rPr>
                <w:rFonts w:cs="Times New Roman"/>
                <w:b/>
                <w:spacing w:val="1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175: Прямая потенциометрия. Определение фторид-ионов в воде методом добавок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0"/>
              </w:numPr>
              <w:ind w:left="0" w:firstLine="0"/>
              <w:rPr>
                <w:rFonts w:cs="Times New Roman"/>
                <w:b/>
                <w:spacing w:val="1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176: Потенциометрическое титрование. Определение хлороводородной и борной кислот в их смеси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0"/>
              </w:numPr>
              <w:ind w:left="0" w:firstLine="0"/>
              <w:rPr>
                <w:rFonts w:cs="Times New Roman"/>
                <w:b/>
                <w:spacing w:val="1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177: Потенциометрическое титрование. Определение железа(111)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0"/>
              </w:numPr>
              <w:ind w:left="0" w:firstLine="0"/>
              <w:rPr>
                <w:rFonts w:cs="Times New Roman"/>
                <w:b/>
                <w:spacing w:val="1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178: Потенциометрическое титрование. Определение алюминия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0"/>
              </w:numPr>
              <w:ind w:left="0" w:firstLine="0"/>
              <w:rPr>
                <w:rFonts w:cs="Times New Roman"/>
                <w:b/>
                <w:spacing w:val="1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179: Потенциометрическое титрование. Определение смеси аминокислот в среде ледяной уксусной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0"/>
              </w:numPr>
              <w:ind w:left="0" w:firstLine="0"/>
              <w:rPr>
                <w:rFonts w:cs="Times New Roman"/>
                <w:b/>
                <w:spacing w:val="1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180: Потенциометрическое титрование. Определение смеси серной кислоты с гидроксидом натрия в среде ацетон—этиленгликоль</w:t>
            </w:r>
          </w:p>
        </w:tc>
        <w:tc>
          <w:tcPr>
            <w:tcW w:w="1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82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73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41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191: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потенциометрическом методе анализа.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1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192: Прямая потенциометрия. Определение кальция с помощью ион-селективного электрода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1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193: Прямая потенциометрия. Определение ионов аммония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1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194: Потенциометрическое титрование. Определение РзОд в апатитовом концентрате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1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195: Потенциометрическое титрование. Определение л-толуидина (или анилина)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1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196: Потенциометрическое титрование. Определение иодид- и хлорид-ионов в их смеси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1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197: Потенциометрическое титрование</w:t>
            </w:r>
            <w:r w:rsidRPr="00A12098">
              <w:rPr>
                <w:rFonts w:cs="Times New Roman"/>
                <w:b/>
                <w:bCs/>
                <w:color w:val="000000"/>
                <w:sz w:val="22"/>
              </w:rPr>
              <w:t xml:space="preserve">. 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смеси хлороводородной кис</w:t>
            </w:r>
            <w:r w:rsidRPr="00A12098">
              <w:rPr>
                <w:rFonts w:cs="Times New Roman"/>
                <w:bCs/>
                <w:color w:val="000000"/>
                <w:sz w:val="22"/>
              </w:rPr>
              <w:t xml:space="preserve">лоты </w:t>
            </w:r>
            <w:r w:rsidRPr="00A12098">
              <w:rPr>
                <w:rFonts w:cs="Times New Roman"/>
                <w:color w:val="000000"/>
                <w:sz w:val="22"/>
              </w:rPr>
              <w:t>и хлорида аммония в среде ацетон—этиленгмтпол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1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198: Потенциометрическое титрование</w:t>
            </w:r>
            <w:r w:rsidRPr="00A12098">
              <w:rPr>
                <w:rFonts w:cs="Times New Roman"/>
                <w:b/>
                <w:bCs/>
                <w:color w:val="000000"/>
                <w:sz w:val="22"/>
              </w:rPr>
              <w:t xml:space="preserve">. 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дибазола в среде ледяной уксусной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1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199: Потенциометрическое титрование</w:t>
            </w:r>
            <w:r w:rsidRPr="00A12098">
              <w:rPr>
                <w:rFonts w:cs="Times New Roman"/>
                <w:b/>
                <w:bCs/>
                <w:color w:val="000000"/>
                <w:sz w:val="22"/>
              </w:rPr>
              <w:t xml:space="preserve">. </w:t>
            </w:r>
            <w:r w:rsidRPr="00A12098">
              <w:rPr>
                <w:rFonts w:cs="Times New Roman"/>
                <w:color w:val="000000"/>
                <w:sz w:val="22"/>
              </w:rPr>
              <w:t>Определение дибазола в среде ледяной уксусной кислоты</w:t>
            </w:r>
          </w:p>
        </w:tc>
        <w:tc>
          <w:tcPr>
            <w:tcW w:w="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50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Раздел 15. </w:t>
            </w:r>
            <w:r w:rsidRPr="00A12098">
              <w:rPr>
                <w:rFonts w:ascii="Times New Roman" w:hAnsi="Times New Roman" w:cs="Times New Roman"/>
                <w:color w:val="000000"/>
              </w:rPr>
              <w:t>Вольтамперометрический анализ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репродуктивный</w:t>
            </w: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B207D7">
        <w:trPr>
          <w:trHeight w:val="981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1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color w:val="000000"/>
                <w:szCs w:val="22"/>
                <w:lang w:eastAsia="en-US"/>
              </w:rPr>
              <w:t>Вольтамперометрический анализ.Основные количественные соотношения</w:t>
            </w:r>
          </w:p>
          <w:p w:rsidR="00A12098" w:rsidRPr="00A12098" w:rsidRDefault="00A12098" w:rsidP="00690823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1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color w:val="000000"/>
                <w:szCs w:val="22"/>
                <w:lang w:eastAsia="en-US"/>
              </w:rPr>
              <w:t>Вольтамперометрический анализ.Приборы и техника измерения</w:t>
            </w:r>
          </w:p>
          <w:p w:rsidR="00A12098" w:rsidRPr="00A12098" w:rsidRDefault="00A12098" w:rsidP="00690823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1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color w:val="000000"/>
                <w:szCs w:val="22"/>
                <w:lang w:eastAsia="en-US"/>
              </w:rPr>
              <w:t>Вольтамперометрический анализ.Приборы и техника измерения</w:t>
            </w:r>
          </w:p>
          <w:p w:rsidR="00A12098" w:rsidRPr="00A12098" w:rsidRDefault="00A12098" w:rsidP="00690823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1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color w:val="000000"/>
                <w:szCs w:val="22"/>
                <w:lang w:eastAsia="en-US"/>
              </w:rPr>
              <w:t>Амперометрическос титрование. Определение цинка с гексоцианоферратом (П) калия</w:t>
            </w:r>
          </w:p>
          <w:p w:rsidR="00A12098" w:rsidRPr="00A12098" w:rsidRDefault="00A12098" w:rsidP="00690823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1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color w:val="000000"/>
                <w:szCs w:val="22"/>
                <w:lang w:eastAsia="en-US"/>
              </w:rPr>
              <w:t>Амперометрическое титрование. Определение свинца</w:t>
            </w:r>
          </w:p>
          <w:p w:rsidR="00A12098" w:rsidRPr="00A12098" w:rsidRDefault="00A12098" w:rsidP="00690823">
            <w:pPr>
              <w:pStyle w:val="ad"/>
              <w:numPr>
                <w:ilvl w:val="0"/>
                <w:numId w:val="42"/>
              </w:numPr>
              <w:spacing w:after="0"/>
              <w:ind w:left="0" w:firstLine="0"/>
              <w:jc w:val="left"/>
              <w:rPr>
                <w:rFonts w:ascii="Times New Roman" w:hAnsi="Times New Roman"/>
                <w:b/>
                <w:spacing w:val="1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iCs/>
                <w:color w:val="000000"/>
                <w:szCs w:val="22"/>
                <w:lang w:eastAsia="en-US"/>
              </w:rPr>
              <w:t>Обобщение (контрольная работа)</w:t>
            </w:r>
          </w:p>
        </w:tc>
        <w:tc>
          <w:tcPr>
            <w:tcW w:w="1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37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A12098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продуктивный</w:t>
            </w:r>
          </w:p>
        </w:tc>
      </w:tr>
      <w:tr w:rsidR="00A12098" w:rsidRPr="00A12098" w:rsidTr="00A12098">
        <w:trPr>
          <w:trHeight w:val="37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cs="Times New Roman"/>
                <w:b/>
                <w:spacing w:val="1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181: Амперометрическос титрование. Определение цинка с гексоцианоферратом (П) калия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3"/>
              </w:numPr>
              <w:ind w:left="0" w:firstLine="0"/>
              <w:rPr>
                <w:rFonts w:cs="Times New Roman"/>
                <w:b/>
                <w:spacing w:val="1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182: Амперометрическое титрование. Определение свинца</w:t>
            </w:r>
          </w:p>
        </w:tc>
        <w:tc>
          <w:tcPr>
            <w:tcW w:w="1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334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44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200: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вольтамперометрическом методе анализа.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4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201: Полярографическое определение кадмия в металлическом цинке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4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202: Амперометрическое титрование. Определение меди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4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203: Амперометрическое титрование. Определение хрома в хроматном электролите</w:t>
            </w:r>
          </w:p>
        </w:tc>
        <w:tc>
          <w:tcPr>
            <w:tcW w:w="13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Раздел 16. </w:t>
            </w:r>
            <w:r w:rsidRPr="00A12098">
              <w:rPr>
                <w:rFonts w:ascii="Times New Roman" w:hAnsi="Times New Roman" w:cs="Times New Roman"/>
                <w:color w:val="000000"/>
              </w:rPr>
              <w:t>Кулонометрический анализ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репродуктивный</w:t>
            </w:r>
          </w:p>
        </w:tc>
      </w:tr>
      <w:tr w:rsidR="00A12098" w:rsidRPr="00A12098" w:rsidTr="00A12098">
        <w:trPr>
          <w:trHeight w:val="27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B207D7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33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Кулонометрический анализ.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Кулонометрический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Кулонометрический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Кулонометрическое титрование. Определение тиосульфат-ионов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Кулонометрическое титрование. Определение хлорид-ионов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5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iCs/>
                <w:color w:val="000000"/>
                <w:sz w:val="22"/>
              </w:rPr>
              <w:t>Обобщение (контрольная работа)</w:t>
            </w:r>
          </w:p>
        </w:tc>
        <w:tc>
          <w:tcPr>
            <w:tcW w:w="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продуктивный</w:t>
            </w: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4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183: Кулонометрическое титрование. Определение хлорид-ионов</w:t>
            </w:r>
          </w:p>
        </w:tc>
        <w:tc>
          <w:tcPr>
            <w:tcW w:w="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47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204: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кулонометрическом методе анализа.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7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205: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кулонометрическом методе анализа.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7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206: Кулонометрическое титрование. Определение уксусной кислоты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7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207: Кулонометрическое титрование. Определение меди</w:t>
            </w:r>
          </w:p>
        </w:tc>
        <w:tc>
          <w:tcPr>
            <w:tcW w:w="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A12098">
              <w:rPr>
                <w:rFonts w:ascii="Times New Roman" w:hAnsi="Times New Roman" w:cs="Times New Roman"/>
                <w:spacing w:val="1"/>
              </w:rPr>
              <w:t xml:space="preserve">Раздел 17. </w:t>
            </w:r>
            <w:r w:rsidRPr="00A12098">
              <w:rPr>
                <w:rFonts w:ascii="Times New Roman" w:hAnsi="Times New Roman" w:cs="Times New Roman"/>
                <w:color w:val="000000"/>
              </w:rPr>
              <w:t>Хроматографический анализ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423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  <w:r w:rsidR="004238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репродуктивный</w:t>
            </w:r>
          </w:p>
        </w:tc>
      </w:tr>
      <w:tr w:rsidR="00A12098" w:rsidRPr="00A12098" w:rsidTr="00B207D7">
        <w:trPr>
          <w:trHeight w:val="3816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Хроматографический анализ.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Хроматографический анализ. Основные количественные соотношения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Хроматографический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Хроматографический анализ. 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Газожидкостная хроматография. Разделение и определение компонентов смеси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Газожидкостная хроматография. Разделение и определение компонентов смеси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Газовая адсорбционная хроматография. Определение жидких углеводородов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Газовая адсорбционная хроматография. Определение жидких углеводородов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Молекулярная адсорбционная жидкостная хроматография. Очистка хлорбензола и определение в нем примеси железа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Бумажная хроматография. Определение никеля, кобальта и меди в воде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Ионообменная хроматография. Определение общей концентрации электролита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Ионообменная хроматография. Определение общей концентрации электролита</w:t>
            </w:r>
          </w:p>
          <w:p w:rsidR="00A12098" w:rsidRPr="00B207D7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Кинетические методы анализа. Основные количественные соотношения</w:t>
            </w:r>
            <w:r w:rsidR="00B207D7">
              <w:rPr>
                <w:rFonts w:cs="Times New Roman"/>
                <w:b/>
                <w:sz w:val="22"/>
              </w:rPr>
              <w:t xml:space="preserve">. </w:t>
            </w:r>
            <w:r w:rsidRPr="00B207D7">
              <w:rPr>
                <w:rFonts w:cs="Times New Roman"/>
                <w:color w:val="000000"/>
                <w:sz w:val="22"/>
              </w:rPr>
              <w:t>Приборы и техника измерений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sz w:val="22"/>
              </w:rPr>
              <w:t>Дифференцированный зачет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8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sz w:val="22"/>
              </w:rPr>
              <w:t>Дифференцированный зачет</w:t>
            </w:r>
          </w:p>
        </w:tc>
        <w:tc>
          <w:tcPr>
            <w:tcW w:w="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B20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Практические работы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продуктивный</w:t>
            </w: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49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184: Молекулярная адсорбционная жидкостная хроматография. Очистка хлорбензола и определение в нем примеси железа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9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185: Бумажная хроматография. Определение никеля, кобальта и меди в воде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49"/>
              </w:numPr>
              <w:ind w:left="0" w:firstLine="0"/>
              <w:rPr>
                <w:rFonts w:cs="Times New Roman"/>
                <w:b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ПЗ 186: Кинетические методы анализа. Приборы и техника измерений</w:t>
            </w:r>
          </w:p>
        </w:tc>
        <w:tc>
          <w:tcPr>
            <w:tcW w:w="1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Самостоятельная работа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208: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хроматографическом методе анализа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209: Составление презентации по теме «</w:t>
            </w:r>
            <w:r w:rsidRPr="00A12098">
              <w:rPr>
                <w:rFonts w:cs="Times New Roman"/>
                <w:color w:val="000000"/>
                <w:sz w:val="22"/>
              </w:rPr>
              <w:t>Приборы и техника измерений в хроматографическом методе анализа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210: Газожидкостная хроматография. Определение микропримеси бутанола в сточных водах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211: Определение  жидких хлорметанов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212: Тонкослойная хроматография. Выделение и определение кадмия в сточных водах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213: Ионообменная хроматография. Определение гипса в цементах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214: Ионообменная хроматография. Определение гипса в цементах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215: Ионообменная хроматография. Определение меди в разбавленных растворах после предварительного концентрирования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216: Определение молибдена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217: Определение кобальта в растворе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0"/>
              </w:numPr>
              <w:tabs>
                <w:tab w:val="left" w:pos="660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218: Определение кобальта в растворе</w:t>
            </w:r>
          </w:p>
        </w:tc>
        <w:tc>
          <w:tcPr>
            <w:tcW w:w="1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A12098">
        <w:trPr>
          <w:trHeight w:val="20"/>
        </w:trPr>
        <w:tc>
          <w:tcPr>
            <w:tcW w:w="3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16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12098">
              <w:rPr>
                <w:rFonts w:ascii="Times New Roman" w:hAnsi="Times New Roman" w:cs="Times New Roman"/>
                <w:b/>
                <w:bCs/>
              </w:rPr>
              <w:lastRenderedPageBreak/>
              <w:t>Учебная практика</w:t>
            </w:r>
          </w:p>
        </w:tc>
        <w:tc>
          <w:tcPr>
            <w:tcW w:w="36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12098" w:rsidRPr="00A12098" w:rsidTr="0042386B">
        <w:trPr>
          <w:trHeight w:val="5548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3E4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УП 2.1. Особенности работы в лаборатории органического синтеза. Организация и ТБ на рабочем месте. Оформление и составление отчётов. Охрана окружающей среды в отраслях химической промышленности</w:t>
            </w:r>
          </w:p>
          <w:p w:rsidR="00A12098" w:rsidRPr="00A12098" w:rsidRDefault="00A12098" w:rsidP="003E4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УП 2.2.</w:t>
            </w:r>
            <w:r w:rsidRPr="00A12098">
              <w:rPr>
                <w:rStyle w:val="FontStyle11"/>
                <w:sz w:val="22"/>
                <w:szCs w:val="22"/>
              </w:rPr>
              <w:t xml:space="preserve"> Разделение смесей. Примеры физических явлений. Химические явления</w:t>
            </w:r>
          </w:p>
          <w:p w:rsidR="00A12098" w:rsidRPr="00A12098" w:rsidRDefault="00A12098" w:rsidP="003E4C45">
            <w:pPr>
              <w:pStyle w:val="Style2"/>
              <w:tabs>
                <w:tab w:val="left" w:pos="643"/>
                <w:tab w:val="left" w:leader="dot" w:pos="8554"/>
              </w:tabs>
              <w:spacing w:line="240" w:lineRule="auto"/>
              <w:ind w:firstLine="0"/>
              <w:rPr>
                <w:rStyle w:val="FontStyle11"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  <w:lang w:eastAsia="en-US"/>
              </w:rPr>
              <w:t>УП 2.3. Отношение кислот к металлам. Взаимодействие кислот с оксидами металлов</w:t>
            </w:r>
          </w:p>
          <w:p w:rsidR="00A12098" w:rsidRPr="00A12098" w:rsidRDefault="00A12098" w:rsidP="003E4C45">
            <w:pPr>
              <w:pStyle w:val="Style2"/>
              <w:tabs>
                <w:tab w:val="left" w:pos="643"/>
                <w:tab w:val="left" w:leader="dot" w:pos="8558"/>
              </w:tabs>
              <w:spacing w:line="240" w:lineRule="auto"/>
              <w:ind w:firstLine="0"/>
              <w:rPr>
                <w:rStyle w:val="FontStyle11"/>
                <w:sz w:val="22"/>
                <w:szCs w:val="22"/>
                <w:lang w:eastAsia="en-US"/>
              </w:rPr>
            </w:pPr>
            <w:r w:rsidRPr="00A12098">
              <w:rPr>
                <w:rStyle w:val="FontStyle11"/>
                <w:sz w:val="22"/>
                <w:szCs w:val="22"/>
                <w:lang w:eastAsia="en-US"/>
              </w:rPr>
              <w:t>УП 2.4. Свойства оснований (отношение оснований к воде и индикаторам). Взаимодействие углекислого газа с известковой водой. Взаимодействие щелочей с кислотами (реакция нейтрализации). Изучение свойств амфотерных гидроксидов. Взаимодействие нерастворимых оснований с кислотами. Разложение гидроксида меди(11) при нагревании</w:t>
            </w:r>
          </w:p>
          <w:p w:rsidR="00A12098" w:rsidRPr="00A12098" w:rsidRDefault="00A12098" w:rsidP="003E4C45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 xml:space="preserve">УП 2.5. </w:t>
            </w:r>
            <w:r w:rsidRPr="00A12098">
              <w:rPr>
                <w:rFonts w:ascii="Times New Roman" w:hAnsi="Times New Roman" w:cs="Times New Roman"/>
              </w:rPr>
              <w:t xml:space="preserve">Анализ катионов </w:t>
            </w:r>
            <w:r w:rsidRPr="00A12098">
              <w:rPr>
                <w:rFonts w:ascii="Times New Roman" w:hAnsi="Times New Roman" w:cs="Times New Roman"/>
                <w:lang w:val="en-US"/>
              </w:rPr>
              <w:t>I</w:t>
            </w:r>
            <w:r w:rsidRPr="00A12098">
              <w:rPr>
                <w:rFonts w:ascii="Times New Roman" w:hAnsi="Times New Roman" w:cs="Times New Roman"/>
              </w:rPr>
              <w:t>-</w:t>
            </w:r>
            <w:r w:rsidRPr="00A12098">
              <w:rPr>
                <w:rFonts w:ascii="Times New Roman" w:hAnsi="Times New Roman" w:cs="Times New Roman"/>
                <w:lang w:val="en-US"/>
              </w:rPr>
              <w:t>VI</w:t>
            </w:r>
            <w:r w:rsidRPr="00A12098">
              <w:rPr>
                <w:rFonts w:ascii="Times New Roman" w:hAnsi="Times New Roman" w:cs="Times New Roman"/>
              </w:rPr>
              <w:t xml:space="preserve"> аналитических гр п</w:t>
            </w:r>
          </w:p>
          <w:p w:rsidR="00A12098" w:rsidRPr="00A12098" w:rsidRDefault="00A12098" w:rsidP="003E4C45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 xml:space="preserve">УП 2.6. </w:t>
            </w:r>
            <w:r w:rsidRPr="00A12098">
              <w:rPr>
                <w:rFonts w:ascii="Times New Roman" w:hAnsi="Times New Roman" w:cs="Times New Roman"/>
              </w:rPr>
              <w:t xml:space="preserve">Анализ смеси катионов </w:t>
            </w:r>
            <w:r w:rsidRPr="00A12098">
              <w:rPr>
                <w:rFonts w:ascii="Times New Roman" w:hAnsi="Times New Roman" w:cs="Times New Roman"/>
                <w:lang w:val="en-US"/>
              </w:rPr>
              <w:t>I</w:t>
            </w:r>
            <w:r w:rsidRPr="00A12098">
              <w:rPr>
                <w:rFonts w:ascii="Times New Roman" w:hAnsi="Times New Roman" w:cs="Times New Roman"/>
              </w:rPr>
              <w:t>-</w:t>
            </w:r>
            <w:r w:rsidRPr="00A12098">
              <w:rPr>
                <w:rFonts w:ascii="Times New Roman" w:hAnsi="Times New Roman" w:cs="Times New Roman"/>
                <w:lang w:val="en-US"/>
              </w:rPr>
              <w:t>III</w:t>
            </w:r>
            <w:r w:rsidRPr="00A12098">
              <w:rPr>
                <w:rFonts w:ascii="Times New Roman" w:hAnsi="Times New Roman" w:cs="Times New Roman"/>
              </w:rPr>
              <w:t xml:space="preserve"> аналитических гр п</w:t>
            </w:r>
          </w:p>
          <w:p w:rsidR="00A12098" w:rsidRPr="00A12098" w:rsidRDefault="00A12098" w:rsidP="003E4C45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 xml:space="preserve">УП 2.7. Анализ смеси катионов </w:t>
            </w:r>
            <w:r w:rsidRPr="00A12098">
              <w:rPr>
                <w:rStyle w:val="FontStyle11"/>
                <w:sz w:val="22"/>
                <w:szCs w:val="22"/>
                <w:lang w:val="en-US"/>
              </w:rPr>
              <w:t>IV</w:t>
            </w:r>
            <w:r w:rsidRPr="00A12098">
              <w:rPr>
                <w:rStyle w:val="FontStyle11"/>
                <w:sz w:val="22"/>
                <w:szCs w:val="22"/>
              </w:rPr>
              <w:t>-</w:t>
            </w:r>
            <w:r w:rsidRPr="00A12098">
              <w:rPr>
                <w:rStyle w:val="FontStyle11"/>
                <w:sz w:val="22"/>
                <w:szCs w:val="22"/>
                <w:lang w:val="en-US"/>
              </w:rPr>
              <w:t>VI</w:t>
            </w:r>
            <w:r w:rsidRPr="00A12098">
              <w:rPr>
                <w:rStyle w:val="FontStyle11"/>
                <w:sz w:val="22"/>
                <w:szCs w:val="22"/>
              </w:rPr>
              <w:t>аналитических гр п</w:t>
            </w:r>
          </w:p>
          <w:p w:rsidR="00A12098" w:rsidRPr="00A12098" w:rsidRDefault="00A12098" w:rsidP="003E4C45">
            <w:pPr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A12098">
              <w:rPr>
                <w:rStyle w:val="FontStyle11"/>
                <w:sz w:val="22"/>
                <w:szCs w:val="22"/>
              </w:rPr>
              <w:t xml:space="preserve">УП 2.8. </w:t>
            </w:r>
            <w:r w:rsidRPr="00A12098">
              <w:rPr>
                <w:rFonts w:ascii="Times New Roman" w:hAnsi="Times New Roman" w:cs="Times New Roman"/>
              </w:rPr>
              <w:t xml:space="preserve">Анализ анионов </w:t>
            </w:r>
            <w:r w:rsidRPr="00A12098">
              <w:rPr>
                <w:rFonts w:ascii="Times New Roman" w:hAnsi="Times New Roman" w:cs="Times New Roman"/>
                <w:lang w:val="en-US"/>
              </w:rPr>
              <w:t>I</w:t>
            </w:r>
            <w:r w:rsidRPr="00A12098">
              <w:rPr>
                <w:rFonts w:ascii="Times New Roman" w:hAnsi="Times New Roman" w:cs="Times New Roman"/>
              </w:rPr>
              <w:t>-</w:t>
            </w:r>
            <w:r w:rsidRPr="00A12098">
              <w:rPr>
                <w:rFonts w:ascii="Times New Roman" w:hAnsi="Times New Roman" w:cs="Times New Roman"/>
                <w:lang w:val="en-US"/>
              </w:rPr>
              <w:t>III</w:t>
            </w:r>
            <w:r w:rsidRPr="00A12098">
              <w:rPr>
                <w:rFonts w:ascii="Times New Roman" w:hAnsi="Times New Roman" w:cs="Times New Roman"/>
              </w:rPr>
              <w:t xml:space="preserve"> аналитических гр п</w:t>
            </w:r>
          </w:p>
          <w:p w:rsidR="00A12098" w:rsidRPr="00A12098" w:rsidRDefault="00A12098" w:rsidP="003E4C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FontStyle11"/>
                <w:sz w:val="22"/>
                <w:szCs w:val="22"/>
              </w:rPr>
            </w:pPr>
            <w:r w:rsidRPr="00A12098">
              <w:rPr>
                <w:rFonts w:ascii="Times New Roman" w:hAnsi="Times New Roman" w:cs="Times New Roman"/>
                <w:color w:val="000000"/>
              </w:rPr>
              <w:t xml:space="preserve">УП 2.9. </w:t>
            </w:r>
            <w:r w:rsidRPr="00A12098">
              <w:rPr>
                <w:rStyle w:val="FontStyle11"/>
                <w:sz w:val="22"/>
                <w:szCs w:val="22"/>
              </w:rPr>
              <w:t xml:space="preserve">Анализ смеси анионов </w:t>
            </w:r>
            <w:r w:rsidRPr="00A12098">
              <w:rPr>
                <w:rStyle w:val="FontStyle11"/>
                <w:sz w:val="22"/>
                <w:szCs w:val="22"/>
                <w:lang w:val="en-US"/>
              </w:rPr>
              <w:t>IV</w:t>
            </w:r>
            <w:r w:rsidRPr="00A12098">
              <w:rPr>
                <w:rStyle w:val="FontStyle11"/>
                <w:sz w:val="22"/>
                <w:szCs w:val="22"/>
              </w:rPr>
              <w:t>-</w:t>
            </w:r>
            <w:r w:rsidRPr="00A12098">
              <w:rPr>
                <w:rStyle w:val="FontStyle11"/>
                <w:sz w:val="22"/>
                <w:szCs w:val="22"/>
                <w:lang w:val="en-US"/>
              </w:rPr>
              <w:t>VI</w:t>
            </w:r>
            <w:r w:rsidRPr="00A12098">
              <w:rPr>
                <w:rStyle w:val="FontStyle11"/>
                <w:sz w:val="22"/>
                <w:szCs w:val="22"/>
              </w:rPr>
              <w:t>аналитических гр п</w:t>
            </w:r>
          </w:p>
          <w:p w:rsidR="00A12098" w:rsidRPr="00A12098" w:rsidRDefault="00A12098" w:rsidP="003E4C45">
            <w:pPr>
              <w:tabs>
                <w:tab w:val="left" w:pos="9951"/>
                <w:tab w:val="left" w:pos="1091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12098">
              <w:rPr>
                <w:rFonts w:ascii="Times New Roman" w:hAnsi="Times New Roman" w:cs="Times New Roman"/>
                <w:color w:val="000000"/>
              </w:rPr>
              <w:t>УП 2.10.</w:t>
            </w:r>
            <w:r w:rsidRPr="00A12098">
              <w:rPr>
                <w:rStyle w:val="FontStyle11"/>
                <w:sz w:val="22"/>
                <w:szCs w:val="22"/>
              </w:rPr>
              <w:t xml:space="preserve"> Тепловой эффект реакции. Энтальпия растворения. Энтальпия гидратации. Осмотическое давление</w:t>
            </w:r>
          </w:p>
          <w:p w:rsidR="00A12098" w:rsidRPr="00A12098" w:rsidRDefault="00A12098" w:rsidP="003E4C45">
            <w:pPr>
              <w:tabs>
                <w:tab w:val="left" w:pos="9951"/>
                <w:tab w:val="left" w:pos="109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color w:val="000000"/>
              </w:rPr>
              <w:t>УП 2.11.</w:t>
            </w:r>
            <w:r w:rsidRPr="00A12098">
              <w:rPr>
                <w:rStyle w:val="FontStyle11"/>
                <w:sz w:val="22"/>
                <w:szCs w:val="22"/>
              </w:rPr>
              <w:t xml:space="preserve"> Распознавание соляной кислоты и ее солей. Распознавание галогенидов. Распознавание йода. Изучение влияния условий на скорость химических реакци. Взаимодействие солей аммония со щелочами (качественная реакция на ион аммония)</w:t>
            </w:r>
          </w:p>
          <w:p w:rsidR="00A12098" w:rsidRPr="00A12098" w:rsidRDefault="00A12098" w:rsidP="003E4C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2098">
              <w:rPr>
                <w:rFonts w:ascii="Times New Roman" w:hAnsi="Times New Roman" w:cs="Times New Roman"/>
              </w:rPr>
              <w:t>УП 2.12.</w:t>
            </w:r>
            <w:r w:rsidRPr="00A12098">
              <w:rPr>
                <w:rStyle w:val="FontStyle11"/>
                <w:sz w:val="22"/>
                <w:szCs w:val="22"/>
              </w:rPr>
              <w:t xml:space="preserve"> Вытеснение галогенидов из растворов их соединений. Проведение реакций ионного обмена для характеристики свойств элек</w:t>
            </w:r>
            <w:r w:rsidRPr="00A12098">
              <w:rPr>
                <w:rStyle w:val="FontStyle11"/>
                <w:sz w:val="22"/>
                <w:szCs w:val="22"/>
              </w:rPr>
              <w:softHyphen/>
              <w:t>тролитов. Реакции обмена, идущие с образованием осадков. Свойства азотной кислоты</w:t>
            </w:r>
          </w:p>
        </w:tc>
        <w:tc>
          <w:tcPr>
            <w:tcW w:w="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4C45" w:rsidRDefault="003E4C45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6</w:t>
            </w: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tabs>
                <w:tab w:val="left" w:pos="281"/>
                <w:tab w:val="center" w:pos="373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A12098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9175"/>
        <w:gridCol w:w="334"/>
        <w:gridCol w:w="6"/>
        <w:gridCol w:w="15"/>
        <w:gridCol w:w="18"/>
        <w:gridCol w:w="6"/>
        <w:gridCol w:w="15"/>
        <w:gridCol w:w="12"/>
        <w:gridCol w:w="24"/>
        <w:gridCol w:w="12"/>
        <w:gridCol w:w="27"/>
        <w:gridCol w:w="12"/>
        <w:gridCol w:w="544"/>
        <w:gridCol w:w="2093"/>
      </w:tblGrid>
      <w:tr w:rsidR="00A12098" w:rsidRPr="00A12098" w:rsidTr="00A12098">
        <w:trPr>
          <w:trHeight w:val="2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Объем часов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Уровень освоения</w:t>
            </w:r>
          </w:p>
        </w:tc>
      </w:tr>
      <w:tr w:rsidR="00A12098" w:rsidRPr="00A12098" w:rsidTr="00A12098">
        <w:trPr>
          <w:trHeight w:val="2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A12098" w:rsidRPr="00A12098" w:rsidTr="00A120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МДК. 02.01. Основы качественного и количественного анализа природных и промышленных материалов                      </w:t>
            </w:r>
          </w:p>
        </w:tc>
      </w:tr>
      <w:tr w:rsidR="00A12098" w:rsidRPr="00A12098" w:rsidTr="00A120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Style w:val="FontStyle45"/>
                <w:sz w:val="22"/>
                <w:szCs w:val="22"/>
              </w:rPr>
              <w:t>Обработка результатов анализов с использованием аппаратно-программных комплексов.                                                   262</w:t>
            </w:r>
          </w:p>
        </w:tc>
      </w:tr>
      <w:tr w:rsidR="00A12098" w:rsidRPr="00A12098" w:rsidTr="00A12098">
        <w:trPr>
          <w:trHeight w:val="2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Раздел 1. </w:t>
            </w:r>
            <w:r w:rsidRPr="00A12098">
              <w:rPr>
                <w:rFonts w:ascii="Times New Roman" w:hAnsi="Times New Roman" w:cs="Times New Roman"/>
              </w:rPr>
              <w:t>Расчеты результатов измерений                                                                                                                                      42</w:t>
            </w:r>
          </w:p>
        </w:tc>
      </w:tr>
      <w:tr w:rsidR="00A12098" w:rsidRPr="00A12098" w:rsidTr="00A12098">
        <w:trPr>
          <w:trHeight w:val="282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af2"/>
              <w:spacing w:after="0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1209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84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Введение в метрологию.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Основные понятия метрологии.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Классификация погрешностей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Обработка результатов анализа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lastRenderedPageBreak/>
              <w:t>Ошибки анализа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Образцы сравнения и стандартные образцы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Способ внешних стандартов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Точность анализа и ее составляющие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Стандартное отклонение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Дисперсия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Оценка правильности результатов анализа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Доверительный и интервал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Выявление промахов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Решение расчетных задач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 xml:space="preserve">Решение расчетных задач 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1"/>
              </w:numPr>
              <w:ind w:left="0" w:firstLine="0"/>
              <w:jc w:val="both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Самостоятельная работа</w:t>
            </w:r>
          </w:p>
        </w:tc>
        <w:tc>
          <w:tcPr>
            <w:tcW w:w="1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 xml:space="preserve">Ознакомительный, 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репродуктивный</w:t>
            </w:r>
          </w:p>
          <w:p w:rsidR="00A12098" w:rsidRPr="00A12098" w:rsidRDefault="00A12098" w:rsidP="00A12098">
            <w:pPr>
              <w:pStyle w:val="af2"/>
              <w:spacing w:after="0"/>
              <w:jc w:val="left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</w:tc>
      </w:tr>
      <w:tr w:rsidR="00A12098" w:rsidRPr="00A12098" w:rsidTr="00A12098">
        <w:trPr>
          <w:trHeight w:val="25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86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1: Расчет границ доверительного интервала случайной величины (титрование)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2: Расчет границ доверительного интервала случайной величины (титрование)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3: Расчет действительного содержания определяемого компонента в образце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4: Расчет действительного содержания определяемого компонента в образце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5: Расчет абсолютных ошибок (гравиметрия).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6: Расчет относительных ошибок (гравиметрия).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7: Рефрактометры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8: Расчет показателя преломления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ПЗ 9: Спектрофотометры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10: Расчет значения оптической плотности в спектрофотометрическом методе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ПЗ 11: Изучение</w:t>
            </w:r>
            <w:r w:rsidRPr="00A12098">
              <w:rPr>
                <w:rFonts w:ascii="Times New Roman" w:hAnsi="Times New Roman" w:cs="Times New Roman"/>
                <w:b/>
              </w:rPr>
              <w:t xml:space="preserve"> э</w:t>
            </w:r>
            <w:r w:rsidRPr="00A12098">
              <w:rPr>
                <w:rFonts w:ascii="Times New Roman" w:hAnsi="Times New Roman" w:cs="Times New Roman"/>
              </w:rPr>
              <w:t>лектродов сравнения</w:t>
            </w:r>
          </w:p>
          <w:p w:rsidR="00A12098" w:rsidRPr="00A12098" w:rsidRDefault="00A12098" w:rsidP="00690823">
            <w:pPr>
              <w:numPr>
                <w:ilvl w:val="0"/>
                <w:numId w:val="5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12: Расчеты в потенциометрическом анализе</w:t>
            </w:r>
          </w:p>
        </w:tc>
        <w:tc>
          <w:tcPr>
            <w:tcW w:w="16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16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работы:</w:t>
            </w:r>
          </w:p>
        </w:tc>
        <w:tc>
          <w:tcPr>
            <w:tcW w:w="162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14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lastRenderedPageBreak/>
              <w:t>продуктивный</w:t>
            </w:r>
          </w:p>
        </w:tc>
      </w:tr>
      <w:tr w:rsidR="00A12098" w:rsidRPr="00A12098" w:rsidTr="00A12098">
        <w:trPr>
          <w:trHeight w:val="2105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  <w:shd w:val="clear" w:color="auto" w:fill="FAFAFA"/>
              </w:rPr>
              <w:t>СР 1: Метрологическая экспертиза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2: Спектрофотометры, расчеты оптической плотности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3: Полярографы, расчеты высоты пика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4: Построение калибровочных графиков, расчеты погрешностей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5: Рефрактометры, расчеты показателей преломления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6: Построение калибровочных графиков, расчеты погрешностей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color w:val="000000" w:themeColor="text1"/>
                <w:sz w:val="22"/>
                <w:shd w:val="clear" w:color="auto" w:fill="FFFFFF"/>
              </w:rPr>
              <w:t>СР 7: Определение и исключение грубых погрешностей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8: Применение дисперсионного анализа в аналитической химии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9: Доверительная вероятность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10: Расчет концентрации примесей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11: Рефрактометрия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12: Зависимость показателя преломления водных растворов некоторых веществ от концентрации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lastRenderedPageBreak/>
              <w:t>СР 13: Определение элементов методом ультрафиолетовой спектрофотометрии.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4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14: Потенциометрический анализ</w:t>
            </w:r>
          </w:p>
        </w:tc>
        <w:tc>
          <w:tcPr>
            <w:tcW w:w="162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38"/>
        </w:trPr>
        <w:tc>
          <w:tcPr>
            <w:tcW w:w="3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Раздел 2. Мониторинг загрязнения природной среды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64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197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Объекты экологического мониторинга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Мониторинг антропогенных изменений окружающей среды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ЕГСЭМ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Уровни ЕГСЭМ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Методы анализа объектов окружающей среды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Методы анализа объектов окружающей среды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наблюдений за фоновым состоянием атмосферного воздуха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наблюдений за фоновым состоянием атмосферного воздуха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наблюдений за радиоактивным загрязнением атмосферного воздуха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наблюдений за загрязнениями атмосферного воздуха автотранспортом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наблюдений за загрязнениями атмосферного воздуха автотранспортом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наблюдений за загрязнениями природных вод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наблюдений за радиоактивным загрязнением природных вод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наблюдений за загрязнениями природных почв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наблюдений за радиоактивным загрязнением почв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Обработка и обобщение результатов наблюдений за уровнем загрязнения атмосферы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Обработка и обобщение результатов наблюдений за уровнем загрязнения природных вод.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Обработка и обобщение результатов наблюдений за уровнем загрязнения почв.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Наблюдения за загрязнением природной среды биологическими методами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Критерии оценки качества окружающей природной среды.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Критерии оценки качества окружающей природной среды.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Санитарно-гигиенические показатели загрязнения окружающей среды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Критерии оценки качества окружающей природной среды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Методы прогнозирования состояния природной среды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Нормы оценки загрязнения атмосферного воздуха, поверхностных вод и почв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Нормы оценки загрязнения атмосферного воздуха, поверхностных вод и почв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Прогноз качества природных ресурсов </w:t>
            </w:r>
          </w:p>
          <w:p w:rsidR="00A12098" w:rsidRPr="00A12098" w:rsidRDefault="00A12098" w:rsidP="00690823">
            <w:pPr>
              <w:numPr>
                <w:ilvl w:val="0"/>
                <w:numId w:val="5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Прогноз загрязнения атмосферы</w:t>
            </w:r>
          </w:p>
        </w:tc>
        <w:tc>
          <w:tcPr>
            <w:tcW w:w="15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6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37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13: Составление программы наблюдений за загрязнением атмосферы на стационарных постах: «ПОСТ 1».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14: Составление программы наблюдений за загрязнением атмосферы на стационарных постах: «ПОСТ 2»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15: Составление программы наблюдений за загрязнением атмосферы на маршрутах и передвижных постах «Атмосфера 2»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16: Составление программы наблюдений за загрязнением атмосферного воздуха автотранспортом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17: Газоанализатор ГИАМ.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18: Составление программы наблюдений за радиоактивным загрязнением атмосферы. «Тайфун 3-4».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19: Составление программы наблюдений за фоновым состоянием атмосферы. Станции «СКФМ», «БАПМоН».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20: Составление графиков потенциометрического анализа.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21: Оформление результатов наблюдения за загрязнением атмосферного воздуха «ТЗА -1», «ТЗА -1д».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22: Оформление результатов наблюдения за загрязнением атмосферного воздуха «ТЗА -2», «ТЗА -3», «ТЗА -4».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23: Оформление результатов наблюдения за загрязнением природных вод: «ПОД - 11».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24: Оформление результатов наблюдения за загрязнением природных вод: «ПОД - 12», «ПОД - 13».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25: Оформление результатов наблюдения за загрязнением почв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26: Составление картографических схем загрязнения почв. Расчеты эффектов суммации действия.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27: Прогнозирование состояния природной среды. Работа с нормативной документацией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6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28: Прогнозирование состояния природной среды. Работа с нормативной документацией</w:t>
            </w:r>
          </w:p>
        </w:tc>
        <w:tc>
          <w:tcPr>
            <w:tcW w:w="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работы: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106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15: Мониторинг шумового загрязнения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16: ЕГСЭМ России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17: Фоновое загрязнение атмосферы. Приборы, контролирующие его уровень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18: Наблюдение за загрязнением атмосферы на стационарных, маршрутных, передвижных постах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19: Наблюдение за загрязнением атмосферы, воды, почвы города Оренбурга. Расчеты результатов наблюдений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20: Мониторинг за загрязнением воздуха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21: Наблюдения за качеством природных вод с помощью комплексных лабораторий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22: Контроль за загрязнением почв пестицидами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23: Контроль за загрязнением почв вредными веществами промышленногопроисхождения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24: Применение газоанализаторов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25: Наблюдения за загрязнением атмосферы на стационарных постах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26: Закон РФ «Об экологической экспертизе».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27: Закон РФ «О радиационной безопасности».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28: Санитарно-гигиенические нормативы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29: Заповедные территории Оренбургской области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30: Закон РФ «Об отходах производства и потребления».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31: Закон РФ «Об особо охраняемых природных территориях».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32: Глобальные и региональные прогнозы состояния природной среды.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33: Нормативы допустимых выбросов и сбросов веществ и микроорганизмов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34: Процедура нормирования и разрешения на выбросы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35: Источники загрязнения почв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7"/>
              </w:numPr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36: Методы прогнозирования в мониторинге окружающей среды.</w:t>
            </w:r>
          </w:p>
        </w:tc>
        <w:tc>
          <w:tcPr>
            <w:tcW w:w="1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24"/>
        </w:trPr>
        <w:tc>
          <w:tcPr>
            <w:tcW w:w="3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Раздел 3. Техника безопасности и противопожарная техника в химической лаборатории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4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673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Ознакомление с должностной инструкцией лаборанта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Правила и нормы безопасности труда в учебных лабораториях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Общие правила проведения лабораторных работ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Правила техники безопасности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Основные опасные и вредные производственные факторы, возникающие при работе в лабораториях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Классификация промышленных ядов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Работа с агрессивными веществами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Работа с токсическими веществами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Работа со сжатыми газами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lastRenderedPageBreak/>
              <w:t>Работа с электроприборами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Возможные воздействия электротока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Технические средства ликвидации воздействий электротока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Работа со стеклом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8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Использование защитных приспособлений</w:t>
            </w:r>
          </w:p>
        </w:tc>
        <w:tc>
          <w:tcPr>
            <w:tcW w:w="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96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72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29: Составление технологических карт по технике безопасности при проведении лабораторных работ.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30: Составление технологических карт по технике безопасности при работе с химической посудой.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31: Составление технологических карт по технике безопасности при работе с химическими реактивами.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32: Составление технологических карт по технике безопасности при работе с химическими реактивами.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33: Составление технологических карт по технике безопасности при работе с кислотами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34: Составление технологических карт по технике безопасности при работе с кислотами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35: Составление технологических карт по технике безопасности при работе с щелочами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ПЗ 36: Составление технологических карт по технике безопасности при работе с щелочами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37: Определение углекислого газа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38: Определение углекислого газа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39: Определение загрязнителей в воздухе помещений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40: Нормативная документация ПДК, ПДВ, ПДС, ПДУ, ОБУВы в воздухе.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41: Нормативная документация ПДК, ПДВ, ПДС, ПДУ, ОБУВы в воде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42: Нормативная документация ПДК, ПДВ, ПДС, ПДУ, ОБУВы в почве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43: Методы биоиндикации определения загрязняющих веществ в воздухе.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44: Методы биоиндикации определения загрязняющих веществ в воздухе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45: Методы биоиндикации определения загрязняющих веществ в воде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46: Методы биоиндикации определения загрязняющих веществ в воде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47: Методы биоиндикации определения загрязняющих веществ в почве</w:t>
            </w:r>
          </w:p>
          <w:p w:rsidR="00A12098" w:rsidRPr="00A12098" w:rsidRDefault="00A12098" w:rsidP="00690823">
            <w:pPr>
              <w:numPr>
                <w:ilvl w:val="0"/>
                <w:numId w:val="5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48: Методы биоиндикации определения загрязняющих веществ в почве</w:t>
            </w:r>
          </w:p>
        </w:tc>
        <w:tc>
          <w:tcPr>
            <w:tcW w:w="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07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работы: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123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37: Микроклимат лаборатории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38: Ионизирующее излучение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39: Шум и вибрация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40: Специальные вытяжные шкафы для работы с агрессивными веществами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41: Баллоны для сжатых газов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42: Электроприборы, используемые в лаборатории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43: Условия безопасной работы на компьютерах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44: Работа с щелочными металлами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45: Радиационное облучение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46: Правила хранения химических реактивов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47: Правила хранения  щелочей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48: Правила хранения кислот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49: Действие углекислого газа на организм.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sz w:val="22"/>
              </w:rPr>
              <w:t>СР 50: ПДК, ПДВ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51: ПДС, ПДУ, ОБУВ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52: Экологические основы биоиндикации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53: Применение биоиндикации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0"/>
              </w:numPr>
              <w:ind w:left="0" w:firstLine="0"/>
              <w:rPr>
                <w:rFonts w:cs="Times New Roman"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54: Роль биоиндикации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8"/>
        </w:trPr>
        <w:tc>
          <w:tcPr>
            <w:tcW w:w="3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Раздел 4. Первичные средства пожаротушения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91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Содержание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365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Общие положения о мерах пожарной безопасности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Работа с нагревательными приборами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Работа с легковоспламеняющимися и горючими жидкостями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Работа с окислителями и веществами, склонными к самовозгоранию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Использование средств тушения пожаров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Эксплуатация помещения химической лаборатории, эвакуационных путей и выходов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Порядок обращения с пожароопасными веществами и материалами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Эксплуатация электроустановок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Действия работников лаборатории при пожаре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Техника противопожарной безопасности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Причины возникновения пожаров в учебных лабораториях и др. помещениях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Правила противопожарной безопасности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Меры безопасности при использовании пожароопасными газами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Пользование первичными средствами пожаротушения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52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Пути эвакуации при пожаре.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56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ПЗ 49: Составление технологической схемы </w:t>
            </w:r>
            <w:r w:rsidRPr="00A12098">
              <w:rPr>
                <w:rFonts w:ascii="Times New Roman" w:hAnsi="Times New Roman" w:cs="Times New Roman"/>
              </w:rPr>
              <w:t xml:space="preserve">«Первичными средствами </w:t>
            </w:r>
            <w:r w:rsidRPr="00A12098">
              <w:rPr>
                <w:rFonts w:ascii="Times New Roman" w:hAnsi="Times New Roman" w:cs="Times New Roman"/>
              </w:rPr>
              <w:lastRenderedPageBreak/>
              <w:t>пожаротушения».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ПЗ 50: Составление технологической схемы </w:t>
            </w:r>
            <w:r w:rsidRPr="00A12098">
              <w:rPr>
                <w:rFonts w:ascii="Times New Roman" w:hAnsi="Times New Roman" w:cs="Times New Roman"/>
              </w:rPr>
              <w:t>«Первичными средствами пожаротушения».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ПЗ 51: Составление технологической схемы </w:t>
            </w:r>
            <w:r w:rsidRPr="00A12098">
              <w:rPr>
                <w:rFonts w:ascii="Times New Roman" w:hAnsi="Times New Roman" w:cs="Times New Roman"/>
              </w:rPr>
              <w:t>«Меры безопасности при пожаротушениях».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ПЗ 52: Составление технологической схемы </w:t>
            </w:r>
            <w:r w:rsidRPr="00A12098">
              <w:rPr>
                <w:rFonts w:ascii="Times New Roman" w:hAnsi="Times New Roman" w:cs="Times New Roman"/>
              </w:rPr>
              <w:t>«Меры безопасности при пожаротушениях».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ПЗ 53: Составление технологической схемы </w:t>
            </w:r>
            <w:r w:rsidRPr="00A12098">
              <w:rPr>
                <w:rFonts w:ascii="Times New Roman" w:hAnsi="Times New Roman" w:cs="Times New Roman"/>
              </w:rPr>
              <w:t>«Пути эвакуации при пожаре».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ПЗ 54: Составление технологической схемы </w:t>
            </w:r>
            <w:r w:rsidRPr="00A12098">
              <w:rPr>
                <w:rFonts w:ascii="Times New Roman" w:hAnsi="Times New Roman" w:cs="Times New Roman"/>
              </w:rPr>
              <w:t>«Пути эвакуации при пожаре»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55: Составление</w:t>
            </w:r>
            <w:r w:rsidRPr="00A12098">
              <w:rPr>
                <w:rFonts w:ascii="Times New Roman" w:hAnsi="Times New Roman" w:cs="Times New Roman"/>
                <w:bCs/>
              </w:rPr>
              <w:t xml:space="preserve"> технологической схемы </w:t>
            </w:r>
            <w:r w:rsidRPr="00A12098">
              <w:rPr>
                <w:rFonts w:ascii="Times New Roman" w:hAnsi="Times New Roman" w:cs="Times New Roman"/>
              </w:rPr>
              <w:t>«Обеспечение пожарной безопасности в лаборатории»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ПЗ 56: Составление технологической схемы </w:t>
            </w:r>
            <w:r w:rsidRPr="00A12098">
              <w:rPr>
                <w:rFonts w:ascii="Times New Roman" w:hAnsi="Times New Roman" w:cs="Times New Roman"/>
              </w:rPr>
              <w:t>«Обеспечение пожарной безопасности в лаборатории»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57: Инструкции по пожарной безопасности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58: Инструкции по пожарной безопасности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59: Работа с нормативной документацией</w:t>
            </w:r>
          </w:p>
          <w:p w:rsidR="00A12098" w:rsidRPr="00A12098" w:rsidRDefault="00A12098" w:rsidP="00690823">
            <w:pPr>
              <w:numPr>
                <w:ilvl w:val="0"/>
                <w:numId w:val="6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</w:rPr>
              <w:t>ПЗ 60: Работа с нормативной документацией</w:t>
            </w:r>
          </w:p>
        </w:tc>
        <w:tc>
          <w:tcPr>
            <w:tcW w:w="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19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Самостоятельная работа: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1695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55: Нагревательные приборы в лаборатории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56: Хранение окислительных веществ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57: Порошковые огнетушители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58: Углекислые огнетушители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59: Пенные огнетушители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60: Работа с нормативной документацией по охране труда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61: Противопожарный инструктаж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62: Основные средства для тушения огня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63: Гидрант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64: Обучение работников химической лаборатории правилам пожарной безопасности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65: Противопожарные мероприятия в системе вентиляций химической лаборатории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66: Противопожарные требования к помещениям и оборудованию химической лаборатории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2"/>
              </w:numPr>
              <w:tabs>
                <w:tab w:val="left" w:pos="1667"/>
              </w:tabs>
              <w:ind w:left="0" w:firstLine="0"/>
              <w:rPr>
                <w:rFonts w:cs="Times New Roman"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67: Рекомендации по проектированию зданий химической лаборатории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81"/>
        </w:trPr>
        <w:tc>
          <w:tcPr>
            <w:tcW w:w="3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Раздел 5. Оказание первой помощи. Основные правила техники безопасности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73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 Содержание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685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63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Оказание помощи при несчастных случаях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3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Оказание первой помощи при порезах. Оказание первой помощи при ожогах. Оказание первой помощи при попадании химического вещества в глаза. Оказание первой помощи при поражении электрическим током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3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Оказание первой помощи при попадании химического вещества внутрь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3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Оказание первой помощи при поражении электрическим током</w:t>
            </w:r>
          </w:p>
        </w:tc>
        <w:tc>
          <w:tcPr>
            <w:tcW w:w="1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8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Практические работы: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346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61: Индивидуальные средства защиты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62: Индивидуальные средства защиты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63: Аптечка первой помощи.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ПЗ 64: Аптечка первой помощи.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65: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ожоге щелочью</w:t>
            </w:r>
            <w:r w:rsidRPr="00A12098">
              <w:rPr>
                <w:rFonts w:cs="Times New Roman"/>
                <w:bCs/>
                <w:sz w:val="22"/>
              </w:rPr>
              <w:t>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66: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ожоге кислотой</w:t>
            </w:r>
            <w:r w:rsidRPr="00A12098">
              <w:rPr>
                <w:rFonts w:cs="Times New Roman"/>
                <w:bCs/>
                <w:sz w:val="22"/>
              </w:rPr>
              <w:t>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67: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ожоге горячей жидкостью</w:t>
            </w:r>
            <w:r w:rsidRPr="00A12098">
              <w:rPr>
                <w:rFonts w:cs="Times New Roman"/>
                <w:bCs/>
                <w:sz w:val="22"/>
              </w:rPr>
              <w:t>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68: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ожоге горячим предметом</w:t>
            </w:r>
            <w:r w:rsidRPr="00A12098">
              <w:rPr>
                <w:rFonts w:cs="Times New Roman"/>
                <w:bCs/>
                <w:sz w:val="22"/>
              </w:rPr>
              <w:t>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69: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попадании химического вещества в глаза»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70: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попадании ядовитого вещества внутрь»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71: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порезах стеклом»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72: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поражениях электрическим током»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73: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ранениях».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4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ПЗ 74: Составление технологической карты «</w:t>
            </w:r>
            <w:r w:rsidRPr="00A12098">
              <w:rPr>
                <w:rFonts w:cs="Times New Roman"/>
                <w:sz w:val="22"/>
              </w:rPr>
              <w:t>Оказывать первую помощь пострадавшему при ранениях».</w:t>
            </w:r>
          </w:p>
        </w:tc>
        <w:tc>
          <w:tcPr>
            <w:tcW w:w="1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00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работы: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484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65"/>
              </w:numPr>
              <w:tabs>
                <w:tab w:val="left" w:pos="1667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68: Влияние экологических факторов на здоровье человека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5"/>
              </w:numPr>
              <w:tabs>
                <w:tab w:val="left" w:pos="1667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69: Пыль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5"/>
              </w:numPr>
              <w:tabs>
                <w:tab w:val="left" w:pos="1667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70: Ядовитые химические соединения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5"/>
              </w:numPr>
              <w:tabs>
                <w:tab w:val="left" w:pos="1667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71: Препараты для лечения ожогов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5"/>
              </w:numPr>
              <w:tabs>
                <w:tab w:val="left" w:pos="1667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72: Виды химических ожогов по месту поражения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5"/>
              </w:numPr>
              <w:tabs>
                <w:tab w:val="left" w:pos="1667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73: Фтористые ожоги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5"/>
              </w:numPr>
              <w:tabs>
                <w:tab w:val="left" w:pos="1667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74: Фенольные ожоги.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5"/>
              </w:numPr>
              <w:tabs>
                <w:tab w:val="left" w:pos="1667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75: Фосфорные ожоги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5"/>
              </w:numPr>
              <w:tabs>
                <w:tab w:val="left" w:pos="1667"/>
              </w:tabs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76: Мониторинг шумового загрязнения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Продуктивный</w:t>
            </w:r>
          </w:p>
        </w:tc>
      </w:tr>
      <w:tr w:rsidR="00A12098" w:rsidRPr="00A12098" w:rsidTr="00A12098">
        <w:trPr>
          <w:trHeight w:val="27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Раздел 6. Экологическая безопасность и экологический риск.                                                                                                    35</w:t>
            </w:r>
          </w:p>
        </w:tc>
      </w:tr>
      <w:tr w:rsidR="00A12098" w:rsidRPr="00A12098" w:rsidTr="00A12098">
        <w:trPr>
          <w:trHeight w:val="256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Содержание 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</w:rPr>
              <w:t>репродуктивный</w:t>
            </w:r>
          </w:p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72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Общие положения по оценке экологической безопасности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Основные понятия и термины управления и оценки рисков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Основные понятия и термины управления и оценки рисков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Экологическая безопасность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Методы оценки экологического риска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Количественная оценка экологического риска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Анализ возможных последствий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Управление риском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Основные принципы и критерии управления риском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Основные принципы и критерии управления риском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Экологический контроль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Наиболее опасные загрязнители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Тяжелые металлы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Берилий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Мышьяк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Полициклические углеводороды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Хлорорганические пестициды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Диоксины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Оценка риска угрозы здоровью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Обеспечение экологической безопасности через экологическое страхование в России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Проблемы оценок и управления экологическими рисками в России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Дифференцированный зачет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6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Дифференцированный зачет</w:t>
            </w: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66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Самостоятельные работы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308"/>
        </w:trPr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color w:val="252525"/>
                <w:sz w:val="22"/>
                <w:shd w:val="clear" w:color="auto" w:fill="FFFFFF"/>
              </w:rPr>
              <w:t>СР 77: Комплексная экологическая оценка территории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78: Экологический мониторинг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79: Классификация экологических рисков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80: Развитие новых системнаблюдения, базирующихся на Земле и в космосе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color w:val="000000"/>
                <w:sz w:val="22"/>
              </w:rPr>
              <w:t>СР 81: Конференция ООН поокружающей среде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82: Государственные органы экологического контроля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83: Влияние на организм тяжелых металлов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84: Канцерогены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85: Влияние ртути на организм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86: Заболевания вызывающе пестициды и их лечение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sz w:val="22"/>
              </w:rPr>
              <w:t>СР 87: Система производственного технологического мониторинга</w:t>
            </w:r>
          </w:p>
          <w:p w:rsidR="00A12098" w:rsidRPr="00A12098" w:rsidRDefault="00A12098" w:rsidP="00690823">
            <w:pPr>
              <w:pStyle w:val="aa"/>
              <w:numPr>
                <w:ilvl w:val="0"/>
                <w:numId w:val="67"/>
              </w:numPr>
              <w:ind w:left="0" w:firstLine="0"/>
              <w:rPr>
                <w:rFonts w:cs="Times New Roman"/>
                <w:b/>
                <w:bCs/>
                <w:sz w:val="22"/>
              </w:rPr>
            </w:pPr>
            <w:r w:rsidRPr="00A12098">
              <w:rPr>
                <w:rFonts w:cs="Times New Roman"/>
                <w:bCs/>
                <w:sz w:val="22"/>
              </w:rPr>
              <w:t>СР 88: Национальные интересы России в сфере обеспечения экологической безопасности</w:t>
            </w:r>
          </w:p>
        </w:tc>
        <w:tc>
          <w:tcPr>
            <w:tcW w:w="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279"/>
        </w:trPr>
        <w:tc>
          <w:tcPr>
            <w:tcW w:w="3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</w:pPr>
            <w:r w:rsidRPr="00A12098">
              <w:rPr>
                <w:rFonts w:ascii="Times New Roman" w:hAnsi="Times New Roman" w:cs="Times New Roman"/>
                <w:b/>
                <w:bCs/>
                <w:color w:val="252525"/>
                <w:shd w:val="clear" w:color="auto" w:fill="FFFFFF"/>
              </w:rPr>
              <w:t>Учебная практика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72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1831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2.13. Ознакомление со свойствами ортофосфорной кислоты и фосфатов. Взаимопревращения карбонатов и гидрокарбонатов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2.14. Качественная реакция на карбонаты. Свойства солей угольной кислоты.  Свойства кремниевой кислоты и ее солей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2.15.  Вытеснение оксидом углерода(1У) кремниевой кислоты из ее солей. Распознавание по окраске пламени солей щелочных металлов. Окрашивание пламени солями щелочно-земельных металлов.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2.16.  Свойства полиэтилена, поливинилхлорида и капрона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2.17.   Качественная реакция на ионы железа(11) и железа(111). Окисление сульфата железа(11) нитратом серебра. Взаимодействие хлорида железа (III) с иодидом калия.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2.18.  Химические свойства цинка и его соединений. Взаимодействие железа с растворами кислот. Получение сульфата тетраамминмеди(11)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2.19.  Качественная реакция на глицерин. Качественная реакция на фенол. Получение уксусного альдегида окислением этилового спирта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 20.  Качественные реакции на альдегиды. Окисление муравьиной кислоты раствором перманганата калия. Растворимость жиров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2.21.  Обнаружение непредельных соединений в жидких нефтепродуктах и растительном масле. Взаимодействие глюкозы с гидроксидом меди(11) и аммиачным раство¬ром оксида серебра(1). Химические свойства сахарозы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2.22.  Взаимодействие крахмала с йодом, гидролиз крахмала. Взаимодействие крахмала с йодом (под микроскопом). Цветные реакции на белки, свертывание белков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rPr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2.23.  Свойства полиэтилена, поливинилхлорида и капрона</w:t>
            </w:r>
          </w:p>
          <w:p w:rsidR="00A12098" w:rsidRPr="00A12098" w:rsidRDefault="00A12098" w:rsidP="00A12098">
            <w:pPr>
              <w:pStyle w:val="Style2"/>
              <w:tabs>
                <w:tab w:val="left" w:pos="667"/>
                <w:tab w:val="left" w:leader="dot" w:pos="8563"/>
              </w:tabs>
              <w:spacing w:line="240" w:lineRule="auto"/>
              <w:ind w:firstLine="0"/>
              <w:jc w:val="both"/>
              <w:rPr>
                <w:rStyle w:val="FontStyle11"/>
                <w:rFonts w:eastAsiaTheme="minorEastAsia"/>
                <w:sz w:val="22"/>
                <w:szCs w:val="22"/>
                <w:lang w:eastAsia="en-US"/>
              </w:rPr>
            </w:pPr>
            <w:r w:rsidRPr="00A12098">
              <w:rPr>
                <w:sz w:val="22"/>
                <w:szCs w:val="22"/>
                <w:lang w:eastAsia="en-US"/>
              </w:rPr>
              <w:t>УП 2.24.  Сложные эфиры: их свойства, способы получения. Принципы работы с ловушками. Химизмы процессов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A12098">
        <w:trPr>
          <w:trHeight w:val="346"/>
        </w:trPr>
        <w:tc>
          <w:tcPr>
            <w:tcW w:w="3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pStyle w:val="Style2"/>
              <w:widowControl/>
              <w:tabs>
                <w:tab w:val="left" w:pos="643"/>
                <w:tab w:val="left" w:leader="dot" w:pos="8554"/>
              </w:tabs>
              <w:spacing w:line="240" w:lineRule="auto"/>
              <w:ind w:firstLine="0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A12098">
              <w:rPr>
                <w:b/>
                <w:sz w:val="22"/>
                <w:szCs w:val="22"/>
                <w:lang w:eastAsia="en-US"/>
              </w:rPr>
              <w:t>Производственная практика</w:t>
            </w:r>
          </w:p>
        </w:tc>
        <w:tc>
          <w:tcPr>
            <w:tcW w:w="34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144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12098" w:rsidRPr="00A12098" w:rsidTr="0042386B">
        <w:trPr>
          <w:trHeight w:val="2115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2.1. Выбор условий и запись ИК – спектров органических соединений для структурно – группового анализа.  Калибровка шкалы двухлучевого ИК – спектрометра.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2.2. Применение  методов ИК – спектроскопии для исследования продуктов нефтепереработки и нефтихимии.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2.3. Применение ИК – спектроскопии для вяжущих веществ.  Приборы и методы анализа в ближней ИК – области.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2.4. Спектроскопическое определение элементов при совместном присутствии.  Сравнительная характеристика УФ – спектрофотометров.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2.5. Проверка растворителя на чистоту.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2.6. Рентгеноспектральный анализ.</w:t>
            </w:r>
          </w:p>
          <w:p w:rsidR="00A12098" w:rsidRPr="00A12098" w:rsidRDefault="00A12098" w:rsidP="00A12098">
            <w:pPr>
              <w:tabs>
                <w:tab w:val="left" w:pos="6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2.7. Принцип работы двухлучевых фотоколориметров.  Влияние устойчивости окрашенного соединения на отклонения от закона Бугера- Ламберта- Бера. Влияние среды раствора и на устойчивость окрашенного соединения. Влияние посторонних ионов на отклонения от закона Бугера- Ламберта- Бера</w:t>
            </w:r>
          </w:p>
          <w:p w:rsidR="00A12098" w:rsidRPr="00A12098" w:rsidRDefault="00A12098" w:rsidP="00A12098">
            <w:pPr>
              <w:tabs>
                <w:tab w:val="left" w:pos="6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2.8. Визуальная колориметрия.  Дифференциальная колориметрия.</w:t>
            </w:r>
          </w:p>
          <w:p w:rsidR="00A12098" w:rsidRPr="00A12098" w:rsidRDefault="00A12098" w:rsidP="00A12098">
            <w:pPr>
              <w:tabs>
                <w:tab w:val="left" w:pos="6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2.9. Фотометрическое титрование.  Варианты анализа многокомпонентных растворов Люминофоры</w:t>
            </w:r>
          </w:p>
          <w:p w:rsidR="00A12098" w:rsidRPr="00A12098" w:rsidRDefault="00A12098" w:rsidP="00A12098">
            <w:pPr>
              <w:tabs>
                <w:tab w:val="left" w:pos="6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2.10. Использование методов нефелометрии и турбидиметрии для анализа природных материалов</w:t>
            </w:r>
            <w:r w:rsidRPr="00A12098">
              <w:rPr>
                <w:rFonts w:ascii="Times New Roman" w:hAnsi="Times New Roman" w:cs="Times New Roman"/>
              </w:rPr>
              <w:t>.  Применение рефрактометрии в промышленности.</w:t>
            </w:r>
          </w:p>
          <w:p w:rsidR="00A12098" w:rsidRPr="00A12098" w:rsidRDefault="00A12098" w:rsidP="00A12098">
            <w:pPr>
              <w:tabs>
                <w:tab w:val="left" w:pos="6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2.11. </w:t>
            </w:r>
            <w:r w:rsidRPr="00A12098">
              <w:rPr>
                <w:rFonts w:ascii="Times New Roman" w:hAnsi="Times New Roman" w:cs="Times New Roman"/>
              </w:rPr>
              <w:t>Измерение показателя преломления в проходящем  свете.  Измерение показателя преломления в  отраженном свете.</w:t>
            </w:r>
          </w:p>
          <w:p w:rsidR="00A12098" w:rsidRPr="00A12098" w:rsidRDefault="00A12098" w:rsidP="00A12098">
            <w:pPr>
              <w:tabs>
                <w:tab w:val="left" w:pos="65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ПП 2.12. Рефрактометры типа Аббе. Рефрактометры типа Пульфриха. Оптически активные вещества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2.13. </w:t>
            </w:r>
            <w:r w:rsidRPr="00A12098">
              <w:rPr>
                <w:rFonts w:ascii="Times New Roman" w:hAnsi="Times New Roman" w:cs="Times New Roman"/>
              </w:rPr>
              <w:t>Количественный и количественный поляриметрический анализ.  Электроды метода нейтрализации, метода осаждения - комплексообразования, метода окисления- восстановления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2.14. </w:t>
            </w:r>
            <w:r w:rsidRPr="00A12098">
              <w:rPr>
                <w:rFonts w:ascii="Times New Roman" w:hAnsi="Times New Roman" w:cs="Times New Roman"/>
              </w:rPr>
              <w:t>Потенциометрическое титрование по методу осаждения,  окисления- восстановления, нейтрализации.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spacing w:val="1"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2.15. </w:t>
            </w:r>
            <w:r w:rsidRPr="00A12098">
              <w:rPr>
                <w:rFonts w:ascii="Times New Roman" w:hAnsi="Times New Roman" w:cs="Times New Roman"/>
              </w:rPr>
              <w:t>Кондуктометрические методы анализа загрязнений окружающей среды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2.16. </w:t>
            </w:r>
            <w:r w:rsidRPr="00A12098">
              <w:rPr>
                <w:rFonts w:ascii="Times New Roman" w:hAnsi="Times New Roman" w:cs="Times New Roman"/>
              </w:rPr>
              <w:t>Измерение электрической проводимости, высокочастотное титрование.  Напряжение разложения, перенапряжение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2.17. </w:t>
            </w:r>
            <w:r w:rsidRPr="00A12098">
              <w:rPr>
                <w:rFonts w:ascii="Times New Roman" w:hAnsi="Times New Roman" w:cs="Times New Roman"/>
              </w:rPr>
              <w:t>Электролиз при контролируемом потенциале.  Электролиз на ртутном катоде. Внутренний электролиз (конспект)</w:t>
            </w:r>
          </w:p>
          <w:p w:rsidR="00A12098" w:rsidRPr="00A12098" w:rsidRDefault="00A12098" w:rsidP="00A12098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2.18. </w:t>
            </w:r>
            <w:r w:rsidRPr="00A12098">
              <w:rPr>
                <w:rFonts w:ascii="Times New Roman" w:hAnsi="Times New Roman" w:cs="Times New Roman"/>
              </w:rPr>
              <w:t>Качественный и количественный полярографический анализ.  Амперометрическое титрование</w:t>
            </w:r>
          </w:p>
          <w:p w:rsidR="00A12098" w:rsidRPr="00A12098" w:rsidRDefault="00A12098" w:rsidP="00A12098">
            <w:pPr>
              <w:tabs>
                <w:tab w:val="left" w:pos="312"/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2.19. </w:t>
            </w:r>
            <w:r w:rsidRPr="00A12098">
              <w:rPr>
                <w:rFonts w:ascii="Times New Roman" w:hAnsi="Times New Roman" w:cs="Times New Roman"/>
              </w:rPr>
              <w:t xml:space="preserve">Амальгамная полярография с накоплением. </w:t>
            </w:r>
          </w:p>
          <w:p w:rsidR="00A12098" w:rsidRPr="00A12098" w:rsidRDefault="00A12098" w:rsidP="00A12098">
            <w:pPr>
              <w:tabs>
                <w:tab w:val="left" w:pos="312"/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2.20. </w:t>
            </w:r>
            <w:r w:rsidRPr="00A12098">
              <w:rPr>
                <w:rFonts w:ascii="Times New Roman" w:hAnsi="Times New Roman" w:cs="Times New Roman"/>
              </w:rPr>
              <w:t>Осадочная хроматография.  Молекулярно-адсорбционная хроматография. Хроматографическая колонка</w:t>
            </w:r>
          </w:p>
          <w:p w:rsidR="00A12098" w:rsidRPr="00A12098" w:rsidRDefault="00A12098" w:rsidP="00A12098">
            <w:pPr>
              <w:tabs>
                <w:tab w:val="left" w:pos="312"/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2.21. </w:t>
            </w:r>
            <w:r w:rsidRPr="00A12098">
              <w:rPr>
                <w:rFonts w:ascii="Times New Roman" w:hAnsi="Times New Roman" w:cs="Times New Roman"/>
              </w:rPr>
              <w:t xml:space="preserve">Бумажная хроматография. Тонкослойная хроматография. Качественный и количественный газохроматографический анализ. Ионнообменная хроматография металлов и </w:t>
            </w:r>
            <w:r w:rsidRPr="00A12098">
              <w:rPr>
                <w:rFonts w:ascii="Times New Roman" w:hAnsi="Times New Roman" w:cs="Times New Roman"/>
              </w:rPr>
              <w:lastRenderedPageBreak/>
              <w:t>сплавов.</w:t>
            </w:r>
          </w:p>
          <w:p w:rsidR="00A12098" w:rsidRPr="00A12098" w:rsidRDefault="00A12098" w:rsidP="00A12098">
            <w:pPr>
              <w:tabs>
                <w:tab w:val="left" w:pos="312"/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2.22. Промышленные способы переработки твердых топлив. </w:t>
            </w:r>
            <w:r w:rsidRPr="00A12098">
              <w:rPr>
                <w:rFonts w:ascii="Times New Roman" w:hAnsi="Times New Roman" w:cs="Times New Roman"/>
              </w:rPr>
              <w:t xml:space="preserve"> Сравнительная характеристика методов определения теплотворной способности топлива.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2.23. </w:t>
            </w:r>
            <w:r w:rsidRPr="00A12098">
              <w:rPr>
                <w:rFonts w:ascii="Times New Roman" w:hAnsi="Times New Roman" w:cs="Times New Roman"/>
              </w:rPr>
              <w:t>Обзор основных показателей  качества топлив. Обзор основных показателей качества масел.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12098">
              <w:rPr>
                <w:rFonts w:ascii="Times New Roman" w:hAnsi="Times New Roman" w:cs="Times New Roman"/>
                <w:bCs/>
              </w:rPr>
              <w:t xml:space="preserve">ПП 2.24. </w:t>
            </w:r>
            <w:r w:rsidRPr="00A12098">
              <w:rPr>
                <w:rFonts w:ascii="Times New Roman" w:hAnsi="Times New Roman" w:cs="Times New Roman"/>
              </w:rPr>
              <w:t>Смолы и асфальтены. Их влияние на качественные характеристики нефтепродуктов. Особенности оценки коррозийной агрессивности реактивных топлив. Экологически безопасные добавки для дизельных топлив.</w:t>
            </w:r>
          </w:p>
          <w:p w:rsidR="00A12098" w:rsidRPr="00A12098" w:rsidRDefault="00A12098" w:rsidP="00A12098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1209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12098" w:rsidRPr="00A12098" w:rsidRDefault="00A12098" w:rsidP="00A120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98" w:rsidRPr="00A12098" w:rsidRDefault="00A12098" w:rsidP="00A120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12098" w:rsidRPr="00EC3123" w:rsidRDefault="00A12098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12098" w:rsidRPr="00EC3123" w:rsidSect="00D53FF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 ПРИМЕРНЫЕ УСЛОВИЯ РЕАЛИЗАЦИИ ПРОГРАММЫ 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3.1. Материально-техническое обеспечение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наличие учебных кабинетов </w:t>
      </w:r>
      <w:r w:rsidR="00964309">
        <w:rPr>
          <w:rFonts w:ascii="Times New Roman" w:hAnsi="Times New Roman" w:cs="Times New Roman"/>
          <w:sz w:val="24"/>
          <w:szCs w:val="24"/>
        </w:rPr>
        <w:t>№ 252 «Профессиональные дисциплины»</w:t>
      </w:r>
      <w:r w:rsidRPr="00EC3123">
        <w:rPr>
          <w:rFonts w:ascii="Times New Roman" w:hAnsi="Times New Roman" w:cs="Times New Roman"/>
          <w:sz w:val="24"/>
          <w:szCs w:val="24"/>
        </w:rPr>
        <w:t>; лаборатори</w:t>
      </w:r>
      <w:r w:rsidR="000A00FB">
        <w:rPr>
          <w:rFonts w:ascii="Times New Roman" w:hAnsi="Times New Roman" w:cs="Times New Roman"/>
          <w:sz w:val="24"/>
          <w:szCs w:val="24"/>
        </w:rPr>
        <w:t>и</w:t>
      </w:r>
      <w:r w:rsidRPr="00EC3123">
        <w:rPr>
          <w:rFonts w:ascii="Times New Roman" w:hAnsi="Times New Roman" w:cs="Times New Roman"/>
          <w:sz w:val="24"/>
          <w:szCs w:val="24"/>
        </w:rPr>
        <w:t xml:space="preserve"> </w:t>
      </w:r>
      <w:r w:rsidR="00964309">
        <w:rPr>
          <w:rFonts w:ascii="Times New Roman" w:hAnsi="Times New Roman" w:cs="Times New Roman"/>
          <w:sz w:val="24"/>
          <w:szCs w:val="24"/>
        </w:rPr>
        <w:t>№ 211 «Аналитической химии, общей и неорганической химии, органической химии», лаборатори</w:t>
      </w:r>
      <w:r w:rsidR="000A00FB">
        <w:rPr>
          <w:rFonts w:ascii="Times New Roman" w:hAnsi="Times New Roman" w:cs="Times New Roman"/>
          <w:sz w:val="24"/>
          <w:szCs w:val="24"/>
        </w:rPr>
        <w:t>и</w:t>
      </w:r>
      <w:r w:rsidR="00964309">
        <w:rPr>
          <w:rFonts w:ascii="Times New Roman" w:hAnsi="Times New Roman" w:cs="Times New Roman"/>
          <w:sz w:val="24"/>
          <w:szCs w:val="24"/>
        </w:rPr>
        <w:t xml:space="preserve"> № 212 «Физико-химических методов анализа, физической и коллоидной химии, спектрального анализа»</w:t>
      </w:r>
    </w:p>
    <w:p w:rsidR="00A570E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bCs/>
          <w:sz w:val="24"/>
          <w:szCs w:val="24"/>
        </w:rPr>
        <w:t xml:space="preserve">Оборудование </w:t>
      </w:r>
      <w:r w:rsidRPr="00EC3123">
        <w:rPr>
          <w:rFonts w:ascii="Times New Roman" w:hAnsi="Times New Roman" w:cs="Times New Roman"/>
          <w:sz w:val="24"/>
          <w:szCs w:val="24"/>
        </w:rPr>
        <w:t xml:space="preserve">лаборатории </w:t>
      </w:r>
      <w:r w:rsidR="00964309">
        <w:rPr>
          <w:rFonts w:ascii="Times New Roman" w:hAnsi="Times New Roman" w:cs="Times New Roman"/>
          <w:sz w:val="24"/>
          <w:szCs w:val="24"/>
        </w:rPr>
        <w:t>№ 211 «Аналитической химии, общей и неорганической химии, органической химии»:</w:t>
      </w:r>
      <w:r w:rsidR="00FB25AC" w:rsidRPr="00FB25AC">
        <w:rPr>
          <w:rFonts w:ascii="Times New Roman" w:hAnsi="Times New Roman"/>
          <w:bCs/>
          <w:sz w:val="24"/>
          <w:szCs w:val="24"/>
        </w:rPr>
        <w:t xml:space="preserve"> </w:t>
      </w:r>
      <w:r w:rsidR="00FB25AC" w:rsidRPr="00DC4B89">
        <w:rPr>
          <w:rFonts w:ascii="Times New Roman" w:hAnsi="Times New Roman"/>
          <w:bCs/>
          <w:sz w:val="24"/>
          <w:szCs w:val="24"/>
        </w:rPr>
        <w:t>Государственный стандарт среднего профессионального образования Российской Федерации по специальности</w:t>
      </w:r>
      <w:r w:rsidR="00FB25AC">
        <w:rPr>
          <w:rFonts w:ascii="Times New Roman" w:hAnsi="Times New Roman"/>
          <w:bCs/>
          <w:sz w:val="24"/>
          <w:szCs w:val="24"/>
        </w:rPr>
        <w:t xml:space="preserve">  </w:t>
      </w:r>
      <w:r w:rsidR="00FB25AC" w:rsidRPr="00FB25AC">
        <w:rPr>
          <w:rFonts w:ascii="Times New Roman" w:hAnsi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="00FB25AC">
        <w:rPr>
          <w:rFonts w:ascii="Times New Roman" w:hAnsi="Times New Roman"/>
          <w:bCs/>
          <w:sz w:val="24"/>
          <w:szCs w:val="24"/>
        </w:rPr>
        <w:t>, программа подготовки специалистов среднего звена</w:t>
      </w:r>
      <w:r w:rsidR="00FB25AC" w:rsidRPr="00DC4B89">
        <w:rPr>
          <w:rFonts w:ascii="Times New Roman" w:hAnsi="Times New Roman"/>
          <w:bCs/>
          <w:sz w:val="24"/>
          <w:szCs w:val="24"/>
        </w:rPr>
        <w:t>, составленные   на основе государственного стандарта профессионального образования Российской Федерации по специальности</w:t>
      </w:r>
      <w:r w:rsidR="00FB25AC">
        <w:rPr>
          <w:rFonts w:ascii="Times New Roman" w:hAnsi="Times New Roman"/>
          <w:bCs/>
          <w:sz w:val="24"/>
          <w:szCs w:val="24"/>
        </w:rPr>
        <w:t xml:space="preserve"> </w:t>
      </w:r>
      <w:r w:rsidR="00FB25AC" w:rsidRPr="00FB25AC">
        <w:rPr>
          <w:rFonts w:ascii="Times New Roman" w:hAnsi="Times New Roman"/>
          <w:bCs/>
          <w:sz w:val="24"/>
          <w:szCs w:val="24"/>
        </w:rPr>
        <w:t>18.02.12 Технология аналитического контроля химических соединений</w:t>
      </w:r>
      <w:r w:rsidR="00FB25AC" w:rsidRPr="00DC4B89">
        <w:rPr>
          <w:rFonts w:ascii="Times New Roman" w:hAnsi="Times New Roman"/>
          <w:bCs/>
          <w:sz w:val="24"/>
          <w:szCs w:val="24"/>
        </w:rPr>
        <w:t>; методические рекомендации по организации образовательного процесса; поурочные планы; комплекты заданий для контрольных работ, срезов;</w:t>
      </w:r>
      <w:r w:rsidR="00FB25AC">
        <w:rPr>
          <w:rFonts w:ascii="Times New Roman" w:hAnsi="Times New Roman"/>
          <w:bCs/>
          <w:sz w:val="24"/>
          <w:szCs w:val="24"/>
        </w:rPr>
        <w:t xml:space="preserve"> </w:t>
      </w:r>
      <w:r w:rsidR="00FB25AC" w:rsidRPr="00DC4B89">
        <w:rPr>
          <w:rFonts w:ascii="Times New Roman" w:hAnsi="Times New Roman"/>
          <w:bCs/>
          <w:sz w:val="24"/>
          <w:szCs w:val="24"/>
        </w:rPr>
        <w:t>тесты;  комплекты экзаменационных билетов; паспорт кабинета; методическая литература; учебная литература; справочная  литература;  иные информационные ресурсы: видеофильмы; диски; п</w:t>
      </w:r>
      <w:r w:rsidR="00FB25AC">
        <w:rPr>
          <w:rFonts w:ascii="Times New Roman" w:hAnsi="Times New Roman"/>
          <w:bCs/>
          <w:sz w:val="24"/>
          <w:szCs w:val="24"/>
        </w:rPr>
        <w:t>лакаты;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стол преподавателя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стул преподавателя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 компьютерный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столы для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стулья для учащихся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доска классная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шкаф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экран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компьютер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проектор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аналитические технохимические весы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термометров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ареометров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пипетки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колба  круглодонная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цилиндры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химические стаканы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колба круглая плоскодонная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колба коническая плоскодонная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холодильник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50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100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250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мерные колбы  на 500 мл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стаканы фарфоровые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бюксы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фарфоровые чашки мал.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фарфоровые чашки бол.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чашка фарфоровая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пестик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воронка распределительная 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фарфоровый тигель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воронка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воронка делительная с вредными веществами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набор НДХП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шкаф вытяжной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жалюзи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раковина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Лампа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Мини — лаборатории «Юный химик»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25AC" w:rsidRPr="00EC3123" w:rsidRDefault="00FB25AC" w:rsidP="00FB2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</w:rPr>
        <w:t>лаборатории № 212 «Физико-химических методов анализа, физической и коллоидной химии, спектрального анализа»</w:t>
      </w:r>
    </w:p>
    <w:p w:rsidR="00FB25AC" w:rsidRPr="00FB25AC" w:rsidRDefault="00FB25AC" w:rsidP="00FB25AC">
      <w:pPr>
        <w:spacing w:after="0" w:line="280" w:lineRule="exact"/>
        <w:rPr>
          <w:rFonts w:ascii="Times New Roman" w:eastAsia="Times New Roman" w:hAnsi="Times New Roman" w:cs="Times New Roman"/>
          <w:lang w:eastAsia="ru-RU"/>
        </w:rPr>
      </w:pPr>
      <w:r w:rsidRPr="00FB25AC">
        <w:rPr>
          <w:rFonts w:ascii="Times New Roman" w:eastAsia="Times New Roman" w:hAnsi="Times New Roman" w:cs="Times New Roman"/>
          <w:lang w:eastAsia="ru-RU"/>
        </w:rPr>
        <w:t>стол преподавателя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столы для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стулья для учащихся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доска классная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столы для приборов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спектрофотометр сф-46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рн милливольтметр РН-121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газовый хроматограф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электроаспиратор -822</w:t>
      </w:r>
      <w:r>
        <w:rPr>
          <w:rFonts w:ascii="Times New Roman" w:eastAsia="Times New Roman" w:hAnsi="Times New Roman" w:cs="Times New Roman"/>
          <w:lang w:eastAsia="ru-RU"/>
        </w:rPr>
        <w:t xml:space="preserve">;  </w:t>
      </w:r>
      <w:r w:rsidRPr="00FB25AC">
        <w:rPr>
          <w:rFonts w:ascii="Times New Roman" w:eastAsia="Times New Roman" w:hAnsi="Times New Roman" w:cs="Times New Roman"/>
          <w:lang w:eastAsia="ru-RU"/>
        </w:rPr>
        <w:t>искозиметры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аналитические весы влр – 200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фотометр КФК-3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сушильный шкаф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муфельная печь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автотитратор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водяная баня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вытяжной шкаф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химические реактивы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весы технохимические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 xml:space="preserve">рефрактометр 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портативный ИРФ-456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фотоколориметр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разновесы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микроскопы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дозатор типа ДАЖ-115.1-1 ТК-2</w:t>
      </w:r>
      <w:r>
        <w:rPr>
          <w:rFonts w:ascii="Times New Roman" w:eastAsia="Times New Roman" w:hAnsi="Times New Roman" w:cs="Times New Roman"/>
          <w:lang w:eastAsia="ru-RU"/>
        </w:rPr>
        <w:t>;  и</w:t>
      </w:r>
      <w:r w:rsidRPr="00FB25AC">
        <w:rPr>
          <w:rFonts w:ascii="Times New Roman" w:eastAsia="Times New Roman" w:hAnsi="Times New Roman" w:cs="Times New Roman"/>
          <w:lang w:eastAsia="ru-RU"/>
        </w:rPr>
        <w:t>онометр универсальный ЭВ-74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жалюзи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раковина</w:t>
      </w:r>
      <w:r>
        <w:rPr>
          <w:rFonts w:ascii="Times New Roman" w:eastAsia="Times New Roman" w:hAnsi="Times New Roman" w:cs="Times New Roman"/>
          <w:lang w:eastAsia="ru-RU"/>
        </w:rPr>
        <w:t xml:space="preserve">; </w:t>
      </w:r>
      <w:r w:rsidRPr="00FB25AC">
        <w:rPr>
          <w:rFonts w:ascii="Times New Roman" w:eastAsia="Times New Roman" w:hAnsi="Times New Roman" w:cs="Times New Roman"/>
          <w:lang w:eastAsia="ru-RU"/>
        </w:rPr>
        <w:t>лампа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B25AC" w:rsidRPr="00FB25AC" w:rsidRDefault="00FB25AC" w:rsidP="00FB25A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EA33C3" w:rsidRPr="00EA33C3" w:rsidRDefault="00EA33C3" w:rsidP="00EA33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EA33C3" w:rsidRPr="00EA33C3" w:rsidRDefault="00EA33C3" w:rsidP="00690823">
      <w:pPr>
        <w:numPr>
          <w:ilvl w:val="0"/>
          <w:numId w:val="6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Августинович И.В. Технология аналитического контроля. Учебник.- М.: Издательство « Академия », 2015.</w:t>
      </w:r>
    </w:p>
    <w:p w:rsidR="00EA33C3" w:rsidRPr="00EA33C3" w:rsidRDefault="00EA33C3" w:rsidP="00690823">
      <w:pPr>
        <w:numPr>
          <w:ilvl w:val="0"/>
          <w:numId w:val="6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Ахметов Н.С., Азизова М.К., Бадыгина Л.И. Лабораторные и семинарские занятия по общей и неорганической химии.-М.: Издательство «Лань», 2014.</w:t>
      </w:r>
    </w:p>
    <w:p w:rsidR="00EA33C3" w:rsidRPr="00EA33C3" w:rsidRDefault="00EA33C3" w:rsidP="00690823">
      <w:pPr>
        <w:numPr>
          <w:ilvl w:val="0"/>
          <w:numId w:val="6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 В.В., Воробьева Н.И., Сильвестрова И.Г. Неорганическая и аналитическая химия. Аналитическая химия.-СПб.: Лань, 2014.</w:t>
      </w:r>
    </w:p>
    <w:p w:rsidR="00EA33C3" w:rsidRPr="00EA33C3" w:rsidRDefault="00EA33C3" w:rsidP="00690823">
      <w:pPr>
        <w:numPr>
          <w:ilvl w:val="0"/>
          <w:numId w:val="6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Свердлова Н.Д. Общая и неорганическая химия. Экспериментальные задачи и упражнения.-М.: Издательство «Лань», 2013.</w:t>
      </w:r>
    </w:p>
    <w:p w:rsidR="00EA33C3" w:rsidRPr="00EA33C3" w:rsidRDefault="00EA33C3" w:rsidP="00690823">
      <w:pPr>
        <w:numPr>
          <w:ilvl w:val="0"/>
          <w:numId w:val="6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 технический журнал «Аналитика», 2015.</w:t>
      </w:r>
    </w:p>
    <w:p w:rsidR="00EA33C3" w:rsidRPr="00EA33C3" w:rsidRDefault="00EA33C3" w:rsidP="00690823">
      <w:pPr>
        <w:numPr>
          <w:ilvl w:val="0"/>
          <w:numId w:val="6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«Российский химический журнал», 2015-2016.</w:t>
      </w:r>
    </w:p>
    <w:p w:rsidR="00EA33C3" w:rsidRPr="00EA33C3" w:rsidRDefault="00EA33C3" w:rsidP="00690823">
      <w:pPr>
        <w:numPr>
          <w:ilvl w:val="0"/>
          <w:numId w:val="68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«Экология производства», 2015-2016.</w:t>
      </w:r>
    </w:p>
    <w:p w:rsidR="00EA33C3" w:rsidRPr="00EA33C3" w:rsidRDefault="00EA33C3" w:rsidP="00EA33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3C3" w:rsidRPr="00EA33C3" w:rsidRDefault="00EA33C3" w:rsidP="00EA33C3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EA33C3" w:rsidRPr="00EA33C3" w:rsidRDefault="00EA33C3" w:rsidP="00690823">
      <w:pPr>
        <w:numPr>
          <w:ilvl w:val="0"/>
          <w:numId w:val="8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Романков П.Г., Курочкина М.И. Процессы и аппараты химической промышленности.-М.: Химия, 1989.</w:t>
      </w:r>
    </w:p>
    <w:p w:rsidR="00EA33C3" w:rsidRPr="00EA33C3" w:rsidRDefault="00EA33C3" w:rsidP="00690823">
      <w:pPr>
        <w:numPr>
          <w:ilvl w:val="0"/>
          <w:numId w:val="8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Б.И. Пожарная безопасность в химических лабораториях. –М.: Химия, 1988.</w:t>
      </w:r>
    </w:p>
    <w:p w:rsidR="00EA33C3" w:rsidRPr="00EA33C3" w:rsidRDefault="00EA33C3" w:rsidP="00690823">
      <w:pPr>
        <w:numPr>
          <w:ilvl w:val="0"/>
          <w:numId w:val="8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Белов П.С., Вишнякова Т.П. Практикум по нефте-химическому синтезу.-М.: Химия, 1987.</w:t>
      </w:r>
    </w:p>
    <w:p w:rsidR="00EA33C3" w:rsidRPr="00EA33C3" w:rsidRDefault="00EA33C3" w:rsidP="00690823">
      <w:pPr>
        <w:numPr>
          <w:ilvl w:val="0"/>
          <w:numId w:val="8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 А.А., Фукс И.Г., Ляшхи В.Л. Химмотология.-М.: Химия, 1986.</w:t>
      </w:r>
    </w:p>
    <w:p w:rsidR="00EA33C3" w:rsidRPr="00EA33C3" w:rsidRDefault="00EA33C3" w:rsidP="00690823">
      <w:pPr>
        <w:numPr>
          <w:ilvl w:val="0"/>
          <w:numId w:val="8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Гурвич Я.А. Химический анализ.-М.: Высшая школа, 1985.</w:t>
      </w:r>
    </w:p>
    <w:p w:rsidR="00EA33C3" w:rsidRPr="00EA33C3" w:rsidRDefault="00EA33C3" w:rsidP="00690823">
      <w:pPr>
        <w:numPr>
          <w:ilvl w:val="0"/>
          <w:numId w:val="8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Пряников В.И., Родионова А.И. Техника безовасности и промышленная санитария. Справочник.-М.: Химия, 1978.</w:t>
      </w:r>
    </w:p>
    <w:p w:rsidR="00EA33C3" w:rsidRPr="00EA33C3" w:rsidRDefault="00EA33C3" w:rsidP="00690823">
      <w:pPr>
        <w:numPr>
          <w:ilvl w:val="0"/>
          <w:numId w:val="8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Бурдынь Т.А., Закс Ю.Б. Химия нефти, газа ипластовых вод.-М.: Недра, 1975.</w:t>
      </w:r>
    </w:p>
    <w:p w:rsidR="00EA33C3" w:rsidRPr="00EA33C3" w:rsidRDefault="00EA33C3" w:rsidP="00690823">
      <w:pPr>
        <w:numPr>
          <w:ilvl w:val="0"/>
          <w:numId w:val="8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Воскресенский П.И. Начала техники лабораторных работ.-М.: Химия, 1971.</w:t>
      </w:r>
    </w:p>
    <w:p w:rsidR="00EA33C3" w:rsidRPr="00EA33C3" w:rsidRDefault="00EA33C3" w:rsidP="00EA33C3">
      <w:pPr>
        <w:shd w:val="clear" w:color="auto" w:fill="FFFFFF" w:themeFill="background1"/>
        <w:tabs>
          <w:tab w:val="num" w:pos="0"/>
        </w:tabs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bCs/>
          <w:color w:val="FF6600"/>
          <w:kern w:val="36"/>
          <w:sz w:val="20"/>
          <w:szCs w:val="20"/>
          <w:lang w:eastAsia="ru-RU"/>
        </w:rPr>
      </w:pPr>
    </w:p>
    <w:p w:rsidR="00EA33C3" w:rsidRPr="00EA33C3" w:rsidRDefault="00EE3B5F" w:rsidP="008D0B5D">
      <w:pPr>
        <w:shd w:val="clear" w:color="auto" w:fill="FFFFFF" w:themeFill="background1"/>
        <w:tabs>
          <w:tab w:val="num" w:pos="426"/>
        </w:tabs>
        <w:spacing w:after="0" w:line="240" w:lineRule="auto"/>
        <w:ind w:firstLine="426"/>
        <w:jc w:val="both"/>
        <w:outlineLvl w:val="0"/>
        <w:rPr>
          <w:rFonts w:ascii="Arial" w:eastAsia="Times New Roman" w:hAnsi="Arial" w:cs="Times New Roman"/>
          <w:bCs/>
          <w:color w:val="000000" w:themeColor="text1"/>
          <w:kern w:val="36"/>
          <w:sz w:val="20"/>
          <w:szCs w:val="20"/>
          <w:u w:val="single"/>
          <w:lang w:eastAsia="ru-RU"/>
        </w:rPr>
      </w:pPr>
      <w:hyperlink r:id="rId9" w:history="1"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http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://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ido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.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tsu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.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ru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/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schools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eastAsia="ru-RU"/>
          </w:rPr>
          <w:t>/</w:t>
        </w:r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chem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Calibri" w:eastAsia="Times New Roman" w:hAnsi="Calibri" w:cs="Times New Roman"/>
          <w:lang w:val="en-US" w:eastAsia="ru-RU"/>
        </w:rPr>
      </w:pPr>
      <w:hyperlink r:id="rId10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http://distant. ioso. ru/for%20teacher/25-11-04/sps. htm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1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http://wiki. ciit. zp. ua/index. php/</w:t>
        </w:r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Интернет</w:t>
        </w:r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-</w:t>
        </w:r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ресурсы</w:t>
        </w:r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#.D0.A5.D0.B8.D0.BC. D0.B8.D1.8F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2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it-n. ru/communities. aspx? cat_no=4605&amp;tmpl=com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3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openclass. ru/node/278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4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home-edu. ru/user/uatml/00000007/proekty_chim. htm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5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college. ru/chemistry/index. php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6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openclass. ru/node/313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7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en. edu. ru/catalogue/3</w:t>
        </w:r>
      </w:hyperlink>
    </w:p>
    <w:p w:rsidR="00EA33C3" w:rsidRPr="00EA33C3" w:rsidRDefault="00EE3B5F" w:rsidP="008D0B5D">
      <w:pPr>
        <w:shd w:val="clear" w:color="auto" w:fill="FFFFFF" w:themeFill="background1"/>
        <w:tabs>
          <w:tab w:val="num" w:pos="426"/>
        </w:tabs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-US" w:eastAsia="ru-RU"/>
        </w:rPr>
      </w:pPr>
      <w:hyperlink r:id="rId18" w:history="1">
        <w:r w:rsidR="00EA33C3" w:rsidRPr="00EA33C3">
          <w:rPr>
            <w:rFonts w:ascii="Times New Roman" w:eastAsia="Times New Roman" w:hAnsi="Times New Roman" w:cs="Times New Roman"/>
            <w:bCs/>
            <w:color w:val="000000" w:themeColor="text1"/>
            <w:kern w:val="36"/>
            <w:sz w:val="24"/>
            <w:szCs w:val="24"/>
            <w:u w:val="single"/>
            <w:lang w:val="en-US" w:eastAsia="ru-RU"/>
          </w:rPr>
          <w:t>http://e-science. ru/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19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http://maratakm. narod. ru/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0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alleng. ru/edu/chem. htm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1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http://him.1september. ru/articlef. php? ID=200400704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2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ug. ru/issues07/?action=topic&amp;toid=2959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3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http://76202s015.edusite. ru/p38aa1.html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4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http://window. edu. ru/window/catalog? p_rid=58577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5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http://mediacitr. info/o-tsentre/programmnyie-produktyi/v-pomosch-uchitelyu-himii-i-biologii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6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http://school-collection. edu. ru/catalog/rubr/016ec3e5-46fa-fadf-80a3-80ef82b62bcf/107372/?interface=electronic</w:t>
        </w:r>
      </w:hyperlink>
    </w:p>
    <w:p w:rsidR="00EA33C3" w:rsidRPr="00EA33C3" w:rsidRDefault="00EE3B5F" w:rsidP="008D0B5D">
      <w:pPr>
        <w:tabs>
          <w:tab w:val="num" w:pos="426"/>
        </w:tabs>
        <w:spacing w:after="0" w:line="0" w:lineRule="atLeast"/>
        <w:ind w:left="32" w:right="32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7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http://bobrdobr. ru/group/4079067/</w:t>
        </w:r>
      </w:hyperlink>
      <w:r w:rsidR="00EA33C3" w:rsidRPr="00EA33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;  </w:t>
      </w:r>
      <w:hyperlink r:id="rId28" w:history="1">
        <w:r w:rsidR="00EA33C3" w:rsidRPr="00EA33C3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http://www. google. com/a/help/intl/ru/edu/index. html</w:t>
        </w:r>
      </w:hyperlink>
    </w:p>
    <w:p w:rsidR="00EA33C3" w:rsidRPr="000A00FB" w:rsidRDefault="00EA33C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3.3. Организация образовательного процесса</w:t>
      </w:r>
    </w:p>
    <w:p w:rsidR="00EA33C3" w:rsidRPr="00EA33C3" w:rsidRDefault="00EA33C3" w:rsidP="00EA33C3">
      <w:pPr>
        <w:keepNext/>
        <w:keepLines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 (производственное обучение) проводится на базе лаборатории техникума. Производственная практика проводится концентрированно на производстве.</w:t>
      </w:r>
    </w:p>
    <w:p w:rsidR="00EA33C3" w:rsidRPr="00EA33C3" w:rsidRDefault="00EA33C3" w:rsidP="00EA33C3">
      <w:pPr>
        <w:keepNext/>
        <w:keepLines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Обязательным условием допуска к производственной практике в рамках профессионального модуля «</w:t>
      </w:r>
      <w:r w:rsidR="008D0B5D" w:rsidRPr="008D0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качественных и количественных анализов природных и промышленных материалов  с применением химических и физико-химических методов анализа</w:t>
      </w: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является освоение учебной практики для получения первичных профессиональных навыков в рамках профессионального модуля и учебных дисциплин по</w:t>
      </w: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«Основы аналитической химии» и «Охраны труда».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33C3" w:rsidRDefault="00A570E3" w:rsidP="00EA3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123">
        <w:rPr>
          <w:rFonts w:ascii="Times New Roman" w:hAnsi="Times New Roman" w:cs="Times New Roman"/>
          <w:b/>
          <w:sz w:val="24"/>
          <w:szCs w:val="24"/>
        </w:rPr>
        <w:t>3.4. Кадровое обеспечение образовательного процесса</w:t>
      </w:r>
    </w:p>
    <w:p w:rsidR="00EA33C3" w:rsidRDefault="00EA33C3" w:rsidP="00EA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квалификации педагогических и  инженерно-педагогических кадров, обеспечивающих обучение по междисциплинарному курсу: наличие высшего профессионального образования, соответствующего профилю модуля «</w:t>
      </w:r>
      <w:r w:rsidR="008D0B5D" w:rsidRPr="008D0B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качественных и количественных анализов природных и промышленных материалов  с применением химических и физико-химических методов анализа</w:t>
      </w: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квалификации педагогических кадров, осуществляющих руководство практикой: наличие 5-6 квалификационного разряда с обязательной 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EA33C3" w:rsidRDefault="00EA33C3" w:rsidP="00EA33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3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Инженерно-педагогический состав:</w:t>
      </w:r>
    </w:p>
    <w:p w:rsidR="00A570E3" w:rsidRPr="00EC3123" w:rsidRDefault="00EA33C3" w:rsidP="004F3E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Бусловская Елена Сергеевна, - преподаватель междисциплинарного курса. Образова</w:t>
      </w:r>
      <w:r w:rsidR="008D0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высшее, ОГПУ, учитель химии; </w:t>
      </w:r>
      <w:r w:rsidRPr="00EA33C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Левина Мария Владимировна - преподаватель междисциплинарного курса. Образование высшее, ОГПУ, учитель химии.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A570E3" w:rsidRPr="00EC3123" w:rsidSect="00D53FF3">
          <w:footerReference w:type="even" r:id="rId29"/>
          <w:footerReference w:type="default" r:id="rId30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A570E3" w:rsidRPr="004F3E22" w:rsidRDefault="00A570E3" w:rsidP="004F3E22">
      <w:pPr>
        <w:pStyle w:val="aa"/>
        <w:numPr>
          <w:ilvl w:val="0"/>
          <w:numId w:val="63"/>
        </w:numPr>
        <w:jc w:val="both"/>
        <w:rPr>
          <w:rFonts w:cs="Times New Roman"/>
          <w:b/>
          <w:szCs w:val="24"/>
        </w:rPr>
      </w:pPr>
      <w:r w:rsidRPr="004F3E22">
        <w:rPr>
          <w:rFonts w:cs="Times New Roman"/>
          <w:b/>
          <w:szCs w:val="24"/>
        </w:rPr>
        <w:lastRenderedPageBreak/>
        <w:t>Контроль и оценка результатов освоения профессионального модуля (по разделам)</w:t>
      </w: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Toc460939950"/>
      <w:r w:rsidRPr="00EC3123">
        <w:rPr>
          <w:rFonts w:ascii="Times New Roman" w:hAnsi="Times New Roman" w:cs="Times New Roman"/>
          <w:bCs/>
          <w:sz w:val="24"/>
          <w:szCs w:val="24"/>
        </w:rPr>
        <w:t>5.1. Текущая оценка</w:t>
      </w:r>
      <w:bookmarkEnd w:id="1"/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Проводится согласно планам, разработанным по следующей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0"/>
        <w:gridCol w:w="1648"/>
        <w:gridCol w:w="2544"/>
        <w:gridCol w:w="2809"/>
      </w:tblGrid>
      <w:tr w:rsidR="00A570E3" w:rsidRPr="00EC3123" w:rsidTr="000A00FB">
        <w:tc>
          <w:tcPr>
            <w:tcW w:w="3030" w:type="dxa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Действие (переносится из спецификации)</w:t>
            </w:r>
          </w:p>
        </w:tc>
        <w:tc>
          <w:tcPr>
            <w:tcW w:w="1648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Оцениваемые знания и умения:</w:t>
            </w:r>
          </w:p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практические или когнитивные, или и те, и другие (указывается либо – П, либо К, либо П+К)</w:t>
            </w:r>
          </w:p>
        </w:tc>
        <w:tc>
          <w:tcPr>
            <w:tcW w:w="2544" w:type="dxa"/>
            <w:shd w:val="clear" w:color="auto" w:fill="auto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Методы оценки 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2809" w:type="dxa"/>
          </w:tcPr>
          <w:p w:rsidR="00A570E3" w:rsidRPr="00EC3123" w:rsidRDefault="00A570E3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Место проведение оценки (мастерская, лаборатория, предприятие и т.д.)</w:t>
            </w:r>
          </w:p>
        </w:tc>
      </w:tr>
      <w:tr w:rsidR="000A00FB" w:rsidRPr="00EC3123" w:rsidTr="000A00FB">
        <w:tc>
          <w:tcPr>
            <w:tcW w:w="3030" w:type="dxa"/>
          </w:tcPr>
          <w:p w:rsidR="000A00FB" w:rsidRPr="00EC3123" w:rsidRDefault="000A00FB" w:rsidP="00DF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Обслуживать и эксплуатировать лабораторное оборудование, испытательное оборудование и средства измерения химико-аналитических лабораторий.</w:t>
            </w:r>
          </w:p>
        </w:tc>
        <w:tc>
          <w:tcPr>
            <w:tcW w:w="1648" w:type="dxa"/>
            <w:shd w:val="clear" w:color="auto" w:fill="auto"/>
          </w:tcPr>
          <w:p w:rsidR="000A00FB" w:rsidRPr="00EC3123" w:rsidRDefault="000A00FB" w:rsidP="00DF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П+К</w:t>
            </w:r>
          </w:p>
        </w:tc>
        <w:tc>
          <w:tcPr>
            <w:tcW w:w="2544" w:type="dxa"/>
            <w:shd w:val="clear" w:color="auto" w:fill="auto"/>
          </w:tcPr>
          <w:p w:rsidR="000A00FB" w:rsidRPr="00EC3123" w:rsidRDefault="000A00F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9" w:type="dxa"/>
          </w:tcPr>
          <w:p w:rsidR="000A00FB" w:rsidRPr="00EC3123" w:rsidRDefault="000A00FB" w:rsidP="000A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211 «Аналитической химии, общей и неорганической химии, органической химии», лаборатория № 212 «Физико-химических методов анализа, физической и коллоидной химии, спектрального анализа»</w:t>
            </w:r>
          </w:p>
          <w:p w:rsidR="000A00FB" w:rsidRPr="00EC3123" w:rsidRDefault="000A00F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FB" w:rsidRPr="00EC3123" w:rsidTr="000A00FB">
        <w:tc>
          <w:tcPr>
            <w:tcW w:w="3030" w:type="dxa"/>
          </w:tcPr>
          <w:p w:rsidR="000A00FB" w:rsidRPr="00EC3123" w:rsidRDefault="000A00FB" w:rsidP="00DF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качественный и количественный анализ неорганических и органических веществ химическими и физико-химическими методами.</w:t>
            </w:r>
          </w:p>
        </w:tc>
        <w:tc>
          <w:tcPr>
            <w:tcW w:w="1648" w:type="dxa"/>
            <w:shd w:val="clear" w:color="auto" w:fill="auto"/>
          </w:tcPr>
          <w:p w:rsidR="000A00FB" w:rsidRPr="00EC3123" w:rsidRDefault="000A00FB" w:rsidP="00DF3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П+К</w:t>
            </w:r>
          </w:p>
        </w:tc>
        <w:tc>
          <w:tcPr>
            <w:tcW w:w="2544" w:type="dxa"/>
            <w:shd w:val="clear" w:color="auto" w:fill="auto"/>
          </w:tcPr>
          <w:p w:rsidR="000A00FB" w:rsidRPr="00EC3123" w:rsidRDefault="000A00F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9" w:type="dxa"/>
          </w:tcPr>
          <w:p w:rsidR="000A00FB" w:rsidRPr="00EC3123" w:rsidRDefault="000A00FB" w:rsidP="000A0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211 «Аналитической химии, общей и неорганической химии, органической химии», лаборатория № 212 «Физико-химических методов анализа, физической и коллоидной химии, спектрального анализа»</w:t>
            </w:r>
          </w:p>
          <w:p w:rsidR="000A00FB" w:rsidRPr="00EC3123" w:rsidRDefault="000A00F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FB" w:rsidRPr="00EC3123" w:rsidTr="000A00FB">
        <w:tc>
          <w:tcPr>
            <w:tcW w:w="3030" w:type="dxa"/>
          </w:tcPr>
          <w:p w:rsidR="000A00FB" w:rsidRPr="00EC3123" w:rsidRDefault="000A00FB" w:rsidP="00DF3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Проводить метрологическую обработку результатов анализов.</w:t>
            </w:r>
          </w:p>
        </w:tc>
        <w:tc>
          <w:tcPr>
            <w:tcW w:w="1648" w:type="dxa"/>
            <w:shd w:val="clear" w:color="auto" w:fill="auto"/>
          </w:tcPr>
          <w:p w:rsidR="000A00FB" w:rsidRPr="00EC3123" w:rsidRDefault="000A00FB" w:rsidP="00DF34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П+К</w:t>
            </w:r>
          </w:p>
        </w:tc>
        <w:tc>
          <w:tcPr>
            <w:tcW w:w="2544" w:type="dxa"/>
            <w:shd w:val="clear" w:color="auto" w:fill="auto"/>
          </w:tcPr>
          <w:p w:rsidR="000A00FB" w:rsidRPr="00EC3123" w:rsidRDefault="000A00F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809" w:type="dxa"/>
          </w:tcPr>
          <w:p w:rsidR="000A00FB" w:rsidRPr="00EC3123" w:rsidRDefault="000A00FB" w:rsidP="00A1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>лаборатори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C3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211 «Аналитической химии, общей и неорганической химии, органической химии», лаборатория № 212 «Физико-химических методов анализа, физической и коллоидной химии, спектрального анализа»</w:t>
            </w:r>
          </w:p>
        </w:tc>
      </w:tr>
    </w:tbl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0FB" w:rsidRDefault="000A00F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460939951"/>
    </w:p>
    <w:p w:rsidR="008D0B5D" w:rsidRDefault="008D0B5D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D0B5D" w:rsidRDefault="008D0B5D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70E3" w:rsidRPr="008D0B5D" w:rsidRDefault="00A570E3" w:rsidP="008D0B5D">
      <w:pPr>
        <w:pStyle w:val="aa"/>
        <w:numPr>
          <w:ilvl w:val="1"/>
          <w:numId w:val="63"/>
        </w:numPr>
        <w:jc w:val="both"/>
        <w:rPr>
          <w:rFonts w:cs="Times New Roman"/>
          <w:bCs/>
          <w:szCs w:val="24"/>
        </w:rPr>
      </w:pPr>
      <w:r w:rsidRPr="008D0B5D">
        <w:rPr>
          <w:rFonts w:cs="Times New Roman"/>
          <w:bCs/>
          <w:szCs w:val="24"/>
        </w:rPr>
        <w:lastRenderedPageBreak/>
        <w:t>Промежуточная оценка</w:t>
      </w:r>
      <w:bookmarkEnd w:id="2"/>
    </w:p>
    <w:p w:rsidR="008D0B5D" w:rsidRPr="008D0B5D" w:rsidRDefault="008D0B5D" w:rsidP="008D0B5D">
      <w:pPr>
        <w:pStyle w:val="aa"/>
        <w:ind w:left="780"/>
        <w:jc w:val="both"/>
        <w:rPr>
          <w:rFonts w:cs="Times New Roman"/>
          <w:b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1378"/>
        <w:gridCol w:w="2164"/>
        <w:gridCol w:w="1895"/>
        <w:gridCol w:w="1913"/>
      </w:tblGrid>
      <w:tr w:rsidR="000A00FB" w:rsidRPr="0063574D" w:rsidTr="00DF342E">
        <w:trPr>
          <w:trHeight w:val="540"/>
          <w:jc w:val="center"/>
        </w:trPr>
        <w:tc>
          <w:tcPr>
            <w:tcW w:w="2114" w:type="dxa"/>
            <w:vMerge w:val="restart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Приобретённый практический опыт (освоенные умения, усвоенные знания)</w:t>
            </w:r>
          </w:p>
        </w:tc>
        <w:tc>
          <w:tcPr>
            <w:tcW w:w="1378" w:type="dxa"/>
            <w:vMerge w:val="restart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обучения</w:t>
            </w:r>
          </w:p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ПК,ОК</w:t>
            </w:r>
          </w:p>
        </w:tc>
        <w:tc>
          <w:tcPr>
            <w:tcW w:w="2164" w:type="dxa"/>
            <w:vMerge w:val="restart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раздела, МДК</w:t>
            </w:r>
          </w:p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контрольно-оценочного средства</w:t>
            </w:r>
          </w:p>
        </w:tc>
      </w:tr>
      <w:tr w:rsidR="000A00FB" w:rsidRPr="0063574D" w:rsidTr="00DF342E">
        <w:trPr>
          <w:trHeight w:val="1065"/>
          <w:jc w:val="center"/>
        </w:trPr>
        <w:tc>
          <w:tcPr>
            <w:tcW w:w="2114" w:type="dxa"/>
            <w:vMerge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vMerge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vMerge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5" w:type="dxa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13" w:type="dxa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0A00FB" w:rsidRPr="0063574D" w:rsidTr="00DF342E">
        <w:trPr>
          <w:trHeight w:val="394"/>
          <w:jc w:val="center"/>
        </w:trPr>
        <w:tc>
          <w:tcPr>
            <w:tcW w:w="2114" w:type="dxa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4" w:type="dxa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5" w:type="dxa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A00FB" w:rsidRPr="0063574D" w:rsidTr="00DF342E">
        <w:trPr>
          <w:jc w:val="center"/>
        </w:trPr>
        <w:tc>
          <w:tcPr>
            <w:tcW w:w="2114" w:type="dxa"/>
          </w:tcPr>
          <w:p w:rsidR="000A00FB" w:rsidRPr="001A3A25" w:rsidRDefault="000A00FB" w:rsidP="00DF3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5">
              <w:rPr>
                <w:rFonts w:ascii="Times New Roman" w:hAnsi="Times New Roman"/>
                <w:sz w:val="24"/>
                <w:szCs w:val="24"/>
              </w:rPr>
              <w:t>Обслуживать и эксплуатировать оборудование химико-аналитических лабораторий.</w:t>
            </w:r>
          </w:p>
        </w:tc>
        <w:tc>
          <w:tcPr>
            <w:tcW w:w="1378" w:type="dxa"/>
            <w:vAlign w:val="center"/>
          </w:tcPr>
          <w:p w:rsidR="000A00FB" w:rsidRPr="0063574D" w:rsidRDefault="000A00FB" w:rsidP="00DF342E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2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64" w:type="dxa"/>
          </w:tcPr>
          <w:p w:rsidR="000A00FB" w:rsidRPr="001A3A25" w:rsidRDefault="000A00FB" w:rsidP="00DF3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5">
              <w:rPr>
                <w:rFonts w:ascii="Times New Roman" w:hAnsi="Times New Roman"/>
                <w:sz w:val="24"/>
                <w:szCs w:val="24"/>
              </w:rPr>
              <w:t>Обслуживать и эксплуатировать оборудование химико-аналитических лабораторий.</w:t>
            </w:r>
          </w:p>
        </w:tc>
        <w:tc>
          <w:tcPr>
            <w:tcW w:w="1895" w:type="dxa"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 w:val="restart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 срез по МДК 02</w:t>
            </w:r>
          </w:p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 по МДК 02</w:t>
            </w:r>
          </w:p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 по МДК 02</w:t>
            </w:r>
          </w:p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Дневник и отчёт по УП</w:t>
            </w:r>
          </w:p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Отчёт по ПП</w:t>
            </w:r>
          </w:p>
        </w:tc>
      </w:tr>
      <w:tr w:rsidR="000A00FB" w:rsidRPr="0063574D" w:rsidTr="00DF342E">
        <w:trPr>
          <w:jc w:val="center"/>
        </w:trPr>
        <w:tc>
          <w:tcPr>
            <w:tcW w:w="2114" w:type="dxa"/>
          </w:tcPr>
          <w:p w:rsidR="000A00FB" w:rsidRPr="001A3A25" w:rsidRDefault="000A00FB" w:rsidP="00DF3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5">
              <w:rPr>
                <w:rFonts w:ascii="Times New Roman" w:hAnsi="Times New Roman"/>
                <w:sz w:val="24"/>
                <w:szCs w:val="24"/>
              </w:rPr>
              <w:t>Подготавливать реагенты и материалы, необходимые для проведения анализа.</w:t>
            </w:r>
          </w:p>
        </w:tc>
        <w:tc>
          <w:tcPr>
            <w:tcW w:w="1378" w:type="dxa"/>
            <w:vAlign w:val="center"/>
          </w:tcPr>
          <w:p w:rsidR="000A00FB" w:rsidRPr="0063574D" w:rsidRDefault="000A00FB" w:rsidP="00DF342E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2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164" w:type="dxa"/>
          </w:tcPr>
          <w:p w:rsidR="000A00FB" w:rsidRPr="001A3A25" w:rsidRDefault="000A00FB" w:rsidP="00DF3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A25">
              <w:rPr>
                <w:rFonts w:ascii="Times New Roman" w:hAnsi="Times New Roman"/>
                <w:sz w:val="24"/>
                <w:szCs w:val="24"/>
              </w:rPr>
              <w:t>Подготавливать реагенты и материалы, необходимые для проведения анализа.</w:t>
            </w:r>
          </w:p>
        </w:tc>
        <w:tc>
          <w:tcPr>
            <w:tcW w:w="1895" w:type="dxa"/>
            <w:vAlign w:val="center"/>
          </w:tcPr>
          <w:p w:rsidR="000A00FB" w:rsidRPr="0063574D" w:rsidRDefault="000A00FB" w:rsidP="00D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00FB" w:rsidRPr="0063574D" w:rsidTr="00DF342E">
        <w:trPr>
          <w:jc w:val="center"/>
        </w:trPr>
        <w:tc>
          <w:tcPr>
            <w:tcW w:w="2114" w:type="dxa"/>
          </w:tcPr>
          <w:p w:rsidR="000A00FB" w:rsidRPr="001A3A25" w:rsidRDefault="000A00FB" w:rsidP="000A00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0FB">
              <w:rPr>
                <w:rFonts w:ascii="Times New Roman" w:hAnsi="Times New Roman"/>
                <w:sz w:val="24"/>
                <w:szCs w:val="24"/>
              </w:rPr>
              <w:t>Проводить метрологическую обработку результатов анализов.</w:t>
            </w:r>
          </w:p>
        </w:tc>
        <w:tc>
          <w:tcPr>
            <w:tcW w:w="1378" w:type="dxa"/>
            <w:vAlign w:val="center"/>
          </w:tcPr>
          <w:p w:rsidR="000A00FB" w:rsidRPr="0063574D" w:rsidRDefault="000A00FB" w:rsidP="00DF342E">
            <w:pPr>
              <w:keepNext/>
              <w:keepLines/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ПК. 2</w:t>
            </w:r>
            <w:r w:rsidRPr="0063574D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2164" w:type="dxa"/>
          </w:tcPr>
          <w:p w:rsidR="000A00FB" w:rsidRPr="00532755" w:rsidRDefault="000A00FB" w:rsidP="000A00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Проводить метрологическую обработку результатов анализов.</w:t>
            </w:r>
          </w:p>
          <w:p w:rsidR="000A00FB" w:rsidRPr="001A3A25" w:rsidRDefault="000A00FB" w:rsidP="00DF34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vAlign w:val="center"/>
          </w:tcPr>
          <w:p w:rsidR="000A00FB" w:rsidRPr="0063574D" w:rsidRDefault="000A00FB" w:rsidP="00DF34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913" w:type="dxa"/>
            <w:vMerge/>
            <w:vAlign w:val="center"/>
          </w:tcPr>
          <w:p w:rsidR="000A00FB" w:rsidRPr="0063574D" w:rsidRDefault="000A00FB" w:rsidP="00DF3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A00FB" w:rsidRDefault="000A00FB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123">
        <w:rPr>
          <w:rFonts w:ascii="Times New Roman" w:hAnsi="Times New Roman" w:cs="Times New Roman"/>
          <w:sz w:val="24"/>
          <w:szCs w:val="24"/>
        </w:rPr>
        <w:t>Также, если целесообразно, промежуточная оценка по освоению ПК может носить накопительный характер, т.е. складываться из положительных результатов текущей оценки.</w:t>
      </w:r>
    </w:p>
    <w:p w:rsidR="000A00FB" w:rsidRDefault="000A00FB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_Toc460939952"/>
    </w:p>
    <w:p w:rsidR="00A570E3" w:rsidRPr="00EC3123" w:rsidRDefault="00A570E3" w:rsidP="00A1209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3123">
        <w:rPr>
          <w:rFonts w:ascii="Times New Roman" w:hAnsi="Times New Roman" w:cs="Times New Roman"/>
          <w:bCs/>
          <w:sz w:val="24"/>
          <w:szCs w:val="24"/>
        </w:rPr>
        <w:t>5.3 Итоговая оценка</w:t>
      </w:r>
      <w:bookmarkEnd w:id="3"/>
    </w:p>
    <w:p w:rsidR="00521BA4" w:rsidRPr="00521BA4" w:rsidRDefault="00521BA4" w:rsidP="00521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Спецификация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521BA4" w:rsidRPr="00521BA4" w:rsidTr="00521BA4">
        <w:trPr>
          <w:trHeight w:val="1012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521BA4" w:rsidRPr="004F3E22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521BA4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521BA4" w:rsidRDefault="00521BA4" w:rsidP="00521BA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ПК 2.1. Обслуживать и эксплуатировать аналитические приборы, в том числе аппаратно-программные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521BA4" w:rsidRDefault="00521BA4" w:rsidP="00521BA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Обслуживание и эксплуатация оборудования химико-аналитических лабораторий</w:t>
            </w:r>
          </w:p>
        </w:tc>
      </w:tr>
      <w:tr w:rsidR="00521BA4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521BA4" w:rsidRDefault="00521BA4" w:rsidP="00521BA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ПК 2.2. Приготавливать точные растворы из реактивов и стандартных образцов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521BA4" w:rsidRDefault="00521BA4" w:rsidP="00521BA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точных растворов из реактивов и стандартных образцов</w:t>
            </w:r>
          </w:p>
        </w:tc>
      </w:tr>
      <w:tr w:rsidR="00521BA4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521BA4" w:rsidRDefault="00521BA4" w:rsidP="000A00F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2.3. </w:t>
            </w:r>
            <w:r w:rsidR="000A00FB" w:rsidRPr="000A00FB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метрологическую обработку результатов анализов.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521BA4" w:rsidRDefault="000A00FB" w:rsidP="000A00FB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A00FB">
              <w:rPr>
                <w:rFonts w:ascii="Times New Roman" w:eastAsia="Calibri" w:hAnsi="Times New Roman" w:cs="Times New Roman"/>
                <w:sz w:val="24"/>
                <w:szCs w:val="24"/>
              </w:rPr>
              <w:t>Провод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</w:t>
            </w:r>
            <w:r w:rsidRPr="000A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метрологическ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</w:t>
            </w:r>
            <w:r w:rsidRPr="000A00FB">
              <w:rPr>
                <w:rFonts w:ascii="Times New Roman" w:eastAsia="Calibri" w:hAnsi="Times New Roman" w:cs="Times New Roman"/>
                <w:sz w:val="24"/>
                <w:szCs w:val="24"/>
              </w:rPr>
              <w:t>обработк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A0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результатов анализов.</w:t>
            </w:r>
          </w:p>
        </w:tc>
      </w:tr>
      <w:tr w:rsidR="00521BA4" w:rsidRPr="00521BA4" w:rsidTr="00521BA4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  <w:p w:rsidR="00521BA4" w:rsidRPr="004F3E22" w:rsidRDefault="00521BA4" w:rsidP="0052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21BA4" w:rsidRPr="004F3E22" w:rsidRDefault="00521BA4" w:rsidP="00521B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3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 xml:space="preserve">ОК </w:t>
            </w:r>
            <w:r w:rsidRPr="008D0B5D">
              <w:t>01.</w:t>
            </w:r>
            <w:r w:rsidRPr="008D0B5D">
              <w:rPr>
                <w:rStyle w:val="FontStyle43"/>
                <w:sz w:val="24"/>
                <w:szCs w:val="24"/>
              </w:rPr>
              <w:t xml:space="preserve">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Распознавание сложных проблемные ситуации в различных контекстах.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 итуаций при решении задач  профессиональной деятельности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информации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выделяет в ней главные аспекты.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Структурировать отобранную информацию в соответствии с параметрами поиска;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Интерпретация полученной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информации в контексте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 ормативно-правовой документацию по профессии(специальности)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деловом общении для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эффективного решения деловых задач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устно и письменно излагать свои мысли по профессиональной тематике на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толерантность в рабочем коллективе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значимость своей профессии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(специальности)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ценностей.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 xml:space="preserve">ОК 07. Содействовать сохранению окружающей среды, ресурсосбережению, эффективно действовать в 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ведении профессиональной деятельности;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ресурсосбережение на рабочем месте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посредством использования средств физической культуры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 для успешной реализации профессиональной деятельности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в профессиональной деятельности </w:t>
            </w:r>
          </w:p>
          <w:p w:rsid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инструкций на государственном и иностранном языке.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819" w:rsidRPr="00521BA4" w:rsidTr="00532755">
        <w:trPr>
          <w:trHeight w:val="76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D0B5D" w:rsidRDefault="00850819" w:rsidP="008D0B5D">
            <w:pPr>
              <w:pStyle w:val="Style13"/>
              <w:spacing w:line="240" w:lineRule="auto"/>
              <w:ind w:firstLine="0"/>
              <w:jc w:val="left"/>
              <w:rPr>
                <w:rStyle w:val="FontStyle43"/>
                <w:sz w:val="24"/>
                <w:szCs w:val="24"/>
              </w:rPr>
            </w:pPr>
            <w:r w:rsidRPr="008D0B5D">
              <w:rPr>
                <w:rStyle w:val="FontStyle43"/>
                <w:sz w:val="24"/>
                <w:szCs w:val="24"/>
              </w:rPr>
              <w:t>ОК 11. Планировать предпринимательскую деятельность в профессиональной сфере.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инвестиционную привлекательность коммерческих идей в 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рамках профессиональной деятельности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Составлять бизнес план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Презентовать бизнес-идею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финансирования</w:t>
            </w:r>
          </w:p>
          <w:p w:rsidR="00850819" w:rsidRPr="00850819" w:rsidRDefault="00850819" w:rsidP="008508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0819">
              <w:rPr>
                <w:rFonts w:ascii="Times New Roman" w:hAnsi="Times New Roman" w:cs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</w:tr>
    </w:tbl>
    <w:p w:rsidR="00521BA4" w:rsidRPr="00521BA4" w:rsidRDefault="00521BA4" w:rsidP="00521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521BA4" w:rsidRPr="00521BA4" w:rsidSect="00521BA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21BA4" w:rsidRPr="00521BA4" w:rsidRDefault="00521BA4" w:rsidP="00690823">
      <w:pPr>
        <w:numPr>
          <w:ilvl w:val="0"/>
          <w:numId w:val="88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lastRenderedPageBreak/>
        <w:t>Оценочный лист обучающегося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89"/>
        <w:gridCol w:w="1534"/>
        <w:gridCol w:w="3240"/>
      </w:tblGrid>
      <w:tr w:rsidR="00521BA4" w:rsidRPr="00521BA4" w:rsidTr="00521BA4">
        <w:tc>
          <w:tcPr>
            <w:tcW w:w="4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Этапы проведения экзамена</w:t>
            </w:r>
          </w:p>
        </w:tc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баллы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замечания</w:t>
            </w:r>
          </w:p>
        </w:tc>
      </w:tr>
      <w:tr w:rsidR="00521BA4" w:rsidRPr="00521BA4" w:rsidTr="00521BA4"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3E22" w:rsidRDefault="00521BA4" w:rsidP="004F3E2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1. Правильный ответ на первый теоретический вопрос</w:t>
            </w:r>
          </w:p>
          <w:p w:rsidR="00521BA4" w:rsidRPr="00521BA4" w:rsidRDefault="00521BA4" w:rsidP="004F3E22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Правильный ответ на второй теоретический вопрос 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1BA4" w:rsidRPr="00521BA4" w:rsidTr="00521BA4"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4.Уметь правильно выбрать оборудование для анализа.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5.Уметь правильно подготовить оборудование для анализа.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6.Умение пользоваться вспомогательными лабораторными принадлежностями.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 xml:space="preserve">7.Умение отвечать на дополнительные вопросы. 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21BA4" w:rsidRPr="00521BA4" w:rsidTr="00521BA4">
        <w:tc>
          <w:tcPr>
            <w:tcW w:w="4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3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521BA4" w:rsidRPr="00521BA4" w:rsidRDefault="00521BA4" w:rsidP="00521B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Экзаменаторы: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  <w:t>1. ______________________________       ___________________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  <w:t>2. ______________________________       ___________________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aps/>
          <w:color w:val="000000"/>
          <w:sz w:val="24"/>
          <w:szCs w:val="24"/>
          <w:lang w:eastAsia="ru-RU"/>
        </w:rPr>
      </w:pP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Дата проведения экзамена (квалификационного)______________________</w:t>
      </w:r>
    </w:p>
    <w:p w:rsidR="00521BA4" w:rsidRPr="00521BA4" w:rsidRDefault="00521BA4" w:rsidP="00521B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E22" w:rsidRDefault="004F3E22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E22" w:rsidRDefault="004F3E22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4F3E22" w:rsidRPr="00521BA4" w:rsidRDefault="004F3E22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32755" w:rsidRDefault="00521BA4" w:rsidP="00521BA4">
      <w:pPr>
        <w:jc w:val="center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lastRenderedPageBreak/>
        <w:t>АТТЕСТАЦИОННЫЙ ЛИСТ</w:t>
      </w:r>
    </w:p>
    <w:p w:rsidR="00521BA4" w:rsidRPr="00532755" w:rsidRDefault="00521BA4" w:rsidP="00521BA4">
      <w:pPr>
        <w:tabs>
          <w:tab w:val="left" w:leader="underscore" w:pos="880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Студент</w:t>
      </w:r>
      <w:r w:rsidRPr="00532755">
        <w:rPr>
          <w:rFonts w:ascii="Times New Roman" w:eastAsia="Times New Roman" w:hAnsi="Times New Roman" w:cs="Times New Roman"/>
          <w:lang w:eastAsia="ru-RU"/>
        </w:rPr>
        <w:tab/>
      </w:r>
    </w:p>
    <w:p w:rsidR="00521BA4" w:rsidRPr="00532755" w:rsidRDefault="00521BA4" w:rsidP="00521BA4">
      <w:pPr>
        <w:tabs>
          <w:tab w:val="left" w:leader="underscore" w:pos="8808"/>
        </w:tabs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32755">
        <w:rPr>
          <w:rFonts w:ascii="Times New Roman" w:eastAsia="Times New Roman" w:hAnsi="Times New Roman" w:cs="Times New Roman"/>
          <w:vertAlign w:val="superscript"/>
          <w:lang w:eastAsia="ru-RU"/>
        </w:rPr>
        <w:t>(Ф.И.О. студента)</w:t>
      </w:r>
    </w:p>
    <w:p w:rsidR="00521BA4" w:rsidRPr="00532755" w:rsidRDefault="00521BA4" w:rsidP="00521BA4">
      <w:pPr>
        <w:tabs>
          <w:tab w:val="left" w:leader="underscore" w:pos="2256"/>
          <w:tab w:val="left" w:leader="underscore" w:pos="416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обучающийся на</w:t>
      </w:r>
      <w:r w:rsidRPr="00532755">
        <w:rPr>
          <w:rFonts w:ascii="Times New Roman" w:eastAsia="Times New Roman" w:hAnsi="Times New Roman" w:cs="Times New Roman"/>
          <w:lang w:eastAsia="ru-RU"/>
        </w:rPr>
        <w:tab/>
        <w:t xml:space="preserve">курсе </w:t>
      </w:r>
      <w:r w:rsidRPr="00532755">
        <w:rPr>
          <w:rFonts w:ascii="Times New Roman" w:eastAsia="Times New Roman" w:hAnsi="Times New Roman" w:cs="Times New Roman"/>
          <w:lang w:eastAsia="ru-RU"/>
        </w:rPr>
        <w:tab/>
        <w:t xml:space="preserve">формы по специальности </w:t>
      </w:r>
      <w:r w:rsidR="008D0B5D" w:rsidRPr="008D0B5D">
        <w:rPr>
          <w:rFonts w:ascii="Times New Roman" w:eastAsia="Times New Roman" w:hAnsi="Times New Roman" w:cs="Times New Roman"/>
          <w:lang w:eastAsia="ru-RU"/>
        </w:rPr>
        <w:t xml:space="preserve">18.02.12 </w:t>
      </w:r>
      <w:r w:rsidR="008D0B5D">
        <w:rPr>
          <w:rFonts w:ascii="Times New Roman" w:eastAsia="Times New Roman" w:hAnsi="Times New Roman" w:cs="Times New Roman"/>
          <w:lang w:eastAsia="ru-RU"/>
        </w:rPr>
        <w:t>«</w:t>
      </w:r>
      <w:r w:rsidR="008D0B5D" w:rsidRPr="008D0B5D">
        <w:rPr>
          <w:rFonts w:ascii="Times New Roman" w:eastAsia="Times New Roman" w:hAnsi="Times New Roman" w:cs="Times New Roman"/>
          <w:lang w:eastAsia="ru-RU"/>
        </w:rPr>
        <w:t>Технология аналитического контроля химических соединений</w:t>
      </w:r>
      <w:r w:rsidR="008D0B5D">
        <w:rPr>
          <w:rFonts w:ascii="Times New Roman" w:eastAsia="Times New Roman" w:hAnsi="Times New Roman" w:cs="Times New Roman"/>
          <w:lang w:eastAsia="ru-RU"/>
        </w:rPr>
        <w:t>»</w:t>
      </w:r>
      <w:r w:rsidRPr="00532755">
        <w:rPr>
          <w:rFonts w:ascii="Times New Roman" w:eastAsia="Times New Roman" w:hAnsi="Times New Roman" w:cs="Times New Roman"/>
          <w:lang w:eastAsia="ru-RU"/>
        </w:rPr>
        <w:t xml:space="preserve"> успешно прошел (а) учебную/производственную (по профилю специальности)/ преддипломную практику (нужное подчеркнуть) в объеме ___часов с «___»__________201__года по «___»__________201__года в организации</w:t>
      </w:r>
    </w:p>
    <w:p w:rsidR="00521BA4" w:rsidRPr="00532755" w:rsidRDefault="00521BA4" w:rsidP="00521BA4">
      <w:pPr>
        <w:tabs>
          <w:tab w:val="left" w:leader="underscore" w:pos="1411"/>
          <w:tab w:val="left" w:leader="underscore" w:pos="2578"/>
          <w:tab w:val="left" w:leader="underscore" w:pos="3307"/>
          <w:tab w:val="left" w:leader="underscore" w:pos="5021"/>
          <w:tab w:val="left" w:leader="underscore" w:pos="6187"/>
          <w:tab w:val="left" w:leader="underscore" w:pos="713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BA4" w:rsidRPr="00532755" w:rsidRDefault="00521BA4" w:rsidP="00521BA4">
      <w:pPr>
        <w:spacing w:after="0" w:line="240" w:lineRule="auto"/>
        <w:rPr>
          <w:rFonts w:ascii="Times New Roman" w:eastAsia="Book Antiqua" w:hAnsi="Times New Roman" w:cs="Times New Roman"/>
          <w:iCs/>
          <w:color w:val="000000"/>
          <w:vertAlign w:val="superscript"/>
          <w:lang w:eastAsia="ru-RU" w:bidi="ru-RU"/>
        </w:rPr>
      </w:pPr>
      <w:r w:rsidRPr="00532755">
        <w:rPr>
          <w:rFonts w:ascii="Times New Roman" w:eastAsia="Book Antiqua" w:hAnsi="Times New Roman" w:cs="Times New Roman"/>
          <w:i/>
          <w:iCs/>
          <w:color w:val="000000"/>
          <w:vertAlign w:val="superscript"/>
          <w:lang w:eastAsia="ru-RU" w:bidi="ru-RU"/>
        </w:rPr>
        <w:t>(Наименование и юридический адрес)</w:t>
      </w:r>
    </w:p>
    <w:p w:rsidR="00521BA4" w:rsidRPr="00532755" w:rsidRDefault="00521BA4" w:rsidP="00521BA4">
      <w:pPr>
        <w:spacing w:after="0" w:line="240" w:lineRule="auto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t>Виды и качество выполняемых работ с целью оценки сформированности профессиональных компетенций</w:t>
      </w:r>
    </w:p>
    <w:p w:rsidR="00521BA4" w:rsidRPr="00532755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Аттестуемый (ая) продемонстрировал(а) / не продемонстрировал(а) владение профессиональными компетенциями</w:t>
      </w:r>
      <w:r w:rsidRPr="00532755">
        <w:rPr>
          <w:rFonts w:ascii="Times New Roman" w:eastAsia="Times New Roman" w:hAnsi="Times New Roman" w:cs="Times New Roman"/>
          <w:i/>
          <w:iCs/>
          <w:shd w:val="clear" w:color="auto" w:fill="FFFFFF"/>
          <w:lang w:eastAsia="ru-RU"/>
        </w:rPr>
        <w:t xml:space="preserve"> (необходимо отметить значком √ продемонстрированные профессиональные компетенции):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1.1. Оценивать соответствие методики задачам анализа по диапазону измеряемых значений и точности.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1.2. Выбирать оптимальные методы анализа.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1.3. Подготавливать реагенты, материалы и растворы, необходимые для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анализа.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1.4 Работать с химическими веществами и оборудованием с соблюдением отраслевых норм и экологической безопасности.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2.1. Обслуживать и эксплуатировать лабораторное оборудование, испытательное оборудование и средства измерения химико-аналитических лабораторий.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2.2. Проводить качественный и количественный анализ неорганических и органических веществ химическими и физико-химическими методами.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2.3. Проводить метрологическую обработку результатов анализов.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3.1. Планировать и организовывать работу в соответствии со стандартами предприятия, международными стандартами и другим требованиями.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3.2. Организовывать безопасные условия процессов и производства.</w:t>
      </w:r>
    </w:p>
    <w:p w:rsidR="00532755" w:rsidRPr="00532755" w:rsidRDefault="00532755" w:rsidP="00690823">
      <w:pPr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ПК 3.3. Анализировать производственную деятельность лаборатории и оценивать экономическую эффективность работы.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4.1. Владеть приемами техники безопасности при проведении химических анализов.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4.2. Пользоваться первичными средствами пожаротушения.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4.3. Оказывать первую помощь пострадавшему.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4.4. Пользоваться лабораторной посудой различного назначения, мыть и сушить посуду в соответствии с требованиями химического анализа.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4.5. Выбирать приборы и оборудование для проведения анализов.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4.6. Подготавливать для анализа приборы и оборудование.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4.7. Готовить растворы точной и приблизительной концентрации.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4.8. Определять концентрации растворов различными способами.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 xml:space="preserve">ПК 4.9. Отбирать и готовить пробы к проведению анализов. </w:t>
      </w:r>
    </w:p>
    <w:p w:rsidR="00532755" w:rsidRPr="00532755" w:rsidRDefault="00532755" w:rsidP="00690823">
      <w:pPr>
        <w:pStyle w:val="af7"/>
        <w:numPr>
          <w:ilvl w:val="0"/>
          <w:numId w:val="89"/>
        </w:numPr>
        <w:ind w:left="0" w:firstLine="0"/>
        <w:rPr>
          <w:rFonts w:ascii="Times New Roman" w:hAnsi="Times New Roman"/>
        </w:rPr>
      </w:pPr>
      <w:r w:rsidRPr="00532755">
        <w:rPr>
          <w:rFonts w:ascii="Times New Roman" w:hAnsi="Times New Roman"/>
        </w:rPr>
        <w:t>ПК 4.10. Определять химические и физические свойства веществ.</w:t>
      </w:r>
    </w:p>
    <w:p w:rsidR="00521BA4" w:rsidRPr="00532755" w:rsidRDefault="00521BA4" w:rsidP="00521BA4">
      <w:pPr>
        <w:tabs>
          <w:tab w:val="left" w:leader="underscore" w:pos="8899"/>
        </w:tabs>
        <w:spacing w:after="0" w:line="240" w:lineRule="auto"/>
        <w:jc w:val="both"/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Недостатки, выявленные в работе студента в ходе прохождения практике</w:t>
      </w:r>
      <w:r w:rsidRPr="00532755"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  <w:t xml:space="preserve"> (при наличии)</w:t>
      </w:r>
      <w:r w:rsidRPr="00532755"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  <w:tab/>
        <w:t>____</w:t>
      </w:r>
    </w:p>
    <w:p w:rsidR="00521BA4" w:rsidRPr="00532755" w:rsidRDefault="00521BA4" w:rsidP="00690823">
      <w:pPr>
        <w:numPr>
          <w:ilvl w:val="0"/>
          <w:numId w:val="89"/>
        </w:numPr>
        <w:tabs>
          <w:tab w:val="left" w:leader="underscore" w:pos="8899"/>
        </w:tabs>
        <w:spacing w:after="0" w:line="240" w:lineRule="auto"/>
        <w:ind w:left="0" w:firstLine="0"/>
        <w:jc w:val="both"/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</w:pPr>
      <w:r w:rsidRPr="00532755"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  <w:t>_______________________________________________________________________________________________</w:t>
      </w:r>
    </w:p>
    <w:p w:rsidR="00521BA4" w:rsidRPr="00532755" w:rsidRDefault="00521BA4" w:rsidP="00690823">
      <w:pPr>
        <w:numPr>
          <w:ilvl w:val="0"/>
          <w:numId w:val="89"/>
        </w:numPr>
        <w:tabs>
          <w:tab w:val="left" w:leader="underscore" w:pos="8899"/>
        </w:tabs>
        <w:spacing w:after="0" w:line="240" w:lineRule="auto"/>
        <w:ind w:left="0" w:firstLine="0"/>
        <w:jc w:val="both"/>
        <w:rPr>
          <w:rFonts w:ascii="Times New Roman" w:eastAsia="Book Antiqua" w:hAnsi="Times New Roman" w:cs="Times New Roman"/>
          <w:i/>
          <w:iCs/>
          <w:color w:val="000000"/>
          <w:lang w:eastAsia="ru-RU" w:bidi="ru-RU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5140"/>
        <w:gridCol w:w="5139"/>
      </w:tblGrid>
      <w:tr w:rsidR="00521BA4" w:rsidRPr="00532755" w:rsidTr="00521BA4">
        <w:tc>
          <w:tcPr>
            <w:tcW w:w="5140" w:type="dxa"/>
            <w:shd w:val="clear" w:color="auto" w:fill="auto"/>
          </w:tcPr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Рекомендованная оценка___________________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«___»__________201__г.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_________________/__________________/</w:t>
            </w: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Подпись и ФИО руководителя базы практики</w:t>
            </w:r>
          </w:p>
          <w:p w:rsidR="00521BA4" w:rsidRPr="00532755" w:rsidRDefault="00521BA4" w:rsidP="00521BA4">
            <w:pPr>
              <w:tabs>
                <w:tab w:val="left" w:leader="underscore" w:pos="5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</w:pPr>
          </w:p>
        </w:tc>
        <w:tc>
          <w:tcPr>
            <w:tcW w:w="5140" w:type="dxa"/>
            <w:shd w:val="clear" w:color="auto" w:fill="auto"/>
          </w:tcPr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Рекомендованная оценка___________________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«___»__________201__г.</w:t>
            </w:r>
          </w:p>
          <w:p w:rsidR="00521BA4" w:rsidRPr="00532755" w:rsidRDefault="00521BA4" w:rsidP="00521BA4">
            <w:pPr>
              <w:tabs>
                <w:tab w:val="left" w:leader="underscore" w:pos="562"/>
                <w:tab w:val="left" w:leader="underscore" w:pos="1551"/>
                <w:tab w:val="left" w:leader="underscore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>_________________/__________________/</w:t>
            </w:r>
          </w:p>
          <w:p w:rsidR="00521BA4" w:rsidRPr="00532755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     Подпись и ФИО руководителя практики Техникума</w:t>
            </w:r>
          </w:p>
          <w:p w:rsidR="00521BA4" w:rsidRPr="00532755" w:rsidRDefault="00521BA4" w:rsidP="00521BA4">
            <w:pPr>
              <w:tabs>
                <w:tab w:val="left" w:leader="underscore" w:pos="51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755">
              <w:rPr>
                <w:rFonts w:ascii="Times New Roman" w:eastAsia="Times New Roman" w:hAnsi="Times New Roman" w:cs="Times New Roman"/>
                <w:lang w:eastAsia="ru-RU"/>
              </w:rPr>
              <w:t xml:space="preserve">М.П. </w:t>
            </w:r>
          </w:p>
          <w:p w:rsidR="00521BA4" w:rsidRPr="00532755" w:rsidRDefault="00521BA4" w:rsidP="00521BA4">
            <w:pPr>
              <w:tabs>
                <w:tab w:val="left" w:leader="underscore" w:pos="88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lang w:eastAsia="ru-RU" w:bidi="ru-RU"/>
              </w:rPr>
            </w:pPr>
          </w:p>
        </w:tc>
      </w:tr>
    </w:tbl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Критерии оценки: 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студента на экзамене квалифицируется оценками «отлично», «хорошо», «удовлетворительно» и «неудовлетворительно».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«отлично»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 Обнаруживает способность анализа в освещении различных концепций. Делает содержательные выводы. Демонстрирует знание специальной литературы в рамках учебного методического комплекса и дополнительных источников информации. Имеет место высокий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«хорошо»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студент строит свой ответ в соответствии с планом. В ответе представлены различные подходы к проблеме, но их обоснование недостаточно полно.  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 Демонстрирует знание специальной литературы в рамках учебного методического комплекса и дополнительных источников информации. Имеет место средний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«удовлетворительно»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 Имеет место низкий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Оценка «неудовлетворительно»</w:t>
      </w:r>
      <w:r w:rsidRPr="0052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при условии недостаточного раскрытия профессиональных понятий,  категорий, концепций, теорий. Студент проявляет стремление подменить научное обоснование проблем рассуждениями обыденно-повседневного бытового характера. Ответ содержит ряд серьезных неточностей. Выводы поверхностны. Имеет место очень низкий уровень выполнения лабораторных, контрольных и самостоятельных работ в течение учебного процесса</w:t>
      </w: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Оренбургской  области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«Нефтегазоразведочный техникум»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г. Оренбурга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Директор ГАПОУ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«НГРТ г. Оренбурга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_______ А. Н. Садчиков 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«_»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  <w:t>____________201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t>г</w:t>
      </w:r>
    </w:p>
    <w:p w:rsidR="00521BA4" w:rsidRPr="00521BA4" w:rsidRDefault="00521BA4" w:rsidP="00521BA4">
      <w:pPr>
        <w:suppressLineNumbers/>
        <w:tabs>
          <w:tab w:val="left" w:pos="1620"/>
        </w:tabs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ОЦЕНОЧНЫЙ ЛИСТ ЭКЗАМЕНА (КВАЛИФИКАЦИОННОГО)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фамилия, имя, отчество обучающегося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№ группы _____,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специальность</w:t>
      </w:r>
      <w:r w:rsidRPr="00521BA4">
        <w:rPr>
          <w:rFonts w:ascii="Calibri" w:eastAsia="Calibri" w:hAnsi="Calibri" w:cs="Times New Roman"/>
        </w:rPr>
        <w:t xml:space="preserve"> </w:t>
      </w:r>
      <w:r w:rsidRPr="00392635">
        <w:rPr>
          <w:rStyle w:val="FontStyle43"/>
          <w:sz w:val="24"/>
          <w:szCs w:val="24"/>
        </w:rPr>
        <w:t xml:space="preserve">18.02.12 </w:t>
      </w:r>
      <w:r w:rsidR="008D0B5D">
        <w:rPr>
          <w:rStyle w:val="FontStyle43"/>
          <w:sz w:val="24"/>
          <w:szCs w:val="24"/>
        </w:rPr>
        <w:t>«</w:t>
      </w:r>
      <w:r w:rsidRPr="00392635">
        <w:rPr>
          <w:rStyle w:val="FontStyle43"/>
          <w:sz w:val="24"/>
          <w:szCs w:val="24"/>
        </w:rPr>
        <w:t>Технология аналитического контроля химических соединений</w:t>
      </w:r>
      <w:r w:rsidR="008D0B5D">
        <w:rPr>
          <w:rStyle w:val="FontStyle43"/>
          <w:sz w:val="24"/>
          <w:szCs w:val="24"/>
        </w:rPr>
        <w:t>»</w:t>
      </w:r>
    </w:p>
    <w:p w:rsidR="00521BA4" w:rsidRPr="00521BA4" w:rsidRDefault="00521BA4" w:rsidP="00521BA4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 xml:space="preserve">ПМ 02.  </w:t>
      </w:r>
      <w:r w:rsidR="008D0B5D">
        <w:rPr>
          <w:rFonts w:ascii="Times New Roman" w:eastAsia="Calibri" w:hAnsi="Times New Roman" w:cs="Times New Roman"/>
          <w:sz w:val="24"/>
          <w:szCs w:val="24"/>
        </w:rPr>
        <w:t>«</w:t>
      </w:r>
      <w:r w:rsidRPr="00521BA4">
        <w:rPr>
          <w:rFonts w:ascii="Times New Roman" w:eastAsia="Calibri" w:hAnsi="Times New Roman" w:cs="Times New Roman"/>
          <w:sz w:val="24"/>
          <w:szCs w:val="24"/>
        </w:rPr>
        <w:t>Проведение качественных и количественных анализов природных и промышленных материалов  с применением химических и физико-химических методов анализа</w:t>
      </w:r>
      <w:r w:rsidR="008D0B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Дата проведения экзамена (квалификационного)______________________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Результаты промежуточной аттестации по элементам профессионального модуля: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1391"/>
      </w:tblGrid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модуля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(код и наименование МДК,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код практик)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02.01  </w:t>
            </w: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МДК 02.02 </w:t>
            </w: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МДК 02.03</w:t>
            </w: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 ПМ 02</w:t>
            </w:r>
          </w:p>
        </w:tc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jc w:val="center"/>
        </w:trPr>
        <w:tc>
          <w:tcPr>
            <w:tcW w:w="311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02 ПМ 02</w:t>
            </w:r>
          </w:p>
        </w:tc>
        <w:tc>
          <w:tcPr>
            <w:tcW w:w="3115" w:type="dxa"/>
          </w:tcPr>
          <w:p w:rsidR="00521BA4" w:rsidRPr="00521BA4" w:rsidRDefault="000A00F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391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Итоги экзамена (квалификационного):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260"/>
        <w:gridCol w:w="1276"/>
        <w:gridCol w:w="1418"/>
        <w:gridCol w:w="992"/>
      </w:tblGrid>
      <w:tr w:rsidR="00521BA4" w:rsidRPr="00521BA4" w:rsidTr="00521BA4">
        <w:trPr>
          <w:trHeight w:val="144"/>
        </w:trPr>
        <w:tc>
          <w:tcPr>
            <w:tcW w:w="308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Коды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прове-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ряемых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компе-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тенций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оценки результата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Макси-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мальное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обучающегося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ПК,ОК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освоена/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</w:p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освоена</w:t>
            </w:r>
          </w:p>
        </w:tc>
      </w:tr>
      <w:tr w:rsidR="00521BA4" w:rsidRPr="00521BA4" w:rsidTr="00521BA4">
        <w:trPr>
          <w:trHeight w:val="144"/>
        </w:trPr>
        <w:tc>
          <w:tcPr>
            <w:tcW w:w="3085" w:type="dxa"/>
          </w:tcPr>
          <w:p w:rsidR="00521BA4" w:rsidRPr="00521BA4" w:rsidRDefault="00521BA4" w:rsidP="00521BA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ПК 2.1. Обслуживать и эксплуатировать аналитические приборы, в том числе аппаратно-программные</w:t>
            </w:r>
          </w:p>
        </w:tc>
        <w:tc>
          <w:tcPr>
            <w:tcW w:w="3260" w:type="dxa"/>
          </w:tcPr>
          <w:p w:rsidR="00521BA4" w:rsidRPr="00521BA4" w:rsidRDefault="00521BA4" w:rsidP="00521BA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>Обслуживают и эксплуатируют оборудование химико-аналитических лабораторий</w:t>
            </w:r>
          </w:p>
        </w:tc>
        <w:tc>
          <w:tcPr>
            <w:tcW w:w="1276" w:type="dxa"/>
          </w:tcPr>
          <w:p w:rsidR="00521BA4" w:rsidRPr="00521BA4" w:rsidRDefault="000A00F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trHeight w:val="144"/>
        </w:trPr>
        <w:tc>
          <w:tcPr>
            <w:tcW w:w="3085" w:type="dxa"/>
          </w:tcPr>
          <w:p w:rsidR="00521BA4" w:rsidRPr="00521BA4" w:rsidRDefault="00521BA4" w:rsidP="00521BA4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2.2. Приготавливать точные растворы из реактивов и стандартных </w:t>
            </w: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образцов</w:t>
            </w:r>
          </w:p>
        </w:tc>
        <w:tc>
          <w:tcPr>
            <w:tcW w:w="3260" w:type="dxa"/>
          </w:tcPr>
          <w:p w:rsidR="00521BA4" w:rsidRPr="00521BA4" w:rsidRDefault="00521BA4" w:rsidP="00521BA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Умеют приготавливать точные растворы из реактивов и стандартных </w:t>
            </w: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образцов</w:t>
            </w:r>
          </w:p>
        </w:tc>
        <w:tc>
          <w:tcPr>
            <w:tcW w:w="1276" w:type="dxa"/>
          </w:tcPr>
          <w:p w:rsidR="00521BA4" w:rsidRPr="00521BA4" w:rsidRDefault="000A00F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18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1BA4" w:rsidRPr="00521BA4" w:rsidTr="00521BA4">
        <w:trPr>
          <w:trHeight w:val="144"/>
        </w:trPr>
        <w:tc>
          <w:tcPr>
            <w:tcW w:w="3085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2.3. Проводить метрологическую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обработку результатов анализов.</w:t>
            </w:r>
          </w:p>
        </w:tc>
        <w:tc>
          <w:tcPr>
            <w:tcW w:w="3260" w:type="dxa"/>
          </w:tcPr>
          <w:p w:rsidR="00521BA4" w:rsidRPr="00521BA4" w:rsidRDefault="00521BA4" w:rsidP="00521BA4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1B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Выполняют </w:t>
            </w:r>
            <w:r w:rsidRPr="00771983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обработку результатов анализов.</w:t>
            </w:r>
          </w:p>
        </w:tc>
        <w:tc>
          <w:tcPr>
            <w:tcW w:w="1276" w:type="dxa"/>
          </w:tcPr>
          <w:p w:rsidR="00521BA4" w:rsidRPr="00521BA4" w:rsidRDefault="000A00FB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</w:p>
    <w:p w:rsidR="00521BA4" w:rsidRPr="00521BA4" w:rsidRDefault="00521BA4" w:rsidP="00521BA4">
      <w:pPr>
        <w:pBdr>
          <w:top w:val="single" w:sz="12" w:space="1" w:color="auto"/>
          <w:bottom w:val="single" w:sz="12" w:space="1" w:color="auto"/>
        </w:pBd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color w:val="000000"/>
          <w:sz w:val="24"/>
          <w:szCs w:val="24"/>
        </w:rPr>
        <w:t>«___»____________20________г.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521BA4">
        <w:rPr>
          <w:rFonts w:ascii="Times New Roman" w:eastAsia="Calibri" w:hAnsi="Times New Roman" w:cs="Times New Roman"/>
          <w:sz w:val="24"/>
          <w:szCs w:val="24"/>
        </w:rPr>
        <w:lastRenderedPageBreak/>
        <w:t>Министерство образования Оренбургской  области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Государственное автономное профессиональное  образовательное учреждение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«Нефтегазоразведочный техникум»</w:t>
      </w:r>
    </w:p>
    <w:p w:rsidR="00521BA4" w:rsidRPr="00521BA4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г. Оренбурга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Директор ГАПОУ «НГРТ г. Оренбурга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_______ А. Н. Садчиков  </w:t>
      </w:r>
    </w:p>
    <w:p w:rsidR="00521BA4" w:rsidRPr="00521BA4" w:rsidRDefault="00521BA4" w:rsidP="00521BA4">
      <w:pPr>
        <w:spacing w:after="0" w:line="240" w:lineRule="auto"/>
        <w:ind w:left="426"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«_»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21BA4">
        <w:rPr>
          <w:rFonts w:ascii="Times New Roman" w:eastAsia="Times New Roman" w:hAnsi="Times New Roman" w:cs="Times New Roman"/>
          <w:sz w:val="24"/>
          <w:szCs w:val="24"/>
        </w:rPr>
        <w:softHyphen/>
        <w:t>____________2015 г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СВОДНАЯ ОЦЕНОЧНАЯ ВЕДОМОСТЬ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ЭКЗАМЕНА (КВАЛИФИКАЦИОННОГО)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№ группы____________</w:t>
      </w:r>
    </w:p>
    <w:p w:rsidR="00521BA4" w:rsidRPr="00521BA4" w:rsidRDefault="00521BA4" w:rsidP="00521BA4">
      <w:pPr>
        <w:pStyle w:val="Style24"/>
        <w:widowControl/>
        <w:spacing w:line="322" w:lineRule="exact"/>
        <w:ind w:left="398"/>
      </w:pPr>
      <w:r w:rsidRPr="00521BA4">
        <w:rPr>
          <w:rFonts w:eastAsia="Calibri"/>
        </w:rPr>
        <w:t>специальность</w:t>
      </w:r>
      <w:r w:rsidRPr="00521BA4">
        <w:rPr>
          <w:rFonts w:ascii="Calibri" w:eastAsia="Calibri" w:hAnsi="Calibri"/>
        </w:rPr>
        <w:t xml:space="preserve"> </w:t>
      </w:r>
      <w:r w:rsidRPr="00392635">
        <w:rPr>
          <w:rStyle w:val="FontStyle43"/>
          <w:sz w:val="24"/>
          <w:szCs w:val="24"/>
        </w:rPr>
        <w:t xml:space="preserve">18.02.12 </w:t>
      </w:r>
      <w:r w:rsidR="008D0B5D">
        <w:rPr>
          <w:rStyle w:val="FontStyle43"/>
          <w:sz w:val="24"/>
          <w:szCs w:val="24"/>
        </w:rPr>
        <w:t>«</w:t>
      </w:r>
      <w:r w:rsidRPr="00392635">
        <w:rPr>
          <w:rStyle w:val="FontStyle43"/>
          <w:sz w:val="24"/>
          <w:szCs w:val="24"/>
        </w:rPr>
        <w:t>Технология аналитического контроля химических соединений</w:t>
      </w:r>
      <w:r w:rsidR="008D0B5D">
        <w:rPr>
          <w:rStyle w:val="FontStyle43"/>
          <w:sz w:val="24"/>
          <w:szCs w:val="24"/>
        </w:rPr>
        <w:t>»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 xml:space="preserve">ПМ 02.  </w:t>
      </w:r>
      <w:r w:rsidR="008D0B5D">
        <w:rPr>
          <w:rFonts w:ascii="Times New Roman" w:eastAsia="Calibri" w:hAnsi="Times New Roman" w:cs="Times New Roman"/>
          <w:sz w:val="24"/>
          <w:szCs w:val="24"/>
        </w:rPr>
        <w:t>«</w:t>
      </w:r>
      <w:r w:rsidRPr="00521BA4">
        <w:rPr>
          <w:rFonts w:ascii="Times New Roman" w:eastAsia="Calibri" w:hAnsi="Times New Roman" w:cs="Times New Roman"/>
          <w:sz w:val="24"/>
          <w:szCs w:val="24"/>
        </w:rPr>
        <w:t>Проведение качественных и количественных анализов природных и промышленных материалов  с применением химических и физико-химических методов анализа</w:t>
      </w:r>
      <w:r w:rsidR="008D0B5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1BA4" w:rsidRPr="00521BA4" w:rsidRDefault="00521BA4" w:rsidP="00521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Время начала экзамена: __________________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21BA4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Время окончания экзамена:  ______________</w:t>
      </w:r>
    </w:p>
    <w:p w:rsidR="00521BA4" w:rsidRPr="00521BA4" w:rsidRDefault="00521BA4" w:rsidP="00521BA4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96" w:type="dxa"/>
        <w:jc w:val="center"/>
        <w:tblInd w:w="-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0"/>
        <w:gridCol w:w="2977"/>
        <w:gridCol w:w="1479"/>
        <w:gridCol w:w="425"/>
        <w:gridCol w:w="428"/>
        <w:gridCol w:w="553"/>
        <w:gridCol w:w="553"/>
        <w:gridCol w:w="553"/>
        <w:gridCol w:w="553"/>
        <w:gridCol w:w="553"/>
        <w:gridCol w:w="553"/>
        <w:gridCol w:w="729"/>
      </w:tblGrid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№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Ф.И.О. студента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Теоретическая часть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МДК</w:t>
            </w:r>
          </w:p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УП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ПК 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lang w:eastAsia="ar-SA"/>
              </w:rPr>
              <w:t>итог</w:t>
            </w: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val="en-US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1BA4" w:rsidRPr="00521BA4" w:rsidTr="00521BA4">
        <w:trPr>
          <w:trHeight w:val="229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521BA4"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BA4" w:rsidRPr="00521BA4" w:rsidRDefault="00521BA4" w:rsidP="00521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Экзаменаторы:                    ___________Бусловская Е.С.</w:t>
      </w:r>
      <w:r w:rsidRPr="00521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21B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___________ Левина М.В.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ind w:left="426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Дата проведения экзамена (квалификационного)______________________</w:t>
      </w: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tabs>
          <w:tab w:val="left" w:pos="5700"/>
        </w:tabs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Преподаватель              ____________   Е.С. Бусловская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(подпись)   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  «____»____________20__ г.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Рассмотрены на заседании  МК название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Протокол № ____ от «____» ____________ 20__ г.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Председатель МК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tab/>
        <w:t>______________  Е.С. Бусловская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(подпись)   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«____»__________20__г.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ind w:firstLine="1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Представители работодателя: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__________________________________________________       </w:t>
      </w: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          ______________  </w:t>
      </w:r>
    </w:p>
    <w:p w:rsidR="00521BA4" w:rsidRPr="00521BA4" w:rsidRDefault="00521BA4" w:rsidP="0052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наименование организации, должность                                                (подпись)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                           ______________  Сороколетова Л.В</w:t>
      </w:r>
    </w:p>
    <w:p w:rsidR="00521BA4" w:rsidRPr="00521BA4" w:rsidRDefault="00521BA4" w:rsidP="00521B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учебной работе                                      </w:t>
      </w: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                           ______________  Рогов А.В.</w:t>
      </w:r>
    </w:p>
    <w:p w:rsidR="00521BA4" w:rsidRPr="00521BA4" w:rsidRDefault="00521BA4" w:rsidP="00521B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учебно-производственной работе                         </w:t>
      </w:r>
      <w:r w:rsidRPr="0052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(подпись)</w:t>
      </w: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32755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32755">
        <w:rPr>
          <w:rFonts w:ascii="Times New Roman" w:eastAsia="Times New Roman" w:hAnsi="Times New Roman" w:cs="Times New Roman"/>
        </w:rPr>
        <w:lastRenderedPageBreak/>
        <w:t>Утверждение тем  курсовых проектов по дисциплинам и модулям</w:t>
      </w:r>
    </w:p>
    <w:p w:rsidR="00521BA4" w:rsidRPr="00532755" w:rsidRDefault="00521BA4" w:rsidP="00521BA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21BA4" w:rsidRPr="00532755" w:rsidRDefault="00521BA4" w:rsidP="00521BA4">
      <w:pPr>
        <w:spacing w:after="0" w:line="240" w:lineRule="auto"/>
        <w:jc w:val="center"/>
        <w:rPr>
          <w:rFonts w:ascii="Times New Roman" w:eastAsia="Calibri" w:hAnsi="Times New Roman" w:cs="Times New Roman"/>
          <w:caps/>
        </w:rPr>
      </w:pPr>
      <w:r w:rsidRPr="00532755">
        <w:rPr>
          <w:rFonts w:ascii="Times New Roman" w:eastAsia="Calibri" w:hAnsi="Times New Roman" w:cs="Times New Roman"/>
        </w:rPr>
        <w:t>Министерство образования Оренбургской  области</w:t>
      </w:r>
    </w:p>
    <w:p w:rsidR="00521BA4" w:rsidRPr="00532755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t>Государственное автономное профессиональное  образовательное учреждение</w:t>
      </w:r>
    </w:p>
    <w:p w:rsidR="00521BA4" w:rsidRPr="00532755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t>«Нефтегазоразведочный техникум»</w:t>
      </w:r>
    </w:p>
    <w:p w:rsidR="00521BA4" w:rsidRPr="00532755" w:rsidRDefault="00521BA4" w:rsidP="00521BA4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32755">
        <w:rPr>
          <w:rFonts w:ascii="Times New Roman" w:eastAsia="Calibri" w:hAnsi="Times New Roman" w:cs="Times New Roman"/>
        </w:rPr>
        <w:t>г. Оренбурга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 xml:space="preserve">Рассмотрено на  заседании                                                                                        УТВЕРЖДАЮ                                                                                                                                                                                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МК преподавателей                                                                                      Зам. директора по  УПР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 xml:space="preserve">общепрофессиональных, профессиональных                                            ___________/Рогов А.В./                                                                                                   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 xml:space="preserve">циклов и мастеров     </w:t>
      </w:r>
      <w:r w:rsidR="0053275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532755">
        <w:rPr>
          <w:rFonts w:ascii="Times New Roman" w:eastAsia="Times New Roman" w:hAnsi="Times New Roman" w:cs="Times New Roman"/>
          <w:lang w:eastAsia="ru-RU"/>
        </w:rPr>
        <w:t>«      »__________ 201</w:t>
      </w:r>
      <w:r w:rsidR="00532755">
        <w:rPr>
          <w:rFonts w:ascii="Times New Roman" w:eastAsia="Times New Roman" w:hAnsi="Times New Roman" w:cs="Times New Roman"/>
          <w:lang w:eastAsia="ru-RU"/>
        </w:rPr>
        <w:t>_</w:t>
      </w:r>
      <w:r w:rsidRPr="00532755">
        <w:rPr>
          <w:rFonts w:ascii="Times New Roman" w:eastAsia="Times New Roman" w:hAnsi="Times New Roman" w:cs="Times New Roman"/>
          <w:lang w:eastAsia="ru-RU"/>
        </w:rPr>
        <w:t xml:space="preserve"> г                                                          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производственного обучения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 xml:space="preserve"> Протокол № ___ от «__» _________ 2015                                                                                                          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Председатель МК ________/Бусловская Е.С./</w:t>
      </w:r>
    </w:p>
    <w:p w:rsidR="00521BA4" w:rsidRPr="00532755" w:rsidRDefault="00521BA4" w:rsidP="00521BA4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532755">
        <w:rPr>
          <w:rFonts w:ascii="Times New Roman" w:eastAsia="Times New Roman" w:hAnsi="Times New Roman" w:cs="Times New Roman"/>
          <w:lang w:eastAsia="ru-RU"/>
        </w:rPr>
        <w:t>Методист_______________/Маслова Н.Б./</w:t>
      </w:r>
    </w:p>
    <w:p w:rsidR="00521BA4" w:rsidRPr="00532755" w:rsidRDefault="00521BA4" w:rsidP="00521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755">
        <w:rPr>
          <w:rFonts w:ascii="Times New Roman" w:eastAsia="Times New Roman" w:hAnsi="Times New Roman" w:cs="Times New Roman"/>
        </w:rPr>
        <w:t>Специальность:</w:t>
      </w:r>
      <w:r w:rsidR="00532755" w:rsidRPr="00532755">
        <w:t xml:space="preserve"> </w:t>
      </w:r>
      <w:r w:rsidR="00532755" w:rsidRPr="00532755">
        <w:rPr>
          <w:rStyle w:val="FontStyle43"/>
          <w:sz w:val="22"/>
          <w:szCs w:val="22"/>
        </w:rPr>
        <w:t>18.02.12 Технология аналитического контроля химических соединений</w:t>
      </w:r>
    </w:p>
    <w:p w:rsidR="00521BA4" w:rsidRPr="00532755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532755">
        <w:rPr>
          <w:rFonts w:ascii="Times New Roman" w:eastAsia="Times New Roman" w:hAnsi="Times New Roman" w:cs="Times New Roman"/>
        </w:rPr>
        <w:t>Группа: №</w:t>
      </w:r>
    </w:p>
    <w:p w:rsidR="00521BA4" w:rsidRPr="00532755" w:rsidRDefault="00521BA4" w:rsidP="00521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32755">
        <w:rPr>
          <w:rFonts w:ascii="Times New Roman" w:eastAsia="Times New Roman" w:hAnsi="Times New Roman" w:cs="Times New Roman"/>
        </w:rPr>
        <w:t>Форма обучения: (очная, заочная)</w:t>
      </w:r>
    </w:p>
    <w:p w:rsidR="00521BA4" w:rsidRPr="00532755" w:rsidRDefault="00521BA4" w:rsidP="00532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Темы курсовых проектов (работ)</w:t>
      </w:r>
    </w:p>
    <w:p w:rsidR="00532755" w:rsidRPr="00532755" w:rsidRDefault="00521BA4" w:rsidP="00532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32755">
        <w:rPr>
          <w:rFonts w:ascii="Times New Roman" w:hAnsi="Times New Roman" w:cs="Times New Roman"/>
        </w:rPr>
        <w:t>по дисциплине</w:t>
      </w:r>
      <w:r w:rsidR="00532755" w:rsidRPr="00532755">
        <w:rPr>
          <w:rFonts w:ascii="Times New Roman" w:hAnsi="Times New Roman" w:cs="Times New Roman"/>
        </w:rPr>
        <w:t xml:space="preserve"> ПМ 02.  </w:t>
      </w:r>
      <w:r w:rsidR="008D0B5D">
        <w:rPr>
          <w:rFonts w:ascii="Times New Roman" w:hAnsi="Times New Roman" w:cs="Times New Roman"/>
        </w:rPr>
        <w:t>«</w:t>
      </w:r>
      <w:r w:rsidR="00532755" w:rsidRPr="00532755">
        <w:rPr>
          <w:rFonts w:ascii="Times New Roman" w:hAnsi="Times New Roman" w:cs="Times New Roman"/>
        </w:rPr>
        <w:t>Проведение качественных и количественных анализов природных и промышленных материалов  с применением химических и физико-химических методов анализа</w:t>
      </w:r>
      <w:r w:rsidR="008D0B5D">
        <w:rPr>
          <w:rFonts w:ascii="Times New Roman" w:hAnsi="Times New Roman" w:cs="Times New Roman"/>
        </w:rPr>
        <w:t>»</w:t>
      </w:r>
    </w:p>
    <w:tbl>
      <w:tblPr>
        <w:tblpPr w:leftFromText="180" w:rightFromText="180" w:vertAnchor="page" w:horzAnchor="margin" w:tblpY="81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226"/>
        <w:gridCol w:w="8505"/>
      </w:tblGrid>
      <w:tr w:rsidR="00521BA4" w:rsidRPr="00532755" w:rsidTr="00532755">
        <w:trPr>
          <w:trHeight w:val="240"/>
        </w:trPr>
        <w:tc>
          <w:tcPr>
            <w:tcW w:w="442" w:type="dxa"/>
          </w:tcPr>
          <w:p w:rsidR="00521BA4" w:rsidRPr="00532755" w:rsidRDefault="00521BA4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26" w:type="dxa"/>
          </w:tcPr>
          <w:p w:rsidR="00521BA4" w:rsidRPr="00532755" w:rsidRDefault="00521BA4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ФИО</w:t>
            </w:r>
          </w:p>
          <w:p w:rsidR="00521BA4" w:rsidRPr="00532755" w:rsidRDefault="00521BA4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8505" w:type="dxa"/>
          </w:tcPr>
          <w:p w:rsidR="00521BA4" w:rsidRPr="00532755" w:rsidRDefault="00521BA4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Тема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Состояние атмосферного воздуха Оренбурга и методы определения загрязнения атмосферы.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Методика исследования почв на содержание тяжелых металлов Хранение проб.</w:t>
            </w:r>
          </w:p>
        </w:tc>
      </w:tr>
      <w:tr w:rsidR="00532755" w:rsidRPr="00532755" w:rsidTr="00532755">
        <w:trPr>
          <w:trHeight w:val="192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Очистные сооружения и методы исследования сточных вод.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Методы исследования и анализ атмосферного воздуха на загрязнения выбросами автотранспорта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Определение физических констант с помощью приборов: пикнометров, рефрактометров, вяскозиметров.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Экологическое состояние воздушного бассейна Оренбуржья, методы очистки газовых выбросов</w:t>
            </w:r>
          </w:p>
        </w:tc>
      </w:tr>
      <w:tr w:rsidR="00532755" w:rsidRPr="00532755" w:rsidTr="00532755">
        <w:trPr>
          <w:trHeight w:val="202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Показатели экологически чистого безотходного производства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Электрохимические методы анализа на службе экологического контроля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Химические методы анализа, титриметрический анализ органических соединений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Классификация загрязняющих веществ в почве и методика их определения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Последствия загрязнения почвы нефтью и нефтепродуктами, методика анализа загрязнений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Химические методы качественного анализа, анализ неорганических соединений</w:t>
            </w:r>
          </w:p>
        </w:tc>
      </w:tr>
      <w:tr w:rsidR="00532755" w:rsidRPr="00532755" w:rsidTr="00532755">
        <w:trPr>
          <w:trHeight w:val="203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Методы анализа объектов окружающей среды, отбор проб</w:t>
            </w:r>
          </w:p>
        </w:tc>
      </w:tr>
      <w:tr w:rsidR="00532755" w:rsidRPr="00532755" w:rsidTr="00532755">
        <w:trPr>
          <w:trHeight w:val="227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Анализ твердых веществ: твердое топливо, контроль состава почвы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Анализ жидких веществ: питьевой, сточной воды предприятия, оборотная система вод.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Состав почв Оренбуржья, методы исследования почв на кислотность и засоленность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Анализ газообразных веществ: контроль состава воздуха. Концентрация ароматических углеводородов в атмосферном воздухе.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Определение загрязняющих веществ в почве: тяжелые металлы, органика, пестициды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Методы определения загрязняющих веществ в почвенной и водной средах, влияние загрязнений на здоровье человека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Дозиметрический и радиометрический контроль внешней среды. Приборы контроля.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Основные параметры бурового раствора, контроль качества растворов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Токсичные отходы. Обезвреживание и захоронение токсичных отходов</w:t>
            </w:r>
          </w:p>
        </w:tc>
      </w:tr>
      <w:tr w:rsidR="00532755" w:rsidRPr="00532755" w:rsidTr="00532755">
        <w:trPr>
          <w:trHeight w:val="275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Использование методов осаждения в экологическом контроле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Водные ресурсы Оренбуржья, методы определения качества питьевой воды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Методы исследования воды, анализ питьевой воды на жесткость и органолептические показатели.</w:t>
            </w:r>
          </w:p>
        </w:tc>
      </w:tr>
      <w:tr w:rsidR="00532755" w:rsidRPr="00532755" w:rsidTr="00532755">
        <w:trPr>
          <w:trHeight w:val="360"/>
        </w:trPr>
        <w:tc>
          <w:tcPr>
            <w:tcW w:w="442" w:type="dxa"/>
          </w:tcPr>
          <w:p w:rsidR="00532755" w:rsidRPr="00532755" w:rsidRDefault="00532755" w:rsidP="00690823">
            <w:pPr>
              <w:pStyle w:val="aa"/>
              <w:numPr>
                <w:ilvl w:val="0"/>
                <w:numId w:val="90"/>
              </w:numPr>
              <w:ind w:left="0" w:firstLine="0"/>
              <w:rPr>
                <w:rFonts w:cs="Times New Roman"/>
              </w:rPr>
            </w:pPr>
          </w:p>
        </w:tc>
        <w:tc>
          <w:tcPr>
            <w:tcW w:w="1226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5" w:type="dxa"/>
          </w:tcPr>
          <w:p w:rsidR="00532755" w:rsidRPr="00532755" w:rsidRDefault="00532755" w:rsidP="005327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2755">
              <w:rPr>
                <w:rFonts w:ascii="Times New Roman" w:hAnsi="Times New Roman" w:cs="Times New Roman"/>
              </w:rPr>
              <w:t>Экологические показатели загрязнения помещений, технологического оборудования, коммуникаций</w:t>
            </w:r>
          </w:p>
        </w:tc>
      </w:tr>
    </w:tbl>
    <w:p w:rsidR="00521BA4" w:rsidRPr="00532755" w:rsidRDefault="00521BA4" w:rsidP="00532755">
      <w:pPr>
        <w:spacing w:after="0" w:line="240" w:lineRule="auto"/>
        <w:rPr>
          <w:rFonts w:ascii="Times New Roman" w:hAnsi="Times New Roman" w:cs="Times New Roman"/>
        </w:rPr>
      </w:pP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оценки: 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"ОТЛИЧНО" выставляется в том случае, если: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оформление работы соответствует требованиям данных Методических указаний и теме работы;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актуальна, выполнена самостоятельно, имеет творческий характер, отличается определенной новизной;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 обстоятельный анализ степени теоретического исследования проблемы, различных подходов к ее решению;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докладе и ответах на вопросы показано знание нормативной базы, учтены последние изменения в законодательстве и нормативных документах по данной проблеме;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проблема раскрыта глубоко и всесторонне, материал изложен логично;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положения органично сопряжены с практикой; даны представляющие интерес практические рекомендации, вытекающие из анализа проблемы;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работе широко используются материалы исследования, проведенного автором самостоятельно или в составе группы (в отдельных случаях допускается опора на вторичный анализ имеющихся данных);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работе проведен количественный анализ проблемы, который подкрепляет теорию и иллюстрирует реальную ситуацию, приведены таблицы сравнений, графики, диаграммы, формулы, показывающие умение автора формализовать результаты исследования;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широко представлен список использованных источников по теме работы;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 к работе иллюстрируют достижения автора и подкрепляют его выводы;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своему содержанию и форме работа соответствует всем предъявленным требованиям.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“ХОРОШО”: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оформление работы соответствует требованиям данных Методических указаний;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работы в целом соответствует заявленной теме;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актуальна, написана самостоятельно;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 анализ степени теоретического исследования проблемы;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докладе и ответах на вопросы основные положения работы раскрыты на хорошем или достаточном теоретическом и методологическом уровне;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теоретические положения сопряжены с практикой;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представлены количественные показатели, характеризующие проблемную ситуацию;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практические рекомендации обоснованы;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приложения грамотно составлены и прослеживается связь с положениями курсовой работы;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 список использованных источников по теме работы.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"УДОВЛЕТВОРИТЕЛЬНО":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оформление работы соответствует требованиям данных Методических указаний;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 место определенное несоответствие содержания работы заявленной теме;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докладе и ответах на вопросы исследуемая проблема в основном раскрыта, но не отличается новизной, теоретической глубиной и аргументированностью, имеются не точные или не полностью правильные ответы;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нарушена логика изложения материала, задачи раскрыты не полностью;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работе не полностью использованы необходимые для раскрытия темы научная литература, нормативные документы, а также материалы исследований;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теоретические положения слабо увязаны с управленческой практикой, практические рекомендации носят формальный бездоказательный характер;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“НЕУДОВЛЕТВОРИТЕЛЬНО":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и оформление работы не соответствует требованиям данных Методических указаний;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работы не соответствует ее теме;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докладе и ответах на вопросы даны в основном неверные ответы;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содержит существенные теоретико-методологические ошибки и поверхностную аргументацию основных положений;</w:t>
      </w:r>
    </w:p>
    <w:p w:rsidR="00521BA4" w:rsidRPr="00521BA4" w:rsidRDefault="00521BA4" w:rsidP="00521BA4">
      <w:pPr>
        <w:tabs>
          <w:tab w:val="left" w:pos="22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курсовая работа носит умозрительный и (или) компилятивный характер;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предложения автора четко не сформулированы.</w:t>
      </w:r>
      <w:r w:rsidRPr="00521BA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21BA4" w:rsidRPr="00521BA4" w:rsidRDefault="00521BA4" w:rsidP="00521BA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21BA4">
        <w:rPr>
          <w:rFonts w:ascii="Times New Roman" w:eastAsia="Calibri" w:hAnsi="Times New Roman" w:cs="Times New Roman"/>
          <w:sz w:val="24"/>
          <w:szCs w:val="24"/>
        </w:rPr>
        <w:t>Преподаватель:_______________________ Е.С. Бусловская</w:t>
      </w:r>
    </w:p>
    <w:p w:rsidR="00521BA4" w:rsidRPr="00521BA4" w:rsidRDefault="00521BA4" w:rsidP="00521B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3077845</wp:posOffset>
                </wp:positionV>
                <wp:extent cx="920115" cy="258445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BA4" w:rsidRPr="00346141" w:rsidRDefault="00521BA4" w:rsidP="00521B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9pt;margin-top:242.35pt;width:72.45pt;height:2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" stroked="f">
                <v:textbox>
                  <w:txbxContent>
                    <w:p w:rsidR="00521BA4" w:rsidRPr="00346141" w:rsidRDefault="00521BA4" w:rsidP="00521BA4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BB7" w:rsidRPr="00EC3123" w:rsidRDefault="00FB2BB7" w:rsidP="00521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BB7" w:rsidRPr="00EC3123" w:rsidSect="00A570E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5F" w:rsidRDefault="00EE3B5F" w:rsidP="00A570E3">
      <w:pPr>
        <w:spacing w:after="0" w:line="240" w:lineRule="auto"/>
      </w:pPr>
      <w:r>
        <w:separator/>
      </w:r>
    </w:p>
  </w:endnote>
  <w:endnote w:type="continuationSeparator" w:id="0">
    <w:p w:rsidR="00EE3B5F" w:rsidRDefault="00EE3B5F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A4" w:rsidRDefault="00521BA4" w:rsidP="00D53F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1BA4" w:rsidRDefault="00521BA4" w:rsidP="00D53FF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A4" w:rsidRDefault="00521BA4" w:rsidP="00EA33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23102">
      <w:rPr>
        <w:noProof/>
      </w:rPr>
      <w:t>74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5F" w:rsidRDefault="00EE3B5F" w:rsidP="00A570E3">
      <w:pPr>
        <w:spacing w:after="0" w:line="240" w:lineRule="auto"/>
      </w:pPr>
      <w:r>
        <w:separator/>
      </w:r>
    </w:p>
  </w:footnote>
  <w:footnote w:type="continuationSeparator" w:id="0">
    <w:p w:rsidR="00EE3B5F" w:rsidRDefault="00EE3B5F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FFF"/>
    <w:multiLevelType w:val="hybridMultilevel"/>
    <w:tmpl w:val="D222D92E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A4739"/>
    <w:multiLevelType w:val="hybridMultilevel"/>
    <w:tmpl w:val="262CCE58"/>
    <w:lvl w:ilvl="0" w:tplc="8F9E1B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A7FD3"/>
    <w:multiLevelType w:val="hybridMultilevel"/>
    <w:tmpl w:val="2BCC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E068F"/>
    <w:multiLevelType w:val="hybridMultilevel"/>
    <w:tmpl w:val="AA703DFE"/>
    <w:lvl w:ilvl="0" w:tplc="C71CF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F75BF"/>
    <w:multiLevelType w:val="hybridMultilevel"/>
    <w:tmpl w:val="24B6ADDC"/>
    <w:lvl w:ilvl="0" w:tplc="5ACEF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86B2C"/>
    <w:multiLevelType w:val="hybridMultilevel"/>
    <w:tmpl w:val="BBC64E32"/>
    <w:lvl w:ilvl="0" w:tplc="574C7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82E11"/>
    <w:multiLevelType w:val="hybridMultilevel"/>
    <w:tmpl w:val="62F84522"/>
    <w:lvl w:ilvl="0" w:tplc="A492FC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50762"/>
    <w:multiLevelType w:val="hybridMultilevel"/>
    <w:tmpl w:val="8F2066DC"/>
    <w:lvl w:ilvl="0" w:tplc="87A8AF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44D0F"/>
    <w:multiLevelType w:val="hybridMultilevel"/>
    <w:tmpl w:val="21BC7CB0"/>
    <w:lvl w:ilvl="0" w:tplc="C7F0C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E1294C"/>
    <w:multiLevelType w:val="hybridMultilevel"/>
    <w:tmpl w:val="296A4BBC"/>
    <w:lvl w:ilvl="0" w:tplc="CB529C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9F3B9C"/>
    <w:multiLevelType w:val="hybridMultilevel"/>
    <w:tmpl w:val="6492C3CE"/>
    <w:lvl w:ilvl="0" w:tplc="3E50E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2C503B"/>
    <w:multiLevelType w:val="hybridMultilevel"/>
    <w:tmpl w:val="3DC62EDA"/>
    <w:lvl w:ilvl="0" w:tplc="B3181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6064B"/>
    <w:multiLevelType w:val="hybridMultilevel"/>
    <w:tmpl w:val="64488838"/>
    <w:lvl w:ilvl="0" w:tplc="45506B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970DF"/>
    <w:multiLevelType w:val="hybridMultilevel"/>
    <w:tmpl w:val="45D42B56"/>
    <w:lvl w:ilvl="0" w:tplc="FCDE530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08D2711"/>
    <w:multiLevelType w:val="hybridMultilevel"/>
    <w:tmpl w:val="CF4C41BC"/>
    <w:lvl w:ilvl="0" w:tplc="5D7CF8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EC5086"/>
    <w:multiLevelType w:val="hybridMultilevel"/>
    <w:tmpl w:val="E77A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316FB8"/>
    <w:multiLevelType w:val="hybridMultilevel"/>
    <w:tmpl w:val="510EF27E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8F1991"/>
    <w:multiLevelType w:val="hybridMultilevel"/>
    <w:tmpl w:val="2842B9C6"/>
    <w:lvl w:ilvl="0" w:tplc="E2F462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93063"/>
    <w:multiLevelType w:val="hybridMultilevel"/>
    <w:tmpl w:val="887EE3F2"/>
    <w:lvl w:ilvl="0" w:tplc="639A8E9E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04E73"/>
    <w:multiLevelType w:val="hybridMultilevel"/>
    <w:tmpl w:val="CE2CE37E"/>
    <w:lvl w:ilvl="0" w:tplc="AAC84274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174CB4"/>
    <w:multiLevelType w:val="hybridMultilevel"/>
    <w:tmpl w:val="76F656A8"/>
    <w:lvl w:ilvl="0" w:tplc="F802FF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F1786"/>
    <w:multiLevelType w:val="hybridMultilevel"/>
    <w:tmpl w:val="460473B4"/>
    <w:lvl w:ilvl="0" w:tplc="2AFC66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C772A19"/>
    <w:multiLevelType w:val="hybridMultilevel"/>
    <w:tmpl w:val="4A18E57A"/>
    <w:lvl w:ilvl="0" w:tplc="FE6638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A94374"/>
    <w:multiLevelType w:val="hybridMultilevel"/>
    <w:tmpl w:val="68666856"/>
    <w:lvl w:ilvl="0" w:tplc="0D7EDF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E26543F"/>
    <w:multiLevelType w:val="hybridMultilevel"/>
    <w:tmpl w:val="2FA8A95A"/>
    <w:lvl w:ilvl="0" w:tplc="5D90B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AC1DE4"/>
    <w:multiLevelType w:val="hybridMultilevel"/>
    <w:tmpl w:val="B65A5206"/>
    <w:lvl w:ilvl="0" w:tplc="16B44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A833F9"/>
    <w:multiLevelType w:val="hybridMultilevel"/>
    <w:tmpl w:val="2BCC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F9269A"/>
    <w:multiLevelType w:val="hybridMultilevel"/>
    <w:tmpl w:val="8A4E44A2"/>
    <w:lvl w:ilvl="0" w:tplc="48BA8D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6315C98"/>
    <w:multiLevelType w:val="hybridMultilevel"/>
    <w:tmpl w:val="4C70CD02"/>
    <w:lvl w:ilvl="0" w:tplc="454ABE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BA70A3"/>
    <w:multiLevelType w:val="hybridMultilevel"/>
    <w:tmpl w:val="E3C463B6"/>
    <w:lvl w:ilvl="0" w:tplc="B87C0454">
      <w:start w:val="1"/>
      <w:numFmt w:val="decimal"/>
      <w:lvlText w:val="%1."/>
      <w:lvlJc w:val="left"/>
      <w:pPr>
        <w:ind w:left="63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005725"/>
    <w:multiLevelType w:val="hybridMultilevel"/>
    <w:tmpl w:val="DF6CB16E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2F7ADA"/>
    <w:multiLevelType w:val="hybridMultilevel"/>
    <w:tmpl w:val="ADD65766"/>
    <w:lvl w:ilvl="0" w:tplc="5C3E35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2D73A3"/>
    <w:multiLevelType w:val="hybridMultilevel"/>
    <w:tmpl w:val="289C2EDA"/>
    <w:lvl w:ilvl="0" w:tplc="69625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550A65"/>
    <w:multiLevelType w:val="hybridMultilevel"/>
    <w:tmpl w:val="2A544408"/>
    <w:lvl w:ilvl="0" w:tplc="69B814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B44D36"/>
    <w:multiLevelType w:val="hybridMultilevel"/>
    <w:tmpl w:val="9C96C90E"/>
    <w:lvl w:ilvl="0" w:tplc="6E123E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1F71803"/>
    <w:multiLevelType w:val="hybridMultilevel"/>
    <w:tmpl w:val="9C18C580"/>
    <w:lvl w:ilvl="0" w:tplc="4CD266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2E239FE"/>
    <w:multiLevelType w:val="hybridMultilevel"/>
    <w:tmpl w:val="255469FC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3A575A"/>
    <w:multiLevelType w:val="hybridMultilevel"/>
    <w:tmpl w:val="25FA368A"/>
    <w:lvl w:ilvl="0" w:tplc="A4F82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412920"/>
    <w:multiLevelType w:val="hybridMultilevel"/>
    <w:tmpl w:val="3BE071D4"/>
    <w:lvl w:ilvl="0" w:tplc="4246CD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C326A8"/>
    <w:multiLevelType w:val="hybridMultilevel"/>
    <w:tmpl w:val="476C8704"/>
    <w:lvl w:ilvl="0" w:tplc="B8C27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8C1065C"/>
    <w:multiLevelType w:val="hybridMultilevel"/>
    <w:tmpl w:val="F1A86458"/>
    <w:lvl w:ilvl="0" w:tplc="EA10F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C202E7"/>
    <w:multiLevelType w:val="hybridMultilevel"/>
    <w:tmpl w:val="11704D20"/>
    <w:lvl w:ilvl="0" w:tplc="230857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B4456D2"/>
    <w:multiLevelType w:val="hybridMultilevel"/>
    <w:tmpl w:val="DB6C58D4"/>
    <w:lvl w:ilvl="0" w:tplc="184C9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EA3944"/>
    <w:multiLevelType w:val="hybridMultilevel"/>
    <w:tmpl w:val="38B4E4D6"/>
    <w:lvl w:ilvl="0" w:tplc="698803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04383F"/>
    <w:multiLevelType w:val="hybridMultilevel"/>
    <w:tmpl w:val="2EA6FF02"/>
    <w:lvl w:ilvl="0" w:tplc="B8E0DB9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400D7598"/>
    <w:multiLevelType w:val="hybridMultilevel"/>
    <w:tmpl w:val="13502108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36261A"/>
    <w:multiLevelType w:val="hybridMultilevel"/>
    <w:tmpl w:val="E4AAD5F4"/>
    <w:lvl w:ilvl="0" w:tplc="0E5AEF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DA3318"/>
    <w:multiLevelType w:val="multilevel"/>
    <w:tmpl w:val="EC94AA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441A5785"/>
    <w:multiLevelType w:val="hybridMultilevel"/>
    <w:tmpl w:val="AA644272"/>
    <w:lvl w:ilvl="0" w:tplc="DD0487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094988"/>
    <w:multiLevelType w:val="hybridMultilevel"/>
    <w:tmpl w:val="8D0A30BA"/>
    <w:lvl w:ilvl="0" w:tplc="DFC63018">
      <w:start w:val="1"/>
      <w:numFmt w:val="decimal"/>
      <w:lvlText w:val="%1."/>
      <w:lvlJc w:val="left"/>
      <w:pPr>
        <w:ind w:left="633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51">
    <w:nsid w:val="4AB83CB2"/>
    <w:multiLevelType w:val="hybridMultilevel"/>
    <w:tmpl w:val="D410F628"/>
    <w:lvl w:ilvl="0" w:tplc="0BFE9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D5B53C5"/>
    <w:multiLevelType w:val="hybridMultilevel"/>
    <w:tmpl w:val="E8885386"/>
    <w:lvl w:ilvl="0" w:tplc="919696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DC0765"/>
    <w:multiLevelType w:val="hybridMultilevel"/>
    <w:tmpl w:val="9844D11A"/>
    <w:lvl w:ilvl="0" w:tplc="73841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F070ED8"/>
    <w:multiLevelType w:val="hybridMultilevel"/>
    <w:tmpl w:val="85AC9546"/>
    <w:lvl w:ilvl="0" w:tplc="38466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0B16AF9"/>
    <w:multiLevelType w:val="hybridMultilevel"/>
    <w:tmpl w:val="DA2A3142"/>
    <w:lvl w:ilvl="0" w:tplc="31FE3AC2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41A30AC"/>
    <w:multiLevelType w:val="hybridMultilevel"/>
    <w:tmpl w:val="C2863962"/>
    <w:lvl w:ilvl="0" w:tplc="F7C4B3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0146BB"/>
    <w:multiLevelType w:val="hybridMultilevel"/>
    <w:tmpl w:val="AEDEE918"/>
    <w:lvl w:ilvl="0" w:tplc="EF52C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61411B7"/>
    <w:multiLevelType w:val="hybridMultilevel"/>
    <w:tmpl w:val="A79A3C74"/>
    <w:lvl w:ilvl="0" w:tplc="2B281B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4F5CD7"/>
    <w:multiLevelType w:val="hybridMultilevel"/>
    <w:tmpl w:val="A2784C18"/>
    <w:lvl w:ilvl="0" w:tplc="91B65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665E48"/>
    <w:multiLevelType w:val="hybridMultilevel"/>
    <w:tmpl w:val="219A5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B226372"/>
    <w:multiLevelType w:val="hybridMultilevel"/>
    <w:tmpl w:val="609491BE"/>
    <w:lvl w:ilvl="0" w:tplc="CF0E0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C3C43E3"/>
    <w:multiLevelType w:val="hybridMultilevel"/>
    <w:tmpl w:val="2214A6EC"/>
    <w:lvl w:ilvl="0" w:tplc="6764C0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D4D1D53"/>
    <w:multiLevelType w:val="hybridMultilevel"/>
    <w:tmpl w:val="5BB8188C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3D57E5"/>
    <w:multiLevelType w:val="hybridMultilevel"/>
    <w:tmpl w:val="2E64244C"/>
    <w:lvl w:ilvl="0" w:tplc="D3D65E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747A1D"/>
    <w:multiLevelType w:val="hybridMultilevel"/>
    <w:tmpl w:val="284EA3BC"/>
    <w:lvl w:ilvl="0" w:tplc="00249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0950B1A"/>
    <w:multiLevelType w:val="hybridMultilevel"/>
    <w:tmpl w:val="6D20E546"/>
    <w:lvl w:ilvl="0" w:tplc="3612BC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2081ABF"/>
    <w:multiLevelType w:val="hybridMultilevel"/>
    <w:tmpl w:val="830AA4D0"/>
    <w:lvl w:ilvl="0" w:tplc="AAC84274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883406"/>
    <w:multiLevelType w:val="hybridMultilevel"/>
    <w:tmpl w:val="FB5467EE"/>
    <w:lvl w:ilvl="0" w:tplc="D99266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D3332F"/>
    <w:multiLevelType w:val="hybridMultilevel"/>
    <w:tmpl w:val="ECD09EE4"/>
    <w:lvl w:ilvl="0" w:tplc="00B2E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BD2BE9"/>
    <w:multiLevelType w:val="hybridMultilevel"/>
    <w:tmpl w:val="9818564E"/>
    <w:lvl w:ilvl="0" w:tplc="347E37C4">
      <w:start w:val="1"/>
      <w:numFmt w:val="decimal"/>
      <w:lvlText w:val="%1."/>
      <w:lvlJc w:val="left"/>
      <w:pPr>
        <w:ind w:left="63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6DF4E88"/>
    <w:multiLevelType w:val="hybridMultilevel"/>
    <w:tmpl w:val="EAEACCB0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77D0149"/>
    <w:multiLevelType w:val="hybridMultilevel"/>
    <w:tmpl w:val="8D161092"/>
    <w:lvl w:ilvl="0" w:tplc="074896C4">
      <w:start w:val="1"/>
      <w:numFmt w:val="decimal"/>
      <w:lvlText w:val="%1."/>
      <w:lvlJc w:val="left"/>
      <w:pPr>
        <w:ind w:left="633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73">
    <w:nsid w:val="68346F95"/>
    <w:multiLevelType w:val="hybridMultilevel"/>
    <w:tmpl w:val="F18C0D14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ED1071"/>
    <w:multiLevelType w:val="hybridMultilevel"/>
    <w:tmpl w:val="676C0010"/>
    <w:lvl w:ilvl="0" w:tplc="AE9880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20D3E29"/>
    <w:multiLevelType w:val="hybridMultilevel"/>
    <w:tmpl w:val="E57C5D04"/>
    <w:lvl w:ilvl="0" w:tplc="035C3F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277195B"/>
    <w:multiLevelType w:val="hybridMultilevel"/>
    <w:tmpl w:val="B0869A0C"/>
    <w:lvl w:ilvl="0" w:tplc="4D12218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77">
    <w:nsid w:val="73B53630"/>
    <w:multiLevelType w:val="hybridMultilevel"/>
    <w:tmpl w:val="D3A6FD84"/>
    <w:lvl w:ilvl="0" w:tplc="4CBE6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46E7A99"/>
    <w:multiLevelType w:val="hybridMultilevel"/>
    <w:tmpl w:val="31C81F88"/>
    <w:lvl w:ilvl="0" w:tplc="FDA8B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E0740F"/>
    <w:multiLevelType w:val="hybridMultilevel"/>
    <w:tmpl w:val="4DA41F2C"/>
    <w:lvl w:ilvl="0" w:tplc="26666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4EF46BE"/>
    <w:multiLevelType w:val="hybridMultilevel"/>
    <w:tmpl w:val="AB508C94"/>
    <w:lvl w:ilvl="0" w:tplc="6F269D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1B644E"/>
    <w:multiLevelType w:val="hybridMultilevel"/>
    <w:tmpl w:val="77B83980"/>
    <w:lvl w:ilvl="0" w:tplc="4ACE3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E972FE"/>
    <w:multiLevelType w:val="hybridMultilevel"/>
    <w:tmpl w:val="9CEA4990"/>
    <w:lvl w:ilvl="0" w:tplc="AAC84274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87504DD"/>
    <w:multiLevelType w:val="hybridMultilevel"/>
    <w:tmpl w:val="9B7422CE"/>
    <w:lvl w:ilvl="0" w:tplc="E9806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94340AE"/>
    <w:multiLevelType w:val="hybridMultilevel"/>
    <w:tmpl w:val="F98CF670"/>
    <w:lvl w:ilvl="0" w:tplc="D4403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9824663"/>
    <w:multiLevelType w:val="hybridMultilevel"/>
    <w:tmpl w:val="6D9EB666"/>
    <w:lvl w:ilvl="0" w:tplc="ECDC3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BA36885"/>
    <w:multiLevelType w:val="hybridMultilevel"/>
    <w:tmpl w:val="0180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BB07380"/>
    <w:multiLevelType w:val="hybridMultilevel"/>
    <w:tmpl w:val="1644A230"/>
    <w:lvl w:ilvl="0" w:tplc="AAC84274">
      <w:start w:val="1"/>
      <w:numFmt w:val="decimal"/>
      <w:lvlText w:val="%1."/>
      <w:lvlJc w:val="left"/>
      <w:pPr>
        <w:ind w:left="66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88">
    <w:nsid w:val="7BE72EFF"/>
    <w:multiLevelType w:val="hybridMultilevel"/>
    <w:tmpl w:val="4902318C"/>
    <w:lvl w:ilvl="0" w:tplc="EF52CC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F9F3CFA"/>
    <w:multiLevelType w:val="hybridMultilevel"/>
    <w:tmpl w:val="1FB6F816"/>
    <w:lvl w:ilvl="0" w:tplc="105AC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70"/>
  </w:num>
  <w:num w:numId="54">
    <w:abstractNumId w:val="30"/>
  </w:num>
  <w:num w:numId="55">
    <w:abstractNumId w:val="75"/>
  </w:num>
  <w:num w:numId="56">
    <w:abstractNumId w:val="33"/>
  </w:num>
  <w:num w:numId="57">
    <w:abstractNumId w:val="62"/>
  </w:num>
  <w:num w:numId="58">
    <w:abstractNumId w:val="68"/>
  </w:num>
  <w:num w:numId="59">
    <w:abstractNumId w:val="32"/>
  </w:num>
  <w:num w:numId="60">
    <w:abstractNumId w:val="58"/>
  </w:num>
  <w:num w:numId="61">
    <w:abstractNumId w:val="17"/>
  </w:num>
  <w:num w:numId="62">
    <w:abstractNumId w:val="47"/>
  </w:num>
  <w:num w:numId="63">
    <w:abstractNumId w:val="48"/>
  </w:num>
  <w:num w:numId="64">
    <w:abstractNumId w:val="83"/>
  </w:num>
  <w:num w:numId="65">
    <w:abstractNumId w:val="49"/>
  </w:num>
  <w:num w:numId="66">
    <w:abstractNumId w:val="3"/>
  </w:num>
  <w:num w:numId="67">
    <w:abstractNumId w:val="43"/>
  </w:num>
  <w:num w:numId="68">
    <w:abstractNumId w:val="26"/>
  </w:num>
  <w:num w:numId="69">
    <w:abstractNumId w:val="15"/>
  </w:num>
  <w:num w:numId="70">
    <w:abstractNumId w:val="86"/>
  </w:num>
  <w:num w:numId="71">
    <w:abstractNumId w:val="87"/>
  </w:num>
  <w:num w:numId="72">
    <w:abstractNumId w:val="67"/>
  </w:num>
  <w:num w:numId="73">
    <w:abstractNumId w:val="19"/>
  </w:num>
  <w:num w:numId="74">
    <w:abstractNumId w:val="82"/>
  </w:num>
  <w:num w:numId="75">
    <w:abstractNumId w:val="18"/>
  </w:num>
  <w:num w:numId="76">
    <w:abstractNumId w:val="57"/>
  </w:num>
  <w:num w:numId="77">
    <w:abstractNumId w:val="88"/>
  </w:num>
  <w:num w:numId="78">
    <w:abstractNumId w:val="63"/>
  </w:num>
  <w:num w:numId="79">
    <w:abstractNumId w:val="16"/>
  </w:num>
  <w:num w:numId="80">
    <w:abstractNumId w:val="71"/>
  </w:num>
  <w:num w:numId="81">
    <w:abstractNumId w:val="73"/>
  </w:num>
  <w:num w:numId="82">
    <w:abstractNumId w:val="0"/>
  </w:num>
  <w:num w:numId="83">
    <w:abstractNumId w:val="31"/>
  </w:num>
  <w:num w:numId="84">
    <w:abstractNumId w:val="37"/>
  </w:num>
  <w:num w:numId="85">
    <w:abstractNumId w:val="46"/>
  </w:num>
  <w:num w:numId="86">
    <w:abstractNumId w:val="89"/>
  </w:num>
  <w:num w:numId="87">
    <w:abstractNumId w:val="2"/>
  </w:num>
  <w:num w:numId="88">
    <w:abstractNumId w:val="60"/>
  </w:num>
  <w:num w:numId="89">
    <w:abstractNumId w:val="35"/>
  </w:num>
  <w:num w:numId="90">
    <w:abstractNumId w:val="25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E3"/>
    <w:rsid w:val="0007030B"/>
    <w:rsid w:val="000A00FB"/>
    <w:rsid w:val="001412FC"/>
    <w:rsid w:val="003A0A17"/>
    <w:rsid w:val="003E00CC"/>
    <w:rsid w:val="003E2BE8"/>
    <w:rsid w:val="003E4C45"/>
    <w:rsid w:val="0042386B"/>
    <w:rsid w:val="00460417"/>
    <w:rsid w:val="004F3E22"/>
    <w:rsid w:val="005000B3"/>
    <w:rsid w:val="00521BA4"/>
    <w:rsid w:val="00523102"/>
    <w:rsid w:val="00532755"/>
    <w:rsid w:val="005C6897"/>
    <w:rsid w:val="00690823"/>
    <w:rsid w:val="007C4C63"/>
    <w:rsid w:val="00850819"/>
    <w:rsid w:val="008D0B5D"/>
    <w:rsid w:val="00964309"/>
    <w:rsid w:val="00A12098"/>
    <w:rsid w:val="00A570E3"/>
    <w:rsid w:val="00B207D7"/>
    <w:rsid w:val="00B77BF3"/>
    <w:rsid w:val="00BC5C9D"/>
    <w:rsid w:val="00C231AF"/>
    <w:rsid w:val="00CB0422"/>
    <w:rsid w:val="00D53FF3"/>
    <w:rsid w:val="00EA33C3"/>
    <w:rsid w:val="00EC3123"/>
    <w:rsid w:val="00EE3B5F"/>
    <w:rsid w:val="00F1104A"/>
    <w:rsid w:val="00FB25AC"/>
    <w:rsid w:val="00FB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B"/>
  </w:style>
  <w:style w:type="paragraph" w:styleId="1">
    <w:name w:val="heading 1"/>
    <w:basedOn w:val="a"/>
    <w:link w:val="10"/>
    <w:uiPriority w:val="9"/>
    <w:qFormat/>
    <w:rsid w:val="00A12098"/>
    <w:pPr>
      <w:spacing w:before="30" w:after="30" w:line="240" w:lineRule="auto"/>
      <w:jc w:val="both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table" w:styleId="a9">
    <w:name w:val="Table Grid"/>
    <w:basedOn w:val="a1"/>
    <w:uiPriority w:val="59"/>
    <w:rsid w:val="0007030B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07030B"/>
    <w:pPr>
      <w:widowControl w:val="0"/>
      <w:autoSpaceDE w:val="0"/>
      <w:autoSpaceDN w:val="0"/>
      <w:adjustRightInd w:val="0"/>
      <w:spacing w:after="0" w:line="40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7030B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3FF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b">
    <w:name w:val="Emphasis"/>
    <w:qFormat/>
    <w:rsid w:val="00EC31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098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A1209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1209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20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A12098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paragraph" w:styleId="22">
    <w:name w:val="List Bullet 2"/>
    <w:basedOn w:val="a"/>
    <w:autoRedefine/>
    <w:uiPriority w:val="99"/>
    <w:unhideWhenUsed/>
    <w:rsid w:val="00A1209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1209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1209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character" w:styleId="af1">
    <w:name w:val="Hyperlink"/>
    <w:uiPriority w:val="99"/>
    <w:unhideWhenUsed/>
    <w:rsid w:val="00A1209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12098"/>
  </w:style>
  <w:style w:type="paragraph" w:styleId="23">
    <w:name w:val="Body Text 2"/>
    <w:basedOn w:val="a"/>
    <w:link w:val="24"/>
    <w:uiPriority w:val="99"/>
    <w:rsid w:val="00A12098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1209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12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120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1209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A120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120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A1209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12098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A1209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098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A12098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A12098"/>
    <w:pPr>
      <w:widowControl w:val="0"/>
      <w:autoSpaceDE w:val="0"/>
      <w:autoSpaceDN w:val="0"/>
      <w:adjustRightInd w:val="0"/>
      <w:spacing w:after="0" w:line="288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12098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A12098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12098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521BA4"/>
    <w:pPr>
      <w:widowControl w:val="0"/>
      <w:autoSpaceDE w:val="0"/>
      <w:autoSpaceDN w:val="0"/>
      <w:adjustRightInd w:val="0"/>
      <w:spacing w:after="0" w:line="324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327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0FB"/>
  </w:style>
  <w:style w:type="paragraph" w:styleId="1">
    <w:name w:val="heading 1"/>
    <w:basedOn w:val="a"/>
    <w:link w:val="10"/>
    <w:uiPriority w:val="9"/>
    <w:qFormat/>
    <w:rsid w:val="00A12098"/>
    <w:pPr>
      <w:spacing w:before="30" w:after="30" w:line="240" w:lineRule="auto"/>
      <w:jc w:val="both"/>
      <w:outlineLvl w:val="0"/>
    </w:pPr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table" w:styleId="a9">
    <w:name w:val="Table Grid"/>
    <w:basedOn w:val="a1"/>
    <w:uiPriority w:val="59"/>
    <w:rsid w:val="0007030B"/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07030B"/>
    <w:pPr>
      <w:widowControl w:val="0"/>
      <w:autoSpaceDE w:val="0"/>
      <w:autoSpaceDN w:val="0"/>
      <w:adjustRightInd w:val="0"/>
      <w:spacing w:after="0" w:line="40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07030B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53FF3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ab">
    <w:name w:val="Emphasis"/>
    <w:qFormat/>
    <w:rsid w:val="00EC31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12098"/>
    <w:rPr>
      <w:rFonts w:ascii="Arial" w:eastAsia="Times New Roman" w:hAnsi="Arial" w:cs="Times New Roman"/>
      <w:b/>
      <w:bCs/>
      <w:color w:val="FF6600"/>
      <w:kern w:val="36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uiPriority w:val="99"/>
    <w:unhideWhenUsed/>
    <w:rsid w:val="00A12098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A12098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A1209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A12098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paragraph" w:styleId="22">
    <w:name w:val="List Bullet 2"/>
    <w:basedOn w:val="a"/>
    <w:autoRedefine/>
    <w:uiPriority w:val="99"/>
    <w:unhideWhenUsed/>
    <w:rsid w:val="00A12098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ify2">
    <w:name w:val="justify2"/>
    <w:basedOn w:val="a"/>
    <w:uiPriority w:val="99"/>
    <w:rsid w:val="00A120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A12098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A1209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12098"/>
    <w:rPr>
      <w:rFonts w:ascii="Calibri" w:eastAsia="Times New Roman" w:hAnsi="Calibri" w:cs="Times New Roman"/>
      <w:szCs w:val="20"/>
      <w:lang w:eastAsia="ru-RU"/>
    </w:rPr>
  </w:style>
  <w:style w:type="character" w:styleId="af1">
    <w:name w:val="Hyperlink"/>
    <w:uiPriority w:val="99"/>
    <w:unhideWhenUsed/>
    <w:rsid w:val="00A1209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12098"/>
  </w:style>
  <w:style w:type="paragraph" w:styleId="23">
    <w:name w:val="Body Text 2"/>
    <w:basedOn w:val="a"/>
    <w:link w:val="24"/>
    <w:uiPriority w:val="99"/>
    <w:rsid w:val="00A12098"/>
    <w:pPr>
      <w:spacing w:after="120" w:line="48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1209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A1209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A120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A1209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5">
    <w:name w:val="Знак2"/>
    <w:basedOn w:val="a"/>
    <w:uiPriority w:val="99"/>
    <w:rsid w:val="00A120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8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76" w:lineRule="exact"/>
      <w:ind w:firstLine="4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1209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A12098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A120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A12098"/>
    <w:rPr>
      <w:rFonts w:ascii="Times New Roman" w:hAnsi="Times New Roman" w:cs="Times New Roman"/>
      <w:sz w:val="26"/>
      <w:szCs w:val="26"/>
    </w:rPr>
  </w:style>
  <w:style w:type="paragraph" w:styleId="af4">
    <w:name w:val="Balloon Text"/>
    <w:basedOn w:val="a"/>
    <w:link w:val="af5"/>
    <w:uiPriority w:val="99"/>
    <w:semiHidden/>
    <w:unhideWhenUsed/>
    <w:rsid w:val="00A12098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A12098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FollowedHyperlink"/>
    <w:basedOn w:val="a0"/>
    <w:uiPriority w:val="99"/>
    <w:semiHidden/>
    <w:unhideWhenUsed/>
    <w:rsid w:val="00A12098"/>
    <w:rPr>
      <w:color w:val="800080" w:themeColor="followedHyperlink"/>
      <w:u w:val="single"/>
    </w:rPr>
  </w:style>
  <w:style w:type="paragraph" w:customStyle="1" w:styleId="Style2">
    <w:name w:val="Style2"/>
    <w:basedOn w:val="a"/>
    <w:uiPriority w:val="99"/>
    <w:rsid w:val="00A12098"/>
    <w:pPr>
      <w:widowControl w:val="0"/>
      <w:autoSpaceDE w:val="0"/>
      <w:autoSpaceDN w:val="0"/>
      <w:adjustRightInd w:val="0"/>
      <w:spacing w:after="0" w:line="288" w:lineRule="exact"/>
      <w:ind w:hanging="3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12098"/>
    <w:rPr>
      <w:rFonts w:ascii="Times New Roman" w:hAnsi="Times New Roman" w:cs="Times New Roman" w:hint="default"/>
      <w:sz w:val="24"/>
      <w:szCs w:val="24"/>
    </w:rPr>
  </w:style>
  <w:style w:type="paragraph" w:customStyle="1" w:styleId="Style10">
    <w:name w:val="Style10"/>
    <w:basedOn w:val="a"/>
    <w:uiPriority w:val="99"/>
    <w:rsid w:val="00A12098"/>
    <w:pPr>
      <w:widowControl w:val="0"/>
      <w:autoSpaceDE w:val="0"/>
      <w:autoSpaceDN w:val="0"/>
      <w:adjustRightInd w:val="0"/>
      <w:spacing w:after="0" w:line="324" w:lineRule="exact"/>
      <w:ind w:firstLine="74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A12098"/>
    <w:rPr>
      <w:rFonts w:ascii="Times New Roman" w:hAnsi="Times New Roman" w:cs="Times New Roman" w:hint="default"/>
      <w:sz w:val="26"/>
      <w:szCs w:val="26"/>
    </w:rPr>
  </w:style>
  <w:style w:type="paragraph" w:customStyle="1" w:styleId="Style24">
    <w:name w:val="Style24"/>
    <w:basedOn w:val="a"/>
    <w:uiPriority w:val="99"/>
    <w:rsid w:val="00521BA4"/>
    <w:pPr>
      <w:widowControl w:val="0"/>
      <w:autoSpaceDE w:val="0"/>
      <w:autoSpaceDN w:val="0"/>
      <w:adjustRightInd w:val="0"/>
      <w:spacing w:after="0" w:line="324" w:lineRule="exact"/>
      <w:ind w:hanging="3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7">
    <w:name w:val="No Spacing"/>
    <w:uiPriority w:val="1"/>
    <w:qFormat/>
    <w:rsid w:val="0053275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openclass.ru%2Fnode%2F278&amp;sa=D&amp;sntz=1&amp;usg=AFQjCNEwnEdVlYHE4ueGzujiYkUtMK9O8Q" TargetMode="External"/><Relationship Id="rId18" Type="http://schemas.openxmlformats.org/officeDocument/2006/relationships/hyperlink" Target="http://www.google.com/url?q=http%3A%2F%2Fe-science.ru%2F&amp;sa=D&amp;sntz=1&amp;usg=AFQjCNG3j61vlueY-A3ZFTKWTidvViJHKw" TargetMode="External"/><Relationship Id="rId26" Type="http://schemas.openxmlformats.org/officeDocument/2006/relationships/hyperlink" Target="http://www.google.com/url?q=http%3A%2F%2Fschool-collection.edu.ru%2Fcatalog%2Frubr%2F016ec3e5-46fa-fadf-80a3-80ef82b62bcf%2F107372%2F%3Finterface%3Delectronic&amp;sa=D&amp;sntz=1&amp;usg=AFQjCNHNQXDmFw6kFcUgZFLE7ZzPfIvg9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him.1september.ru%2Farticlef.php%3FID%3D200400704&amp;sa=D&amp;sntz=1&amp;usg=AFQjCNGNHkaV4JTnOzlNOA87bu6jtV3md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it-n.ru%2Fcommunities.aspx%3Fcat_no%3D4605%26tmpl%3Dcom&amp;sa=D&amp;sntz=1&amp;usg=AFQjCNFTNldKkxDg20ueceyjCPeMJqrA0w" TargetMode="External"/><Relationship Id="rId17" Type="http://schemas.openxmlformats.org/officeDocument/2006/relationships/hyperlink" Target="http://www.google.com/url?q=http%3A%2F%2Fwww.en.edu.ru%2Fcatalogue%2F3&amp;sa=D&amp;sntz=1&amp;usg=AFQjCNH5mjjuYdX2RVbVtluorEuFVNGFyQ" TargetMode="External"/><Relationship Id="rId25" Type="http://schemas.openxmlformats.org/officeDocument/2006/relationships/hyperlink" Target="http://www.google.com/url?q=http%3A%2F%2Fmediacitr.info%2Fo-tsentre%2Fprogrammnyie-produktyi%2Fv-pomosch-uchitelyu-himii-i-biologii&amp;sa=D&amp;sntz=1&amp;usg=AFQjCNEzhSSPPYFjdJAjeQmSz57idEJn1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openclass.ru%2Fnode%2F313&amp;sa=D&amp;sntz=1&amp;usg=AFQjCNFJaz8m2bR1XFBBfV_AvTbacHDPBA" TargetMode="External"/><Relationship Id="rId20" Type="http://schemas.openxmlformats.org/officeDocument/2006/relationships/hyperlink" Target="http://www.google.com/url?q=http%3A%2F%2Fwww.alleng.ru%2Fedu%2Fchem.htm&amp;sa=D&amp;sntz=1&amp;usg=AFQjCNHdYqY8QyNpMH98UyoPGpasv7PKbA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iki.ciit.zp.ua%2Findex.php%2F%25D0%2598%25D0%25BD%25D1%2582%25D0%25B5%25D1%2580%25D0%25BD%25D0%25B5%25D1%2582-%25D1%2580%25D0%25B5%25D1%2581%25D1%2583%25D1%2580%25D1%2581%25D1%258B%23.D0.A5.D0.B8.D0.BC.D0.B8.D1.8F&amp;sa=D&amp;sntz=1&amp;usg=AFQjCNGT7uVMKlGpSVWVVCanBsuEtczM_A" TargetMode="External"/><Relationship Id="rId24" Type="http://schemas.openxmlformats.org/officeDocument/2006/relationships/hyperlink" Target="http://www.google.com/url?q=http%3A%2F%2Fwindow.edu.ru%2Fwindow%2Fcatalog%3Fp_rid%3D58577&amp;sa=D&amp;sntz=1&amp;usg=AFQjCNG0qkIvdf5JfsOc23ULm5z_W8zMow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college.ru%2Fchemistry%2Findex.php&amp;sa=D&amp;sntz=1&amp;usg=AFQjCNGcHfRMNaRE41eJv6clq0lh43dPfw" TargetMode="External"/><Relationship Id="rId23" Type="http://schemas.openxmlformats.org/officeDocument/2006/relationships/hyperlink" Target="http://www.google.com/url?q=http%3A%2F%2F76202s015.edusite.ru%2Fp38aa1.html&amp;sa=D&amp;sntz=1&amp;usg=AFQjCNEYiRo6CdQrV-y1RDEXgOjEJ7EeJg" TargetMode="External"/><Relationship Id="rId28" Type="http://schemas.openxmlformats.org/officeDocument/2006/relationships/hyperlink" Target="http://www.google.com/a/help/intl/ru/edu/index.html" TargetMode="External"/><Relationship Id="rId10" Type="http://schemas.openxmlformats.org/officeDocument/2006/relationships/hyperlink" Target="http://www.google.com/url?q=http%3A%2F%2Fdistant.ioso.ru%2Ffor%2520teacher%2F25-11-04%2Fsps.htm&amp;sa=D&amp;sntz=1&amp;usg=AFQjCNGwYlq9-20O5XWb8X76jt7uttjpSg" TargetMode="External"/><Relationship Id="rId19" Type="http://schemas.openxmlformats.org/officeDocument/2006/relationships/hyperlink" Target="http://www.google.com/url?q=http%3A%2F%2Fmaratakm.narod.ru%2F&amp;sa=D&amp;sntz=1&amp;usg=AFQjCNEzE_AHSqgt_fPRHwimx8UBvfJxHQ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do.tsu.ru/schools/chem" TargetMode="External"/><Relationship Id="rId14" Type="http://schemas.openxmlformats.org/officeDocument/2006/relationships/hyperlink" Target="http://www.google.com/url?q=http%3A%2F%2Fwww.home-edu.ru%2Fuser%2Fuatml%2F00000007%2Fproekty_chim.htm&amp;sa=D&amp;sntz=1&amp;usg=AFQjCNE1DrUH4yWdymLaXDNK22HXaG8o3w" TargetMode="External"/><Relationship Id="rId22" Type="http://schemas.openxmlformats.org/officeDocument/2006/relationships/hyperlink" Target="http://www.google.com/url?q=http%3A%2F%2Fwww.ug.ru%2Fissues07%2F%3Faction%3Dtopic%26toid%3D2959&amp;sa=D&amp;sntz=1&amp;usg=AFQjCNFIrJ9QkDs-fiwWwW0b5bf_OGhZRw" TargetMode="External"/><Relationship Id="rId27" Type="http://schemas.openxmlformats.org/officeDocument/2006/relationships/hyperlink" Target="http://www.google.com/url?q=http%3A%2F%2Fbobrdobr.ru%2Fgroup%2F4079067%2F&amp;sa=D&amp;sntz=1&amp;usg=AFQjCNH_uQ-WNlikL6xiPUc4mmJBgdfOhQ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74</Pages>
  <Words>19315</Words>
  <Characters>110102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ЛПЗ</cp:lastModifiedBy>
  <cp:revision>12</cp:revision>
  <dcterms:created xsi:type="dcterms:W3CDTF">2017-03-13T06:33:00Z</dcterms:created>
  <dcterms:modified xsi:type="dcterms:W3CDTF">2018-04-02T07:51:00Z</dcterms:modified>
</cp:coreProperties>
</file>